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627E7A" w14:textId="0594A697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94B0D">
        <w:rPr>
          <w:rFonts w:ascii="Arial" w:hAnsi="Arial" w:cs="Arial"/>
          <w:b/>
          <w:bCs/>
          <w:sz w:val="20"/>
          <w:szCs w:val="20"/>
        </w:rPr>
        <w:t>Zarządzenie Nr 7</w:t>
      </w:r>
      <w:r w:rsidR="00895409">
        <w:rPr>
          <w:rFonts w:ascii="Arial" w:hAnsi="Arial" w:cs="Arial"/>
          <w:b/>
          <w:bCs/>
          <w:sz w:val="20"/>
          <w:szCs w:val="20"/>
        </w:rPr>
        <w:t>2</w:t>
      </w:r>
      <w:r w:rsidRPr="00D94B0D">
        <w:rPr>
          <w:rFonts w:ascii="Arial" w:hAnsi="Arial" w:cs="Arial"/>
          <w:b/>
          <w:bCs/>
          <w:sz w:val="20"/>
          <w:szCs w:val="20"/>
        </w:rPr>
        <w:t>/2019</w:t>
      </w:r>
    </w:p>
    <w:p w14:paraId="319AF679" w14:textId="77777777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94B0D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20EE45DE" w14:textId="7751DDD2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94B0D">
        <w:rPr>
          <w:rFonts w:ascii="Arial" w:hAnsi="Arial" w:cs="Arial"/>
          <w:b/>
          <w:bCs/>
          <w:sz w:val="20"/>
          <w:szCs w:val="20"/>
        </w:rPr>
        <w:t>z dnia 2</w:t>
      </w:r>
      <w:r w:rsidR="00895409">
        <w:rPr>
          <w:rFonts w:ascii="Arial" w:hAnsi="Arial" w:cs="Arial"/>
          <w:b/>
          <w:bCs/>
          <w:sz w:val="20"/>
          <w:szCs w:val="20"/>
        </w:rPr>
        <w:t>8</w:t>
      </w:r>
      <w:r w:rsidRPr="00D94B0D">
        <w:rPr>
          <w:rFonts w:ascii="Arial" w:hAnsi="Arial" w:cs="Arial"/>
          <w:b/>
          <w:bCs/>
          <w:sz w:val="20"/>
          <w:szCs w:val="20"/>
        </w:rPr>
        <w:t xml:space="preserve"> listopada 2019 roku</w:t>
      </w:r>
    </w:p>
    <w:p w14:paraId="6FFB1B2E" w14:textId="77777777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F4EA322" w14:textId="37145466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94B0D">
        <w:rPr>
          <w:rFonts w:ascii="Arial" w:hAnsi="Arial" w:cs="Arial"/>
          <w:b/>
          <w:bCs/>
          <w:sz w:val="20"/>
          <w:szCs w:val="20"/>
        </w:rPr>
        <w:t xml:space="preserve">w sprawie zmian w planie wydatków budżetu </w:t>
      </w:r>
    </w:p>
    <w:p w14:paraId="56D506B9" w14:textId="77777777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94B0D">
        <w:rPr>
          <w:rFonts w:ascii="Arial" w:hAnsi="Arial" w:cs="Arial"/>
          <w:b/>
          <w:bCs/>
          <w:sz w:val="20"/>
          <w:szCs w:val="20"/>
        </w:rPr>
        <w:t>Gminy Skąpe na 2019 rok</w:t>
      </w:r>
    </w:p>
    <w:p w14:paraId="456FC9F6" w14:textId="77777777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CA3CBA4" w14:textId="77777777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62C83448" w14:textId="77777777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D94B0D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2019 poz. 869) i § 13 pkt 1 Uchwały Nr IV/21/2018 Rady Gminy Skąpe z dnia 21 grudnia 2018 roku </w:t>
      </w:r>
      <w:r w:rsidRPr="00D94B0D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58AA8F7" w14:textId="77777777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80DA68" w14:textId="77777777" w:rsidR="00D94B0D" w:rsidRPr="00D94B0D" w:rsidRDefault="00D94B0D" w:rsidP="00D94B0D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14796FC" w14:textId="77777777" w:rsidR="00D94B0D" w:rsidRPr="00D94B0D" w:rsidRDefault="00D94B0D" w:rsidP="00D94B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94B0D">
        <w:rPr>
          <w:rFonts w:ascii="Arial" w:hAnsi="Arial" w:cs="Arial"/>
          <w:b/>
          <w:bCs/>
          <w:sz w:val="20"/>
          <w:szCs w:val="20"/>
        </w:rPr>
        <w:t>§ 1.</w:t>
      </w:r>
      <w:r w:rsidRPr="00D94B0D">
        <w:rPr>
          <w:rFonts w:ascii="Arial" w:hAnsi="Arial" w:cs="Arial"/>
          <w:sz w:val="20"/>
          <w:szCs w:val="20"/>
        </w:rPr>
        <w:t xml:space="preserve"> W uchwale Nr IV/21/2018 Rady Gminy Skąpe z dnia 21 grudnia 2018 roku</w:t>
      </w:r>
      <w:r w:rsidRPr="00D94B0D">
        <w:rPr>
          <w:rFonts w:ascii="Arial" w:hAnsi="Arial" w:cs="Arial"/>
          <w:sz w:val="20"/>
          <w:szCs w:val="20"/>
        </w:rPr>
        <w:br/>
      </w:r>
      <w:r w:rsidRPr="00D94B0D">
        <w:rPr>
          <w:rFonts w:ascii="Arial" w:hAnsi="Arial" w:cs="Arial"/>
          <w:color w:val="000000"/>
          <w:sz w:val="20"/>
          <w:szCs w:val="20"/>
        </w:rPr>
        <w:t>w sprawie uchwały budżetowej Gminy Skąpe na 2019 rok wprowadza się następujące zmiany:</w:t>
      </w:r>
    </w:p>
    <w:p w14:paraId="5BFEC41C" w14:textId="43B65C8F" w:rsidR="00D94B0D" w:rsidRPr="00D94B0D" w:rsidRDefault="00D94B0D" w:rsidP="0089540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94B0D">
        <w:rPr>
          <w:rFonts w:ascii="Arial" w:hAnsi="Arial" w:cs="Arial"/>
          <w:color w:val="000000"/>
          <w:sz w:val="20"/>
          <w:szCs w:val="20"/>
        </w:rPr>
        <w:t xml:space="preserve">1. W wyniku dokonanych zmian, stanowiących załącznik nr </w:t>
      </w:r>
      <w:r w:rsidR="00895409">
        <w:rPr>
          <w:rFonts w:ascii="Arial" w:hAnsi="Arial" w:cs="Arial"/>
          <w:color w:val="000000"/>
          <w:sz w:val="20"/>
          <w:szCs w:val="20"/>
        </w:rPr>
        <w:t>1</w:t>
      </w:r>
      <w:r w:rsidRPr="00D94B0D">
        <w:rPr>
          <w:rFonts w:ascii="Arial" w:hAnsi="Arial" w:cs="Arial"/>
          <w:color w:val="000000"/>
          <w:sz w:val="20"/>
          <w:szCs w:val="20"/>
        </w:rPr>
        <w:t xml:space="preserve"> do Zarządzenia,</w:t>
      </w:r>
      <w:r w:rsidR="00895409">
        <w:rPr>
          <w:rFonts w:ascii="Arial" w:hAnsi="Arial" w:cs="Arial"/>
          <w:color w:val="000000"/>
          <w:sz w:val="20"/>
          <w:szCs w:val="20"/>
        </w:rPr>
        <w:t xml:space="preserve"> </w:t>
      </w:r>
      <w:r w:rsidRPr="00D94B0D">
        <w:rPr>
          <w:rFonts w:ascii="Arial" w:hAnsi="Arial" w:cs="Arial"/>
          <w:color w:val="000000"/>
          <w:sz w:val="20"/>
          <w:szCs w:val="20"/>
        </w:rPr>
        <w:t>ustala się wydatki budżetu</w:t>
      </w:r>
      <w:r w:rsidR="00895409">
        <w:rPr>
          <w:rFonts w:ascii="Arial" w:hAnsi="Arial" w:cs="Arial"/>
          <w:color w:val="000000"/>
          <w:sz w:val="20"/>
          <w:szCs w:val="20"/>
        </w:rPr>
        <w:br/>
      </w:r>
      <w:bookmarkStart w:id="0" w:name="_GoBack"/>
      <w:bookmarkEnd w:id="0"/>
      <w:r w:rsidRPr="00D94B0D">
        <w:rPr>
          <w:rFonts w:ascii="Arial" w:hAnsi="Arial" w:cs="Arial"/>
          <w:color w:val="000000"/>
          <w:sz w:val="20"/>
          <w:szCs w:val="20"/>
        </w:rPr>
        <w:t>w kwocie 29.949.709,88 zł, w tym:</w:t>
      </w:r>
    </w:p>
    <w:p w14:paraId="57B63C7D" w14:textId="77777777" w:rsidR="00D94B0D" w:rsidRPr="00D94B0D" w:rsidRDefault="00D94B0D" w:rsidP="00D94B0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D94B0D">
        <w:rPr>
          <w:rFonts w:ascii="Arial" w:hAnsi="Arial" w:cs="Arial"/>
          <w:color w:val="000000"/>
          <w:sz w:val="20"/>
          <w:szCs w:val="20"/>
        </w:rPr>
        <w:t>- wydatki bieżące      – 24.057.003,27 zł,</w:t>
      </w:r>
    </w:p>
    <w:p w14:paraId="053B6AD8" w14:textId="77777777" w:rsidR="00D94B0D" w:rsidRPr="00D94B0D" w:rsidRDefault="00D94B0D" w:rsidP="00D94B0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D94B0D">
        <w:rPr>
          <w:rFonts w:ascii="Arial" w:hAnsi="Arial" w:cs="Arial"/>
          <w:color w:val="000000"/>
          <w:sz w:val="20"/>
          <w:szCs w:val="20"/>
        </w:rPr>
        <w:t>- wydatki majątkowe –   5.892.706,61 zł.</w:t>
      </w:r>
    </w:p>
    <w:p w14:paraId="537E955E" w14:textId="4DBC4470" w:rsidR="00D94B0D" w:rsidRPr="00D94B0D" w:rsidRDefault="00895409" w:rsidP="00D94B0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</w:t>
      </w:r>
      <w:r w:rsidR="00D94B0D" w:rsidRPr="00D94B0D">
        <w:rPr>
          <w:rFonts w:ascii="Arial" w:hAnsi="Arial" w:cs="Arial"/>
          <w:color w:val="000000"/>
          <w:sz w:val="20"/>
          <w:szCs w:val="20"/>
        </w:rPr>
        <w:t>. Zmienia się</w:t>
      </w:r>
      <w:r w:rsidR="00D94B0D" w:rsidRPr="00D94B0D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2019 rok, zgodnie z załącznikiem nr </w:t>
      </w:r>
      <w:r>
        <w:rPr>
          <w:rFonts w:ascii="Arial" w:hAnsi="Arial" w:cs="Arial"/>
          <w:sz w:val="20"/>
          <w:szCs w:val="20"/>
        </w:rPr>
        <w:t>2</w:t>
      </w:r>
      <w:r w:rsidR="00D94B0D" w:rsidRPr="00D94B0D">
        <w:rPr>
          <w:rFonts w:ascii="Arial" w:hAnsi="Arial" w:cs="Arial"/>
          <w:sz w:val="20"/>
          <w:szCs w:val="20"/>
        </w:rPr>
        <w:t xml:space="preserve"> do Zarządzenia.</w:t>
      </w:r>
    </w:p>
    <w:p w14:paraId="3A351A21" w14:textId="77777777" w:rsidR="00D94B0D" w:rsidRPr="00D94B0D" w:rsidRDefault="00D94B0D" w:rsidP="00D94B0D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2383BCE" w14:textId="77777777" w:rsidR="00D94B0D" w:rsidRPr="00D94B0D" w:rsidRDefault="00D94B0D" w:rsidP="00D94B0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94B0D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D94B0D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625B232D" w14:textId="77777777" w:rsidR="00D94B0D" w:rsidRPr="00D94B0D" w:rsidRDefault="00D94B0D" w:rsidP="00D94B0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461D9F7" w14:textId="77777777" w:rsidR="007D07F4" w:rsidRDefault="007D07F4"/>
    <w:sectPr w:rsidR="007D07F4" w:rsidSect="00C96D96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B2F"/>
    <w:rsid w:val="003261E2"/>
    <w:rsid w:val="00546076"/>
    <w:rsid w:val="007D07F4"/>
    <w:rsid w:val="00895409"/>
    <w:rsid w:val="008F2303"/>
    <w:rsid w:val="00CC44E7"/>
    <w:rsid w:val="00D94B0D"/>
    <w:rsid w:val="00F3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AC9A6"/>
  <w15:chartTrackingRefBased/>
  <w15:docId w15:val="{1AA1CA21-E118-45F0-BDAE-198756AF4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D94B0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143</Words>
  <Characters>863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2019-11-27T08:37:00Z</dcterms:created>
  <dcterms:modified xsi:type="dcterms:W3CDTF">2019-12-05T06:38:00Z</dcterms:modified>
</cp:coreProperties>
</file>