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CD7C" w14:textId="72076A67" w:rsidR="000B0BF8" w:rsidRDefault="000B0BF8" w:rsidP="000B0BF8">
      <w:pPr>
        <w:pStyle w:val="Nagwek20"/>
        <w:keepNext/>
        <w:keepLines/>
        <w:spacing w:before="260" w:after="300" w:line="259" w:lineRule="auto"/>
      </w:pPr>
      <w:bookmarkStart w:id="0" w:name="bookmark0"/>
      <w:r>
        <w:rPr>
          <w:rStyle w:val="Nagwek2"/>
          <w:b/>
          <w:bCs/>
        </w:rPr>
        <w:t>Zarządzenie Nr SG.120.4.2022</w:t>
      </w:r>
      <w:r>
        <w:rPr>
          <w:rStyle w:val="Nagwek2"/>
          <w:b/>
          <w:bCs/>
        </w:rPr>
        <w:br/>
      </w:r>
      <w:r w:rsidR="00750F71">
        <w:rPr>
          <w:rStyle w:val="Nagwek2"/>
          <w:b/>
          <w:bCs/>
        </w:rPr>
        <w:t>Wójta</w:t>
      </w:r>
      <w:r>
        <w:rPr>
          <w:rStyle w:val="Nagwek2"/>
          <w:b/>
          <w:bCs/>
        </w:rPr>
        <w:t xml:space="preserve"> Gminy Sk</w:t>
      </w:r>
      <w:r w:rsidR="00976506">
        <w:rPr>
          <w:rStyle w:val="Nagwek2"/>
          <w:b/>
          <w:bCs/>
        </w:rPr>
        <w:t>ą</w:t>
      </w:r>
      <w:r>
        <w:rPr>
          <w:rStyle w:val="Nagwek2"/>
          <w:b/>
          <w:bCs/>
        </w:rPr>
        <w:t>pe</w:t>
      </w:r>
      <w:r>
        <w:rPr>
          <w:rStyle w:val="Nagwek2"/>
          <w:b/>
          <w:bCs/>
        </w:rPr>
        <w:br/>
        <w:t>z dnia 01 kwietnia 2022 r.</w:t>
      </w:r>
      <w:bookmarkEnd w:id="0"/>
    </w:p>
    <w:p w14:paraId="4C3BAB66" w14:textId="77777777" w:rsidR="006E6C40" w:rsidRDefault="006E6C40" w:rsidP="006E6C40">
      <w:pPr>
        <w:pStyle w:val="Bezodstpw"/>
        <w:jc w:val="both"/>
        <w:rPr>
          <w:rStyle w:val="Teksttreci"/>
          <w:b/>
          <w:bCs/>
        </w:rPr>
      </w:pPr>
    </w:p>
    <w:p w14:paraId="6669039B" w14:textId="2738E1D0" w:rsidR="000B0BF8" w:rsidRDefault="000B0BF8" w:rsidP="006E6C40">
      <w:pPr>
        <w:pStyle w:val="Bezodstpw"/>
        <w:jc w:val="both"/>
        <w:rPr>
          <w:rStyle w:val="markedcontent"/>
          <w:rFonts w:ascii="Arial" w:hAnsi="Arial" w:cs="Arial"/>
          <w:b/>
          <w:bCs/>
        </w:rPr>
      </w:pPr>
      <w:r w:rsidRPr="006E6C40">
        <w:rPr>
          <w:rStyle w:val="Teksttreci"/>
          <w:b/>
          <w:bCs/>
        </w:rPr>
        <w:t xml:space="preserve">w sprawie </w:t>
      </w:r>
      <w:r w:rsidR="006E6C40" w:rsidRPr="006E6C40">
        <w:rPr>
          <w:rStyle w:val="Teksttreci"/>
          <w:b/>
          <w:bCs/>
        </w:rPr>
        <w:t>wypłat</w:t>
      </w:r>
      <w:r w:rsidR="006E6C40">
        <w:rPr>
          <w:rStyle w:val="Teksttreci"/>
          <w:b/>
          <w:bCs/>
        </w:rPr>
        <w:t>y</w:t>
      </w:r>
      <w:r w:rsidR="006E6C40" w:rsidRPr="006E6C40">
        <w:rPr>
          <w:rStyle w:val="Teksttreci"/>
          <w:b/>
          <w:bCs/>
        </w:rPr>
        <w:t xml:space="preserve"> świadczenia </w:t>
      </w:r>
      <w:r w:rsidR="006E6C40" w:rsidRPr="006E6C40">
        <w:rPr>
          <w:rStyle w:val="markedcontent"/>
          <w:rFonts w:ascii="Arial" w:hAnsi="Arial" w:cs="Arial"/>
          <w:b/>
          <w:bCs/>
        </w:rPr>
        <w:t>pieniężnego przysługującego z tytułu zapewnienia zakwaterowania i wyżywienia obywatelom Ukrainy oraz warunków przyznawania tego świadczenia i przedłużania jego wypłaty</w:t>
      </w:r>
      <w:r w:rsidR="006E6C40">
        <w:rPr>
          <w:rStyle w:val="markedcontent"/>
          <w:rFonts w:ascii="Arial" w:hAnsi="Arial" w:cs="Arial"/>
          <w:b/>
          <w:bCs/>
        </w:rPr>
        <w:t xml:space="preserve"> w Gminie Skąpe</w:t>
      </w:r>
    </w:p>
    <w:p w14:paraId="6092E7E4" w14:textId="77777777" w:rsidR="006E6C40" w:rsidRPr="006E6C40" w:rsidRDefault="006E6C40" w:rsidP="006E6C40">
      <w:pPr>
        <w:pStyle w:val="Bezodstpw"/>
        <w:jc w:val="both"/>
        <w:rPr>
          <w:b/>
          <w:bCs/>
        </w:rPr>
      </w:pPr>
    </w:p>
    <w:p w14:paraId="410C9F69" w14:textId="77777777" w:rsidR="00C47C1C" w:rsidRDefault="00C47C1C" w:rsidP="008F76D9">
      <w:pPr>
        <w:pStyle w:val="Bezodstpw"/>
        <w:jc w:val="both"/>
        <w:rPr>
          <w:rStyle w:val="Teksttreci3"/>
          <w:sz w:val="20"/>
          <w:szCs w:val="20"/>
        </w:rPr>
      </w:pPr>
    </w:p>
    <w:p w14:paraId="048740A7" w14:textId="1877A549" w:rsidR="000B0BF8" w:rsidRDefault="000B0BF8" w:rsidP="008F76D9">
      <w:pPr>
        <w:pStyle w:val="Bezodstpw"/>
        <w:jc w:val="both"/>
        <w:rPr>
          <w:rStyle w:val="Teksttreci"/>
          <w:i/>
          <w:iCs/>
          <w:sz w:val="20"/>
          <w:szCs w:val="20"/>
        </w:rPr>
      </w:pPr>
      <w:r w:rsidRPr="002710C1">
        <w:rPr>
          <w:rStyle w:val="Teksttreci3"/>
          <w:sz w:val="20"/>
          <w:szCs w:val="20"/>
        </w:rPr>
        <w:t>Na podstawie</w:t>
      </w:r>
      <w:r w:rsidR="00B6675C">
        <w:rPr>
          <w:rStyle w:val="Teksttreci3"/>
          <w:sz w:val="20"/>
          <w:szCs w:val="20"/>
        </w:rPr>
        <w:t xml:space="preserve"> § 3 ust. 2 i 3</w:t>
      </w:r>
      <w:r w:rsidR="002710C1" w:rsidRPr="002710C1">
        <w:rPr>
          <w:rStyle w:val="Teksttreci3"/>
          <w:sz w:val="20"/>
          <w:szCs w:val="20"/>
        </w:rPr>
        <w:t xml:space="preserve"> Rozporządzenia Rady Ministrów </w:t>
      </w:r>
      <w:r w:rsidR="002710C1" w:rsidRPr="002710C1">
        <w:rPr>
          <w:rStyle w:val="markedcontent"/>
          <w:rFonts w:ascii="Arial" w:hAnsi="Arial" w:cs="Arial"/>
          <w:i/>
          <w:iCs/>
          <w:sz w:val="20"/>
          <w:szCs w:val="20"/>
        </w:rPr>
        <w:t>z dnia 4 maja 2022 r.</w:t>
      </w:r>
      <w:r w:rsidR="008F76D9">
        <w:rPr>
          <w:rStyle w:val="markedcontent"/>
          <w:rFonts w:ascii="Arial" w:hAnsi="Arial" w:cs="Arial"/>
          <w:i/>
          <w:iCs/>
          <w:sz w:val="20"/>
          <w:szCs w:val="20"/>
        </w:rPr>
        <w:t xml:space="preserve"> </w:t>
      </w:r>
      <w:r w:rsidR="002710C1" w:rsidRPr="002710C1">
        <w:rPr>
          <w:rStyle w:val="markedcontent"/>
          <w:rFonts w:ascii="Arial" w:hAnsi="Arial" w:cs="Arial"/>
          <w:i/>
          <w:iCs/>
          <w:sz w:val="20"/>
          <w:szCs w:val="20"/>
        </w:rPr>
        <w:t>w sprawie maksymalnej wysokości świadczenia pieniężnego przysługującego z tytułu zapewnienia zakwaterowania</w:t>
      </w:r>
      <w:r w:rsidR="00B6675C">
        <w:rPr>
          <w:rStyle w:val="markedcontent"/>
          <w:rFonts w:ascii="Arial" w:hAnsi="Arial" w:cs="Arial"/>
          <w:i/>
          <w:iCs/>
          <w:sz w:val="20"/>
          <w:szCs w:val="20"/>
        </w:rPr>
        <w:t xml:space="preserve"> </w:t>
      </w:r>
      <w:r w:rsidR="002710C1" w:rsidRPr="002710C1">
        <w:rPr>
          <w:rStyle w:val="markedcontent"/>
          <w:rFonts w:ascii="Arial" w:hAnsi="Arial" w:cs="Arial"/>
          <w:i/>
          <w:iCs/>
          <w:sz w:val="20"/>
          <w:szCs w:val="20"/>
        </w:rPr>
        <w:t>i wyżywienia obywatelom Ukrainy oraz warunków przyznawania tego świadczenia i przedłużania jego wypłaty</w:t>
      </w:r>
      <w:r w:rsidR="002710C1" w:rsidRPr="002710C1">
        <w:rPr>
          <w:rStyle w:val="Teksttreci"/>
          <w:i/>
          <w:iCs/>
          <w:sz w:val="20"/>
          <w:szCs w:val="20"/>
        </w:rPr>
        <w:t xml:space="preserve"> </w:t>
      </w:r>
      <w:r w:rsidR="002710C1">
        <w:rPr>
          <w:rStyle w:val="Teksttreci"/>
          <w:i/>
          <w:iCs/>
          <w:sz w:val="20"/>
          <w:szCs w:val="20"/>
        </w:rPr>
        <w:t xml:space="preserve">(Dz. U. z 2022r. poz. 1020) </w:t>
      </w:r>
      <w:r w:rsidR="002710C1" w:rsidRPr="00B6675C">
        <w:rPr>
          <w:rStyle w:val="Teksttreci"/>
          <w:b/>
          <w:bCs/>
          <w:i/>
          <w:iCs/>
          <w:sz w:val="20"/>
          <w:szCs w:val="20"/>
        </w:rPr>
        <w:t>zarządzam, co następuje:</w:t>
      </w:r>
    </w:p>
    <w:p w14:paraId="47F2B8EF" w14:textId="77777777" w:rsidR="002710C1" w:rsidRPr="002710C1" w:rsidRDefault="002710C1" w:rsidP="008F76D9">
      <w:pPr>
        <w:pStyle w:val="Bezodstpw"/>
        <w:jc w:val="both"/>
        <w:rPr>
          <w:rFonts w:ascii="Arial" w:hAnsi="Arial" w:cs="Arial"/>
          <w:i/>
          <w:iCs/>
          <w:sz w:val="20"/>
          <w:szCs w:val="20"/>
        </w:rPr>
      </w:pPr>
    </w:p>
    <w:p w14:paraId="677CCBE1" w14:textId="77777777" w:rsidR="008F76D9" w:rsidRDefault="008F76D9" w:rsidP="008F76D9">
      <w:pPr>
        <w:jc w:val="both"/>
        <w:rPr>
          <w:rStyle w:val="Teksttreci"/>
          <w:b/>
          <w:bCs/>
        </w:rPr>
      </w:pPr>
    </w:p>
    <w:p w14:paraId="608D579F" w14:textId="3F70DA8B" w:rsidR="008E27E4" w:rsidRPr="008F76D9" w:rsidRDefault="000B0BF8" w:rsidP="00C47C1C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C151D6">
        <w:rPr>
          <w:rStyle w:val="Teksttreci"/>
          <w:b/>
          <w:bCs/>
        </w:rPr>
        <w:t>§ 1.</w:t>
      </w:r>
      <w:r>
        <w:rPr>
          <w:rStyle w:val="Teksttreci"/>
        </w:rPr>
        <w:t xml:space="preserve"> </w:t>
      </w:r>
      <w:r w:rsidR="002710C1" w:rsidRPr="008F76D9">
        <w:rPr>
          <w:rStyle w:val="Teksttreci"/>
        </w:rPr>
        <w:t xml:space="preserve">Wypłata świadczenia </w:t>
      </w:r>
      <w:r w:rsidR="002710C1" w:rsidRPr="008F76D9">
        <w:rPr>
          <w:rStyle w:val="markedcontent"/>
          <w:rFonts w:ascii="Arial" w:hAnsi="Arial" w:cs="Arial"/>
        </w:rPr>
        <w:t>pieniężnego przysługującego z tytułu zapewnienia zakwaterowania i wyżywienia obywatelom Ukrainy oraz warunków przyznawania tego świadczenia i przedłużania jego wypłaty</w:t>
      </w:r>
      <w:r w:rsidR="00B6675C" w:rsidRPr="008F76D9">
        <w:rPr>
          <w:rStyle w:val="markedcontent"/>
          <w:rFonts w:ascii="Arial" w:hAnsi="Arial" w:cs="Arial"/>
        </w:rPr>
        <w:t xml:space="preserve"> realizowana będzie przez Urząd Gminy Skąpe.</w:t>
      </w:r>
    </w:p>
    <w:p w14:paraId="0D2D5803" w14:textId="336E3D78" w:rsidR="008F76D9" w:rsidRPr="008F76D9" w:rsidRDefault="00B6675C" w:rsidP="00C47C1C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8F76D9">
        <w:rPr>
          <w:rStyle w:val="markedcontent"/>
          <w:rFonts w:ascii="Arial" w:hAnsi="Arial" w:cs="Arial"/>
          <w:b/>
          <w:bCs/>
        </w:rPr>
        <w:t>§ 2.</w:t>
      </w:r>
      <w:r w:rsidRPr="008F76D9">
        <w:rPr>
          <w:rStyle w:val="markedcontent"/>
          <w:rFonts w:ascii="Arial" w:hAnsi="Arial" w:cs="Arial"/>
        </w:rPr>
        <w:t xml:space="preserve"> </w:t>
      </w:r>
      <w:r w:rsidR="00C47C1C">
        <w:rPr>
          <w:rStyle w:val="markedcontent"/>
          <w:rFonts w:ascii="Arial" w:hAnsi="Arial" w:cs="Arial"/>
        </w:rPr>
        <w:t xml:space="preserve">Upoważniam </w:t>
      </w:r>
      <w:r w:rsidRPr="008F76D9">
        <w:rPr>
          <w:rStyle w:val="markedcontent"/>
          <w:rFonts w:ascii="Arial" w:hAnsi="Arial" w:cs="Arial"/>
        </w:rPr>
        <w:t xml:space="preserve">Panią Alicję Hoppen-Anyszko do wykonywania czynności określonych w </w:t>
      </w:r>
      <w:r w:rsidR="008F76D9" w:rsidRPr="008F76D9">
        <w:rPr>
          <w:rStyle w:val="markedcontent"/>
          <w:rFonts w:ascii="Arial" w:hAnsi="Arial" w:cs="Arial"/>
        </w:rPr>
        <w:t>§ 1 powyżej</w:t>
      </w:r>
      <w:r w:rsidR="006E6C40">
        <w:rPr>
          <w:rStyle w:val="markedcontent"/>
          <w:rFonts w:ascii="Arial" w:hAnsi="Arial" w:cs="Arial"/>
        </w:rPr>
        <w:t>, w tym do weryfikacji złożonych wniosków.</w:t>
      </w:r>
    </w:p>
    <w:p w14:paraId="0C82BAAE" w14:textId="1BA5B72C" w:rsidR="00B6675C" w:rsidRPr="008F76D9" w:rsidRDefault="008F76D9" w:rsidP="00C47C1C">
      <w:pPr>
        <w:spacing w:line="360" w:lineRule="auto"/>
        <w:jc w:val="both"/>
      </w:pPr>
      <w:r w:rsidRPr="008F76D9">
        <w:rPr>
          <w:rStyle w:val="markedcontent"/>
          <w:rFonts w:ascii="Arial" w:hAnsi="Arial" w:cs="Arial"/>
          <w:b/>
          <w:bCs/>
        </w:rPr>
        <w:t>§ 3.</w:t>
      </w:r>
      <w:r w:rsidRPr="008F76D9">
        <w:rPr>
          <w:rStyle w:val="markedcontent"/>
          <w:rFonts w:ascii="Arial" w:hAnsi="Arial" w:cs="Arial"/>
        </w:rPr>
        <w:t xml:space="preserve"> Zarządzenie wchodzi w życie z dniem jego podpisania. </w:t>
      </w:r>
      <w:r w:rsidR="00B6675C" w:rsidRPr="008F76D9">
        <w:rPr>
          <w:rStyle w:val="markedcontent"/>
          <w:rFonts w:ascii="Arial" w:hAnsi="Arial" w:cs="Arial"/>
        </w:rPr>
        <w:t xml:space="preserve"> </w:t>
      </w:r>
    </w:p>
    <w:sectPr w:rsidR="00B6675C" w:rsidRPr="008F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F8"/>
    <w:rsid w:val="000B0BF8"/>
    <w:rsid w:val="001429F8"/>
    <w:rsid w:val="002710C1"/>
    <w:rsid w:val="006E6C40"/>
    <w:rsid w:val="00750F71"/>
    <w:rsid w:val="008C5650"/>
    <w:rsid w:val="008E27E4"/>
    <w:rsid w:val="008F76D9"/>
    <w:rsid w:val="00976506"/>
    <w:rsid w:val="00991DD2"/>
    <w:rsid w:val="00B6675C"/>
    <w:rsid w:val="00C47C1C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9685"/>
  <w15:chartTrackingRefBased/>
  <w15:docId w15:val="{91A73164-A09E-4938-A9B0-D544EC9C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0B0BF8"/>
    <w:rPr>
      <w:rFonts w:ascii="Arial" w:eastAsia="Arial" w:hAnsi="Arial" w:cs="Arial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0B0BF8"/>
    <w:rPr>
      <w:rFonts w:ascii="Arial" w:eastAsia="Arial" w:hAnsi="Arial" w:cs="Arial"/>
    </w:rPr>
  </w:style>
  <w:style w:type="character" w:customStyle="1" w:styleId="Teksttreci3">
    <w:name w:val="Tekst treści (3)_"/>
    <w:basedOn w:val="Domylnaczcionkaakapitu"/>
    <w:link w:val="Teksttreci30"/>
    <w:rsid w:val="000B0BF8"/>
    <w:rPr>
      <w:rFonts w:ascii="Arial" w:eastAsia="Arial" w:hAnsi="Arial" w:cs="Arial"/>
      <w:i/>
      <w:iCs/>
      <w:sz w:val="19"/>
      <w:szCs w:val="19"/>
    </w:rPr>
  </w:style>
  <w:style w:type="character" w:customStyle="1" w:styleId="Nagwek3">
    <w:name w:val="Nagłówek #3_"/>
    <w:basedOn w:val="Domylnaczcionkaakapitu"/>
    <w:link w:val="Nagwek30"/>
    <w:rsid w:val="000B0BF8"/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rsid w:val="000B0BF8"/>
    <w:pPr>
      <w:spacing w:after="380" w:line="278" w:lineRule="auto"/>
      <w:jc w:val="center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paragraph" w:customStyle="1" w:styleId="Teksttreci0">
    <w:name w:val="Tekst treści"/>
    <w:basedOn w:val="Normalny"/>
    <w:link w:val="Teksttreci"/>
    <w:rsid w:val="000B0BF8"/>
    <w:pPr>
      <w:spacing w:after="24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0B0BF8"/>
    <w:pPr>
      <w:spacing w:after="440"/>
      <w:ind w:firstLine="360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Nagwek30">
    <w:name w:val="Nagłówek #3"/>
    <w:basedOn w:val="Normalny"/>
    <w:link w:val="Nagwek3"/>
    <w:rsid w:val="000B0BF8"/>
    <w:pPr>
      <w:spacing w:after="240"/>
      <w:jc w:val="center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2710C1"/>
  </w:style>
  <w:style w:type="paragraph" w:styleId="Bezodstpw">
    <w:name w:val="No Spacing"/>
    <w:uiPriority w:val="1"/>
    <w:qFormat/>
    <w:rsid w:val="002710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3</cp:revision>
  <cp:lastPrinted>2022-06-03T06:07:00Z</cp:lastPrinted>
  <dcterms:created xsi:type="dcterms:W3CDTF">2022-05-17T06:10:00Z</dcterms:created>
  <dcterms:modified xsi:type="dcterms:W3CDTF">2022-06-03T06:07:00Z</dcterms:modified>
</cp:coreProperties>
</file>