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0EC41" w14:textId="722153E4" w:rsidR="00C97521" w:rsidRPr="00E04661" w:rsidRDefault="009E63C0" w:rsidP="00575D5A">
      <w:pPr>
        <w:pStyle w:val="Nagwek1"/>
        <w:spacing w:after="480" w:line="276" w:lineRule="auto"/>
        <w:jc w:val="center"/>
        <w:rPr>
          <w:sz w:val="28"/>
          <w:szCs w:val="28"/>
        </w:rPr>
      </w:pPr>
      <w:r w:rsidRPr="00E04661">
        <w:rPr>
          <w:sz w:val="28"/>
          <w:szCs w:val="28"/>
        </w:rPr>
        <w:t xml:space="preserve">Harmonogram posiedzeń Komisji w miesiącu </w:t>
      </w:r>
      <w:r w:rsidR="00BD5671">
        <w:rPr>
          <w:sz w:val="28"/>
          <w:szCs w:val="28"/>
        </w:rPr>
        <w:t>lutym</w:t>
      </w:r>
      <w:r w:rsidR="00233C24" w:rsidRPr="00E04661">
        <w:rPr>
          <w:sz w:val="28"/>
          <w:szCs w:val="28"/>
        </w:rPr>
        <w:t xml:space="preserve"> </w:t>
      </w:r>
      <w:r w:rsidRPr="00E04661">
        <w:rPr>
          <w:sz w:val="28"/>
          <w:szCs w:val="28"/>
        </w:rPr>
        <w:t>202</w:t>
      </w:r>
      <w:r w:rsidR="00A453EA">
        <w:rPr>
          <w:sz w:val="28"/>
          <w:szCs w:val="28"/>
        </w:rPr>
        <w:t>2</w:t>
      </w:r>
      <w:r w:rsidRPr="00E04661">
        <w:rPr>
          <w:sz w:val="28"/>
          <w:szCs w:val="28"/>
        </w:rPr>
        <w:t xml:space="preserve"> r.</w:t>
      </w:r>
    </w:p>
    <w:p w14:paraId="352ACD28" w14:textId="27F8749F" w:rsidR="009102A9" w:rsidRPr="00E04661" w:rsidRDefault="009102A9" w:rsidP="00575D5A">
      <w:pPr>
        <w:pStyle w:val="Nagwek2"/>
        <w:spacing w:line="276" w:lineRule="auto"/>
        <w:jc w:val="both"/>
        <w:rPr>
          <w:sz w:val="22"/>
          <w:szCs w:val="22"/>
        </w:rPr>
      </w:pPr>
      <w:r w:rsidRPr="00E04661">
        <w:rPr>
          <w:b/>
          <w:bCs/>
          <w:sz w:val="22"/>
          <w:szCs w:val="22"/>
        </w:rPr>
        <w:t xml:space="preserve">Komisja </w:t>
      </w:r>
      <w:r w:rsidR="00BD5671">
        <w:rPr>
          <w:b/>
          <w:bCs/>
          <w:sz w:val="22"/>
          <w:szCs w:val="22"/>
        </w:rPr>
        <w:t>Oświaty, Kultury i Spraw Społecznych</w:t>
      </w:r>
      <w:r w:rsidR="00BD5671" w:rsidRPr="00E04661">
        <w:rPr>
          <w:b/>
          <w:bCs/>
          <w:sz w:val="22"/>
          <w:szCs w:val="22"/>
        </w:rPr>
        <w:t xml:space="preserve"> </w:t>
      </w:r>
      <w:r w:rsidRPr="00E04661">
        <w:rPr>
          <w:sz w:val="22"/>
          <w:szCs w:val="22"/>
        </w:rPr>
        <w:t xml:space="preserve">– </w:t>
      </w:r>
      <w:r w:rsidR="00D13938" w:rsidRPr="00E04661">
        <w:rPr>
          <w:sz w:val="22"/>
          <w:szCs w:val="22"/>
        </w:rPr>
        <w:t>2</w:t>
      </w:r>
      <w:r w:rsidR="00BD5671">
        <w:rPr>
          <w:sz w:val="22"/>
          <w:szCs w:val="22"/>
        </w:rPr>
        <w:t>2</w:t>
      </w:r>
      <w:r w:rsidR="00D13938" w:rsidRPr="00E04661">
        <w:rPr>
          <w:sz w:val="22"/>
          <w:szCs w:val="22"/>
        </w:rPr>
        <w:t xml:space="preserve"> </w:t>
      </w:r>
      <w:r w:rsidR="00BD5671">
        <w:rPr>
          <w:sz w:val="22"/>
          <w:szCs w:val="22"/>
        </w:rPr>
        <w:t>luty</w:t>
      </w:r>
      <w:r w:rsidR="00D13938" w:rsidRPr="00E04661">
        <w:rPr>
          <w:sz w:val="22"/>
          <w:szCs w:val="22"/>
        </w:rPr>
        <w:t xml:space="preserve"> 202</w:t>
      </w:r>
      <w:r w:rsidR="00A453EA">
        <w:rPr>
          <w:sz w:val="22"/>
          <w:szCs w:val="22"/>
        </w:rPr>
        <w:t>2</w:t>
      </w:r>
      <w:r w:rsidRPr="00E04661">
        <w:rPr>
          <w:sz w:val="22"/>
          <w:szCs w:val="22"/>
        </w:rPr>
        <w:t xml:space="preserve"> r. (</w:t>
      </w:r>
      <w:r w:rsidR="00E04661" w:rsidRPr="00E04661">
        <w:rPr>
          <w:sz w:val="22"/>
          <w:szCs w:val="22"/>
        </w:rPr>
        <w:t>wtorek</w:t>
      </w:r>
      <w:r w:rsidRPr="00E04661">
        <w:rPr>
          <w:sz w:val="22"/>
          <w:szCs w:val="22"/>
        </w:rPr>
        <w:t>) godz. 1</w:t>
      </w:r>
      <w:r w:rsidR="00A453EA">
        <w:rPr>
          <w:sz w:val="22"/>
          <w:szCs w:val="22"/>
        </w:rPr>
        <w:t>4</w:t>
      </w:r>
      <w:r w:rsidRPr="00E04661">
        <w:rPr>
          <w:sz w:val="22"/>
          <w:szCs w:val="22"/>
        </w:rPr>
        <w:t>.</w:t>
      </w:r>
      <w:r w:rsidR="00BD5671">
        <w:rPr>
          <w:sz w:val="22"/>
          <w:szCs w:val="22"/>
        </w:rPr>
        <w:t>0</w:t>
      </w:r>
      <w:r w:rsidR="00065744" w:rsidRPr="00E04661">
        <w:rPr>
          <w:sz w:val="22"/>
          <w:szCs w:val="22"/>
        </w:rPr>
        <w:t>0</w:t>
      </w:r>
      <w:r w:rsidRPr="00E04661">
        <w:rPr>
          <w:sz w:val="22"/>
          <w:szCs w:val="22"/>
        </w:rPr>
        <w:t xml:space="preserve"> </w:t>
      </w:r>
      <w:r w:rsidR="00C97521" w:rsidRPr="00E04661">
        <w:rPr>
          <w:sz w:val="22"/>
          <w:szCs w:val="22"/>
        </w:rPr>
        <w:t xml:space="preserve">w trybie </w:t>
      </w:r>
      <w:r w:rsidR="00BD5671">
        <w:rPr>
          <w:sz w:val="22"/>
          <w:szCs w:val="22"/>
        </w:rPr>
        <w:t>zdalnym</w:t>
      </w:r>
      <w:r w:rsidR="00A453EA">
        <w:rPr>
          <w:sz w:val="22"/>
          <w:szCs w:val="22"/>
        </w:rPr>
        <w:t xml:space="preserve">. </w:t>
      </w:r>
      <w:r w:rsidR="00BD5671">
        <w:rPr>
          <w:sz w:val="22"/>
          <w:szCs w:val="22"/>
        </w:rPr>
        <w:t>(wideokonferencja dostępna pod adresem esesja.tv)</w:t>
      </w:r>
    </w:p>
    <w:p w14:paraId="460D4C46" w14:textId="77777777" w:rsidR="009102A9" w:rsidRPr="00C6445A" w:rsidRDefault="009102A9" w:rsidP="00575D5A">
      <w:pPr>
        <w:pStyle w:val="Nagwek3"/>
        <w:spacing w:line="276" w:lineRule="auto"/>
        <w:jc w:val="both"/>
        <w:rPr>
          <w:sz w:val="22"/>
          <w:szCs w:val="22"/>
        </w:rPr>
      </w:pPr>
      <w:r w:rsidRPr="00C6445A">
        <w:rPr>
          <w:sz w:val="22"/>
          <w:szCs w:val="22"/>
        </w:rPr>
        <w:t>Przewidywany porządek posiedzenia:</w:t>
      </w:r>
    </w:p>
    <w:p w14:paraId="2C5272A2" w14:textId="77777777" w:rsidR="00E04661" w:rsidRPr="00C6445A" w:rsidRDefault="00E04661" w:rsidP="00E04661">
      <w:pPr>
        <w:pStyle w:val="Akapitzlist"/>
        <w:numPr>
          <w:ilvl w:val="0"/>
          <w:numId w:val="12"/>
        </w:numPr>
        <w:suppressAutoHyphens/>
        <w:autoSpaceDE w:val="0"/>
        <w:spacing w:after="0" w:line="240" w:lineRule="auto"/>
        <w:jc w:val="both"/>
        <w:rPr>
          <w:rFonts w:cstheme="minorHAnsi"/>
          <w:sz w:val="22"/>
        </w:rPr>
      </w:pPr>
      <w:bookmarkStart w:id="0" w:name="_Hlk11137831"/>
      <w:bookmarkStart w:id="1" w:name="_Hlk27648102"/>
      <w:r w:rsidRPr="00C6445A">
        <w:rPr>
          <w:rFonts w:cstheme="minorHAnsi"/>
          <w:sz w:val="22"/>
        </w:rPr>
        <w:t>Otwarcie posiedzenia.</w:t>
      </w:r>
    </w:p>
    <w:p w14:paraId="30249E2F" w14:textId="05C335E0" w:rsidR="00E04661" w:rsidRDefault="00E04661" w:rsidP="00E04661">
      <w:pPr>
        <w:pStyle w:val="Akapitzlist"/>
        <w:numPr>
          <w:ilvl w:val="0"/>
          <w:numId w:val="12"/>
        </w:numPr>
        <w:suppressAutoHyphens/>
        <w:autoSpaceDE w:val="0"/>
        <w:spacing w:after="0" w:line="240" w:lineRule="auto"/>
        <w:jc w:val="both"/>
        <w:rPr>
          <w:rFonts w:cstheme="minorHAnsi"/>
          <w:sz w:val="22"/>
        </w:rPr>
      </w:pPr>
      <w:r w:rsidRPr="00C6445A">
        <w:rPr>
          <w:rFonts w:cstheme="minorHAnsi"/>
          <w:sz w:val="22"/>
        </w:rPr>
        <w:t>Wydanie opinii do projekt</w:t>
      </w:r>
      <w:r w:rsidR="00BD5671">
        <w:rPr>
          <w:rFonts w:cstheme="minorHAnsi"/>
          <w:sz w:val="22"/>
        </w:rPr>
        <w:t>u</w:t>
      </w:r>
      <w:r w:rsidRPr="00C6445A">
        <w:rPr>
          <w:rFonts w:cstheme="minorHAnsi"/>
          <w:sz w:val="22"/>
        </w:rPr>
        <w:t xml:space="preserve"> uchwał</w:t>
      </w:r>
      <w:r w:rsidR="00BD5671">
        <w:rPr>
          <w:rFonts w:cstheme="minorHAnsi"/>
          <w:sz w:val="22"/>
        </w:rPr>
        <w:t xml:space="preserve">y nr 450  </w:t>
      </w:r>
      <w:r w:rsidR="00BD5671">
        <w:rPr>
          <w:rFonts w:cstheme="minorHAnsi"/>
          <w:sz w:val="23"/>
          <w:szCs w:val="23"/>
        </w:rPr>
        <w:t>w sprawie zmiany Uchwały Nr XI/46/90 Gminnej Rady Narodowej w Świerklańcu z dnia 28 lutego 1990 roku w sprawie utworzenia jednostki budżetowej – Gminny Ośrodek Pomocy Społecznej</w:t>
      </w:r>
      <w:r w:rsidR="00BD5671">
        <w:rPr>
          <w:rFonts w:cstheme="minorHAnsi"/>
          <w:sz w:val="22"/>
        </w:rPr>
        <w:t>.</w:t>
      </w:r>
    </w:p>
    <w:p w14:paraId="2CF6913E" w14:textId="6E2A13C6" w:rsidR="00BD5671" w:rsidRPr="00C6445A" w:rsidRDefault="00BD5671" w:rsidP="00E04661">
      <w:pPr>
        <w:pStyle w:val="Akapitzlist"/>
        <w:numPr>
          <w:ilvl w:val="0"/>
          <w:numId w:val="12"/>
        </w:numPr>
        <w:suppressAutoHyphens/>
        <w:autoSpaceDE w:val="0"/>
        <w:spacing w:after="0" w:line="240" w:lineRule="auto"/>
        <w:jc w:val="both"/>
        <w:rPr>
          <w:rFonts w:cstheme="minorHAnsi"/>
          <w:sz w:val="22"/>
        </w:rPr>
      </w:pPr>
      <w:r>
        <w:rPr>
          <w:rFonts w:cstheme="minorHAnsi"/>
          <w:sz w:val="22"/>
        </w:rPr>
        <w:t>Zapoznanie ze sprawozdaniem z wysokości średnich wynagrodzeń nauczycieli na poszczególnych stopniach awansu zawodowego szkół i przedszkoli, dla których organem prowadzącym jest Gmina Świerklaniec.</w:t>
      </w:r>
    </w:p>
    <w:p w14:paraId="0778E706" w14:textId="77777777" w:rsidR="00E04661" w:rsidRPr="00C6445A" w:rsidRDefault="00E04661" w:rsidP="00E04661">
      <w:pPr>
        <w:pStyle w:val="Akapitzlist"/>
        <w:numPr>
          <w:ilvl w:val="0"/>
          <w:numId w:val="12"/>
        </w:numPr>
        <w:suppressAutoHyphens/>
        <w:autoSpaceDE w:val="0"/>
        <w:spacing w:after="0" w:line="240" w:lineRule="auto"/>
        <w:jc w:val="both"/>
        <w:rPr>
          <w:rFonts w:cstheme="minorHAnsi"/>
          <w:sz w:val="22"/>
        </w:rPr>
      </w:pPr>
      <w:r w:rsidRPr="00C6445A">
        <w:rPr>
          <w:rFonts w:cstheme="minorHAnsi"/>
          <w:sz w:val="22"/>
        </w:rPr>
        <w:t>Przyjęcie protokołów z ostatnich posiedzeń.</w:t>
      </w:r>
    </w:p>
    <w:p w14:paraId="15232597" w14:textId="77777777" w:rsidR="00E04661" w:rsidRPr="00C6445A" w:rsidRDefault="00E04661" w:rsidP="00E04661">
      <w:pPr>
        <w:pStyle w:val="Akapitzlist"/>
        <w:numPr>
          <w:ilvl w:val="0"/>
          <w:numId w:val="12"/>
        </w:numPr>
        <w:suppressAutoHyphens/>
        <w:autoSpaceDE w:val="0"/>
        <w:spacing w:after="0" w:line="240" w:lineRule="auto"/>
        <w:jc w:val="both"/>
        <w:rPr>
          <w:rFonts w:cstheme="minorHAnsi"/>
          <w:sz w:val="22"/>
        </w:rPr>
      </w:pPr>
      <w:r w:rsidRPr="00C6445A">
        <w:rPr>
          <w:rFonts w:cstheme="minorHAnsi"/>
          <w:sz w:val="22"/>
        </w:rPr>
        <w:t>Wolne głosy.</w:t>
      </w:r>
    </w:p>
    <w:p w14:paraId="5ED7890D" w14:textId="5B4C31E6" w:rsidR="006D5D74" w:rsidRPr="00C6445A" w:rsidRDefault="00E04661" w:rsidP="00E04661">
      <w:pPr>
        <w:pStyle w:val="Akapitzlist"/>
        <w:numPr>
          <w:ilvl w:val="0"/>
          <w:numId w:val="12"/>
        </w:numPr>
        <w:suppressAutoHyphens/>
        <w:autoSpaceDE w:val="0"/>
        <w:spacing w:after="0" w:line="240" w:lineRule="auto"/>
        <w:jc w:val="both"/>
        <w:rPr>
          <w:rFonts w:cstheme="minorHAnsi"/>
          <w:sz w:val="22"/>
        </w:rPr>
      </w:pPr>
      <w:r w:rsidRPr="00C6445A">
        <w:rPr>
          <w:rFonts w:cstheme="minorHAnsi"/>
          <w:sz w:val="22"/>
        </w:rPr>
        <w:t>Zakończenie.</w:t>
      </w:r>
      <w:bookmarkEnd w:id="0"/>
      <w:bookmarkEnd w:id="1"/>
    </w:p>
    <w:p w14:paraId="5C9AB0AD" w14:textId="77777777" w:rsidR="00E04661" w:rsidRDefault="00E04661" w:rsidP="00E04661">
      <w:pPr>
        <w:pStyle w:val="Nagwek2"/>
        <w:spacing w:before="0" w:line="276" w:lineRule="auto"/>
        <w:jc w:val="both"/>
        <w:rPr>
          <w:b/>
          <w:bCs/>
          <w:sz w:val="24"/>
          <w:szCs w:val="24"/>
        </w:rPr>
      </w:pPr>
    </w:p>
    <w:p w14:paraId="475EABE6" w14:textId="6A3C15B9" w:rsidR="006D5D74" w:rsidRPr="00E04661" w:rsidRDefault="006D5D74" w:rsidP="00E04661">
      <w:pPr>
        <w:pStyle w:val="Nagwek2"/>
        <w:spacing w:before="0" w:line="276" w:lineRule="auto"/>
        <w:jc w:val="both"/>
        <w:rPr>
          <w:sz w:val="22"/>
          <w:szCs w:val="22"/>
        </w:rPr>
      </w:pPr>
      <w:r w:rsidRPr="00E04661">
        <w:rPr>
          <w:b/>
          <w:bCs/>
          <w:sz w:val="22"/>
          <w:szCs w:val="22"/>
        </w:rPr>
        <w:t>Komisj</w:t>
      </w:r>
      <w:r w:rsidR="00233C24" w:rsidRPr="00E04661">
        <w:rPr>
          <w:b/>
          <w:bCs/>
          <w:sz w:val="22"/>
          <w:szCs w:val="22"/>
        </w:rPr>
        <w:t>a</w:t>
      </w:r>
      <w:r w:rsidRPr="00E04661">
        <w:rPr>
          <w:b/>
          <w:bCs/>
          <w:sz w:val="22"/>
          <w:szCs w:val="22"/>
        </w:rPr>
        <w:t xml:space="preserve"> </w:t>
      </w:r>
      <w:r w:rsidR="00BD5671">
        <w:rPr>
          <w:b/>
          <w:bCs/>
          <w:sz w:val="22"/>
          <w:szCs w:val="22"/>
        </w:rPr>
        <w:t>Gospodarki, Budżetu i Inwestycji</w:t>
      </w:r>
      <w:r w:rsidR="00233C24" w:rsidRPr="00E04661">
        <w:rPr>
          <w:b/>
          <w:bCs/>
          <w:sz w:val="22"/>
          <w:szCs w:val="22"/>
        </w:rPr>
        <w:t xml:space="preserve"> </w:t>
      </w:r>
      <w:r w:rsidRPr="00E04661">
        <w:rPr>
          <w:sz w:val="22"/>
          <w:szCs w:val="22"/>
        </w:rPr>
        <w:t xml:space="preserve">– </w:t>
      </w:r>
      <w:r w:rsidR="00C6445A">
        <w:rPr>
          <w:sz w:val="22"/>
          <w:szCs w:val="22"/>
        </w:rPr>
        <w:t>2</w:t>
      </w:r>
      <w:r w:rsidR="00BD5671">
        <w:rPr>
          <w:sz w:val="22"/>
          <w:szCs w:val="22"/>
        </w:rPr>
        <w:t>2</w:t>
      </w:r>
      <w:r w:rsidR="00C6445A">
        <w:rPr>
          <w:sz w:val="22"/>
          <w:szCs w:val="22"/>
        </w:rPr>
        <w:t xml:space="preserve"> </w:t>
      </w:r>
      <w:r w:rsidR="00BD5671">
        <w:rPr>
          <w:sz w:val="22"/>
          <w:szCs w:val="22"/>
        </w:rPr>
        <w:t>luty</w:t>
      </w:r>
      <w:r w:rsidR="00C6445A">
        <w:rPr>
          <w:sz w:val="22"/>
          <w:szCs w:val="22"/>
        </w:rPr>
        <w:t xml:space="preserve"> 2022</w:t>
      </w:r>
      <w:r w:rsidRPr="00E04661">
        <w:rPr>
          <w:sz w:val="22"/>
          <w:szCs w:val="22"/>
        </w:rPr>
        <w:t xml:space="preserve"> r. (</w:t>
      </w:r>
      <w:r w:rsidR="00BD5671">
        <w:rPr>
          <w:sz w:val="22"/>
          <w:szCs w:val="22"/>
        </w:rPr>
        <w:t>wtorek</w:t>
      </w:r>
      <w:r w:rsidRPr="00E04661">
        <w:rPr>
          <w:sz w:val="22"/>
          <w:szCs w:val="22"/>
        </w:rPr>
        <w:t>) godz. 1</w:t>
      </w:r>
      <w:r w:rsidR="00C6445A">
        <w:rPr>
          <w:sz w:val="22"/>
          <w:szCs w:val="22"/>
        </w:rPr>
        <w:t>4</w:t>
      </w:r>
      <w:r w:rsidRPr="00E04661">
        <w:rPr>
          <w:sz w:val="22"/>
          <w:szCs w:val="22"/>
        </w:rPr>
        <w:t>.</w:t>
      </w:r>
      <w:r w:rsidR="00C6445A">
        <w:rPr>
          <w:sz w:val="22"/>
          <w:szCs w:val="22"/>
        </w:rPr>
        <w:t>3</w:t>
      </w:r>
      <w:r w:rsidRPr="00E04661">
        <w:rPr>
          <w:sz w:val="22"/>
          <w:szCs w:val="22"/>
        </w:rPr>
        <w:t xml:space="preserve">0 w trybie </w:t>
      </w:r>
      <w:r w:rsidR="00BD5671">
        <w:rPr>
          <w:sz w:val="22"/>
          <w:szCs w:val="22"/>
        </w:rPr>
        <w:t>zdalnym</w:t>
      </w:r>
      <w:r w:rsidR="00C6445A">
        <w:rPr>
          <w:sz w:val="22"/>
          <w:szCs w:val="22"/>
        </w:rPr>
        <w:t xml:space="preserve">. </w:t>
      </w:r>
      <w:r w:rsidR="00BD5671">
        <w:rPr>
          <w:sz w:val="22"/>
          <w:szCs w:val="22"/>
        </w:rPr>
        <w:t>(wideokonferencja dostępna na stronie esesja.tv)</w:t>
      </w:r>
    </w:p>
    <w:p w14:paraId="15F580E1" w14:textId="759183B3" w:rsidR="006D5D74" w:rsidRPr="00C6445A" w:rsidRDefault="006D5D74" w:rsidP="00575D5A">
      <w:pPr>
        <w:pStyle w:val="Nagwek3"/>
        <w:spacing w:line="276" w:lineRule="auto"/>
        <w:jc w:val="both"/>
        <w:rPr>
          <w:sz w:val="22"/>
          <w:szCs w:val="22"/>
        </w:rPr>
      </w:pPr>
      <w:r w:rsidRPr="00C6445A">
        <w:rPr>
          <w:sz w:val="22"/>
          <w:szCs w:val="22"/>
        </w:rPr>
        <w:t>Przewidywany porządek posiedzenia:</w:t>
      </w:r>
    </w:p>
    <w:p w14:paraId="17ACF207" w14:textId="77777777" w:rsidR="00E04661" w:rsidRPr="00C6445A" w:rsidRDefault="00E04661" w:rsidP="00E04661">
      <w:pPr>
        <w:pStyle w:val="Akapitzlist"/>
        <w:numPr>
          <w:ilvl w:val="0"/>
          <w:numId w:val="16"/>
        </w:numPr>
        <w:suppressAutoHyphens/>
        <w:autoSpaceDE w:val="0"/>
        <w:spacing w:after="0" w:line="276" w:lineRule="auto"/>
        <w:jc w:val="both"/>
        <w:rPr>
          <w:rFonts w:cstheme="minorHAnsi"/>
          <w:sz w:val="22"/>
        </w:rPr>
      </w:pPr>
      <w:r w:rsidRPr="00C6445A">
        <w:rPr>
          <w:rFonts w:cstheme="minorHAnsi"/>
          <w:sz w:val="22"/>
        </w:rPr>
        <w:t xml:space="preserve">Otwarcie posiedzenia. </w:t>
      </w:r>
    </w:p>
    <w:p w14:paraId="60CDB8B4" w14:textId="77777777" w:rsidR="00E04661" w:rsidRPr="00C6445A" w:rsidRDefault="00E04661" w:rsidP="00E04661">
      <w:pPr>
        <w:pStyle w:val="Akapitzlist"/>
        <w:numPr>
          <w:ilvl w:val="0"/>
          <w:numId w:val="16"/>
        </w:numPr>
        <w:suppressAutoHyphens/>
        <w:autoSpaceDE w:val="0"/>
        <w:spacing w:after="0" w:line="276" w:lineRule="auto"/>
        <w:jc w:val="both"/>
        <w:rPr>
          <w:rFonts w:cstheme="minorHAnsi"/>
          <w:sz w:val="22"/>
        </w:rPr>
      </w:pPr>
      <w:r w:rsidRPr="00C6445A">
        <w:rPr>
          <w:rFonts w:cstheme="minorHAnsi"/>
          <w:sz w:val="22"/>
        </w:rPr>
        <w:t>Wydanie opinii do projektów uchwał:</w:t>
      </w:r>
    </w:p>
    <w:p w14:paraId="4F33BA24" w14:textId="47488608" w:rsidR="00E04661" w:rsidRPr="00C6445A" w:rsidRDefault="00BD5671" w:rsidP="00E04661">
      <w:pPr>
        <w:pStyle w:val="Defaul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5503">
        <w:rPr>
          <w:rFonts w:asciiTheme="minorHAnsi" w:hAnsiTheme="minorHAnsi" w:cstheme="minorHAnsi"/>
          <w:sz w:val="23"/>
          <w:szCs w:val="23"/>
        </w:rPr>
        <w:t xml:space="preserve">nr </w:t>
      </w:r>
      <w:r>
        <w:rPr>
          <w:rFonts w:asciiTheme="minorHAnsi" w:hAnsiTheme="minorHAnsi" w:cstheme="minorHAnsi"/>
          <w:sz w:val="23"/>
          <w:szCs w:val="23"/>
        </w:rPr>
        <w:t>446</w:t>
      </w:r>
      <w:r w:rsidRPr="00F55503">
        <w:rPr>
          <w:rFonts w:asciiTheme="minorHAnsi" w:hAnsiTheme="minorHAnsi" w:cstheme="minorHAnsi"/>
          <w:sz w:val="23"/>
          <w:szCs w:val="23"/>
        </w:rPr>
        <w:t xml:space="preserve"> w sprawie</w:t>
      </w:r>
      <w:r>
        <w:rPr>
          <w:rFonts w:asciiTheme="minorHAnsi" w:hAnsiTheme="minorHAnsi" w:cstheme="minorHAnsi"/>
          <w:sz w:val="23"/>
          <w:szCs w:val="23"/>
        </w:rPr>
        <w:t xml:space="preserve"> przyjęcia gminnego programu opieki nad zwierzętami bezdomnymi oraz zapobiegania bezdomności zwierząt na terenie Gminy Świerklaniec na rok 2022</w:t>
      </w:r>
      <w:r w:rsidR="00E04661" w:rsidRPr="00C6445A">
        <w:rPr>
          <w:rFonts w:asciiTheme="minorHAnsi" w:hAnsiTheme="minorHAnsi" w:cstheme="minorHAnsi"/>
          <w:sz w:val="22"/>
          <w:szCs w:val="22"/>
        </w:rPr>
        <w:t>,</w:t>
      </w:r>
    </w:p>
    <w:p w14:paraId="0E78CE5F" w14:textId="3140649D" w:rsidR="00E04661" w:rsidRDefault="00BD5671" w:rsidP="00E04661">
      <w:pPr>
        <w:pStyle w:val="Defaul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3"/>
          <w:szCs w:val="23"/>
        </w:rPr>
        <w:t xml:space="preserve">nr 447 w sprawie </w:t>
      </w:r>
      <w:r>
        <w:rPr>
          <w:rFonts w:asciiTheme="minorHAnsi" w:hAnsiTheme="minorHAnsi" w:cstheme="minorHAnsi"/>
          <w:color w:val="auto"/>
          <w:sz w:val="23"/>
          <w:szCs w:val="23"/>
        </w:rPr>
        <w:t>ustalenia wysokości ekwiwalentu pieniężnego dla członków ochotniczych straży pożarnych z terenu Gminy Świerklaniec</w:t>
      </w:r>
      <w:r w:rsidR="00E04661" w:rsidRPr="00C6445A">
        <w:rPr>
          <w:rFonts w:asciiTheme="minorHAnsi" w:hAnsiTheme="minorHAnsi" w:cstheme="minorHAnsi"/>
          <w:sz w:val="22"/>
          <w:szCs w:val="22"/>
        </w:rPr>
        <w:t>,</w:t>
      </w:r>
    </w:p>
    <w:p w14:paraId="0E609BDA" w14:textId="0CE21ADD" w:rsidR="00BD5671" w:rsidRPr="00BD5671" w:rsidRDefault="00BD5671" w:rsidP="00E04661">
      <w:pPr>
        <w:pStyle w:val="Defaul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3"/>
          <w:szCs w:val="23"/>
        </w:rPr>
        <w:t xml:space="preserve">nr 448 w sprawie </w:t>
      </w:r>
      <w:r>
        <w:rPr>
          <w:rFonts w:asciiTheme="minorHAnsi" w:hAnsiTheme="minorHAnsi" w:cstheme="minorHAnsi"/>
          <w:color w:val="auto"/>
          <w:sz w:val="23"/>
          <w:szCs w:val="23"/>
        </w:rPr>
        <w:t>wyznaczenia miejsca do prowadzenia handlu w piątki i w soboty przez rolników i ich domowników</w:t>
      </w:r>
      <w:r>
        <w:rPr>
          <w:rFonts w:asciiTheme="minorHAnsi" w:hAnsiTheme="minorHAnsi" w:cstheme="minorHAnsi"/>
          <w:color w:val="auto"/>
          <w:sz w:val="23"/>
          <w:szCs w:val="23"/>
        </w:rPr>
        <w:t>,</w:t>
      </w:r>
    </w:p>
    <w:p w14:paraId="32C7005A" w14:textId="1F189346" w:rsidR="00BD5671" w:rsidRPr="00BD5671" w:rsidRDefault="00BD5671" w:rsidP="00E04661">
      <w:pPr>
        <w:pStyle w:val="Defaul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3"/>
          <w:szCs w:val="23"/>
        </w:rPr>
        <w:t xml:space="preserve">nr 449 w sprawie </w:t>
      </w:r>
      <w:r>
        <w:rPr>
          <w:rFonts w:asciiTheme="minorHAnsi" w:hAnsiTheme="minorHAnsi" w:cstheme="minorHAnsi"/>
          <w:color w:val="auto"/>
          <w:sz w:val="23"/>
          <w:szCs w:val="23"/>
        </w:rPr>
        <w:t xml:space="preserve">Regulaminu określającego zasady prowadzenia handlu w piątki </w:t>
      </w:r>
      <w:r>
        <w:rPr>
          <w:rFonts w:asciiTheme="minorHAnsi" w:hAnsiTheme="minorHAnsi" w:cstheme="minorHAnsi"/>
          <w:color w:val="auto"/>
          <w:sz w:val="23"/>
          <w:szCs w:val="23"/>
        </w:rPr>
        <w:t xml:space="preserve">                    </w:t>
      </w:r>
      <w:r>
        <w:rPr>
          <w:rFonts w:asciiTheme="minorHAnsi" w:hAnsiTheme="minorHAnsi" w:cstheme="minorHAnsi"/>
          <w:color w:val="auto"/>
          <w:sz w:val="23"/>
          <w:szCs w:val="23"/>
        </w:rPr>
        <w:t>i w soboty przez rolników i ich domowników na wyznaczonym miejscu</w:t>
      </w:r>
      <w:r>
        <w:rPr>
          <w:rFonts w:asciiTheme="minorHAnsi" w:hAnsiTheme="minorHAnsi" w:cstheme="minorHAnsi"/>
          <w:color w:val="auto"/>
          <w:sz w:val="23"/>
          <w:szCs w:val="23"/>
        </w:rPr>
        <w:t>,</w:t>
      </w:r>
    </w:p>
    <w:p w14:paraId="2F3CA7CA" w14:textId="7907A302" w:rsidR="00BD5671" w:rsidRPr="00BD5671" w:rsidRDefault="00BD5671" w:rsidP="00E04661">
      <w:pPr>
        <w:pStyle w:val="Defaul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3"/>
          <w:szCs w:val="23"/>
        </w:rPr>
        <w:t xml:space="preserve">nr 451 w sprawie </w:t>
      </w:r>
      <w:r>
        <w:rPr>
          <w:rFonts w:asciiTheme="minorHAnsi" w:hAnsiTheme="minorHAnsi" w:cstheme="minorHAnsi"/>
          <w:color w:val="auto"/>
          <w:sz w:val="23"/>
          <w:szCs w:val="23"/>
        </w:rPr>
        <w:t>zmian w budżecie gminy na 2022 rok</w:t>
      </w:r>
      <w:r>
        <w:rPr>
          <w:rFonts w:asciiTheme="minorHAnsi" w:hAnsiTheme="minorHAnsi" w:cstheme="minorHAnsi"/>
          <w:color w:val="auto"/>
          <w:sz w:val="23"/>
          <w:szCs w:val="23"/>
        </w:rPr>
        <w:t>,</w:t>
      </w:r>
    </w:p>
    <w:p w14:paraId="35058AF9" w14:textId="01391BEB" w:rsidR="00BD5671" w:rsidRPr="00C6445A" w:rsidRDefault="00BD5671" w:rsidP="00E04661">
      <w:pPr>
        <w:pStyle w:val="Defaul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3"/>
          <w:szCs w:val="23"/>
        </w:rPr>
        <w:t xml:space="preserve">nr 452 w sprawie </w:t>
      </w:r>
      <w:r>
        <w:rPr>
          <w:rFonts w:asciiTheme="minorHAnsi" w:hAnsiTheme="minorHAnsi" w:cstheme="minorHAnsi"/>
          <w:color w:val="auto"/>
          <w:sz w:val="23"/>
          <w:szCs w:val="23"/>
        </w:rPr>
        <w:t xml:space="preserve">zmiany Wieloletniej Prognozy Finansowej Gminy Świerklaniec na lata 2022 </w:t>
      </w:r>
      <w:r>
        <w:rPr>
          <w:rFonts w:asciiTheme="minorHAnsi" w:hAnsiTheme="minorHAnsi" w:cstheme="minorHAnsi"/>
          <w:color w:val="auto"/>
          <w:sz w:val="23"/>
          <w:szCs w:val="23"/>
        </w:rPr>
        <w:t>–</w:t>
      </w:r>
      <w:r>
        <w:rPr>
          <w:rFonts w:asciiTheme="minorHAnsi" w:hAnsiTheme="minorHAnsi" w:cstheme="minorHAnsi"/>
          <w:color w:val="auto"/>
          <w:sz w:val="23"/>
          <w:szCs w:val="23"/>
        </w:rPr>
        <w:t xml:space="preserve"> 2037</w:t>
      </w:r>
      <w:r>
        <w:rPr>
          <w:rFonts w:asciiTheme="minorHAnsi" w:hAnsiTheme="minorHAnsi" w:cstheme="minorHAnsi"/>
          <w:color w:val="auto"/>
          <w:sz w:val="23"/>
          <w:szCs w:val="23"/>
        </w:rPr>
        <w:t>.</w:t>
      </w:r>
    </w:p>
    <w:p w14:paraId="72BCDE4B" w14:textId="77777777" w:rsidR="00E04661" w:rsidRPr="00C6445A" w:rsidRDefault="00E04661" w:rsidP="00E04661">
      <w:pPr>
        <w:pStyle w:val="Akapitzlist"/>
        <w:numPr>
          <w:ilvl w:val="0"/>
          <w:numId w:val="16"/>
        </w:numPr>
        <w:jc w:val="both"/>
        <w:rPr>
          <w:sz w:val="22"/>
        </w:rPr>
      </w:pPr>
      <w:r w:rsidRPr="00C6445A">
        <w:rPr>
          <w:rFonts w:cstheme="minorHAnsi"/>
          <w:sz w:val="22"/>
        </w:rPr>
        <w:t>Przyjęcie protokołów z ostatnich posiedzeń.</w:t>
      </w:r>
    </w:p>
    <w:p w14:paraId="52A8EB17" w14:textId="77777777" w:rsidR="00E04661" w:rsidRPr="00C6445A" w:rsidRDefault="00E04661" w:rsidP="00E04661">
      <w:pPr>
        <w:pStyle w:val="Akapitzlist"/>
        <w:numPr>
          <w:ilvl w:val="0"/>
          <w:numId w:val="16"/>
        </w:numPr>
        <w:jc w:val="both"/>
        <w:rPr>
          <w:sz w:val="22"/>
        </w:rPr>
      </w:pPr>
      <w:r w:rsidRPr="00C6445A">
        <w:rPr>
          <w:rFonts w:cstheme="minorHAnsi"/>
          <w:sz w:val="22"/>
        </w:rPr>
        <w:t>Wolne głosy.</w:t>
      </w:r>
    </w:p>
    <w:p w14:paraId="21A9A676" w14:textId="1D33A2CA" w:rsidR="00E04661" w:rsidRPr="00C6445A" w:rsidRDefault="00E04661" w:rsidP="00C6445A">
      <w:pPr>
        <w:pStyle w:val="Akapitzlist"/>
        <w:numPr>
          <w:ilvl w:val="0"/>
          <w:numId w:val="16"/>
        </w:numPr>
        <w:suppressAutoHyphens/>
        <w:autoSpaceDE w:val="0"/>
        <w:spacing w:after="0" w:line="276" w:lineRule="auto"/>
        <w:jc w:val="both"/>
        <w:rPr>
          <w:sz w:val="22"/>
        </w:rPr>
      </w:pPr>
      <w:r w:rsidRPr="00C6445A">
        <w:rPr>
          <w:rFonts w:cstheme="minorHAnsi"/>
          <w:sz w:val="22"/>
        </w:rPr>
        <w:t>Zakończenie.</w:t>
      </w:r>
      <w:r w:rsidRPr="00C6445A">
        <w:rPr>
          <w:rFonts w:cstheme="minorHAnsi"/>
          <w:sz w:val="22"/>
        </w:rPr>
        <w:tab/>
      </w:r>
    </w:p>
    <w:sectPr w:rsidR="00E04661" w:rsidRPr="00C6445A" w:rsidSect="00E04661">
      <w:pgSz w:w="11906" w:h="16838"/>
      <w:pgMar w:top="907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cs="Times New Roman"/>
        <w:sz w:val="24"/>
        <w:szCs w:val="24"/>
      </w:rPr>
    </w:lvl>
  </w:abstractNum>
  <w:abstractNum w:abstractNumId="1" w15:restartNumberingAfterBreak="0">
    <w:nsid w:val="01926213"/>
    <w:multiLevelType w:val="hybridMultilevel"/>
    <w:tmpl w:val="C3F084C8"/>
    <w:lvl w:ilvl="0" w:tplc="BD422B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6F64D6"/>
    <w:multiLevelType w:val="hybridMultilevel"/>
    <w:tmpl w:val="61A678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B14A4"/>
    <w:multiLevelType w:val="hybridMultilevel"/>
    <w:tmpl w:val="F59AADBA"/>
    <w:lvl w:ilvl="0" w:tplc="BD422B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0A4E7D"/>
    <w:multiLevelType w:val="hybridMultilevel"/>
    <w:tmpl w:val="A1B29B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10C08"/>
    <w:multiLevelType w:val="hybridMultilevel"/>
    <w:tmpl w:val="3802055C"/>
    <w:lvl w:ilvl="0" w:tplc="EE72225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D734B"/>
    <w:multiLevelType w:val="hybridMultilevel"/>
    <w:tmpl w:val="C74C6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A0709"/>
    <w:multiLevelType w:val="hybridMultilevel"/>
    <w:tmpl w:val="614E49E2"/>
    <w:lvl w:ilvl="0" w:tplc="B734E0DE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61B96"/>
    <w:multiLevelType w:val="hybridMultilevel"/>
    <w:tmpl w:val="155267D6"/>
    <w:lvl w:ilvl="0" w:tplc="BD422B8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887A8F"/>
    <w:multiLevelType w:val="hybridMultilevel"/>
    <w:tmpl w:val="3C76FB28"/>
    <w:lvl w:ilvl="0" w:tplc="BD422B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9B647C"/>
    <w:multiLevelType w:val="hybridMultilevel"/>
    <w:tmpl w:val="88665A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4A090A"/>
    <w:multiLevelType w:val="hybridMultilevel"/>
    <w:tmpl w:val="C4522B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773C6"/>
    <w:multiLevelType w:val="hybridMultilevel"/>
    <w:tmpl w:val="6C50C1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9D1615"/>
    <w:multiLevelType w:val="hybridMultilevel"/>
    <w:tmpl w:val="C83C55AC"/>
    <w:lvl w:ilvl="0" w:tplc="BD422B8A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41D0027C"/>
    <w:multiLevelType w:val="hybridMultilevel"/>
    <w:tmpl w:val="376ECD10"/>
    <w:lvl w:ilvl="0" w:tplc="A08A4BF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30F47"/>
    <w:multiLevelType w:val="hybridMultilevel"/>
    <w:tmpl w:val="A1F81A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975CC"/>
    <w:multiLevelType w:val="hybridMultilevel"/>
    <w:tmpl w:val="EBFCE70E"/>
    <w:lvl w:ilvl="0" w:tplc="BD422B8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3D1787F"/>
    <w:multiLevelType w:val="hybridMultilevel"/>
    <w:tmpl w:val="D33C2ACC"/>
    <w:lvl w:ilvl="0" w:tplc="45FC4292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C0C38"/>
    <w:multiLevelType w:val="hybridMultilevel"/>
    <w:tmpl w:val="67B40300"/>
    <w:lvl w:ilvl="0" w:tplc="BD422B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562708E"/>
    <w:multiLevelType w:val="hybridMultilevel"/>
    <w:tmpl w:val="07AA51C6"/>
    <w:lvl w:ilvl="0" w:tplc="A08A4BF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894B3B"/>
    <w:multiLevelType w:val="hybridMultilevel"/>
    <w:tmpl w:val="C1F0CD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8034D7"/>
    <w:multiLevelType w:val="hybridMultilevel"/>
    <w:tmpl w:val="03BA4B6A"/>
    <w:lvl w:ilvl="0" w:tplc="BD422B8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3E002AF"/>
    <w:multiLevelType w:val="hybridMultilevel"/>
    <w:tmpl w:val="20826AFA"/>
    <w:lvl w:ilvl="0" w:tplc="9572C1F6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713ADC"/>
    <w:multiLevelType w:val="hybridMultilevel"/>
    <w:tmpl w:val="F716B530"/>
    <w:lvl w:ilvl="0" w:tplc="9134182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9A7D06"/>
    <w:multiLevelType w:val="hybridMultilevel"/>
    <w:tmpl w:val="50C27F7E"/>
    <w:lvl w:ilvl="0" w:tplc="BD422B8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F1872D5"/>
    <w:multiLevelType w:val="hybridMultilevel"/>
    <w:tmpl w:val="4D4A9DCA"/>
    <w:lvl w:ilvl="0" w:tplc="BD422B8A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6" w15:restartNumberingAfterBreak="0">
    <w:nsid w:val="5F5E575C"/>
    <w:multiLevelType w:val="hybridMultilevel"/>
    <w:tmpl w:val="0220DC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70616F"/>
    <w:multiLevelType w:val="hybridMultilevel"/>
    <w:tmpl w:val="38683CC6"/>
    <w:lvl w:ilvl="0" w:tplc="BD422B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28C51B8"/>
    <w:multiLevelType w:val="hybridMultilevel"/>
    <w:tmpl w:val="754EAFE4"/>
    <w:lvl w:ilvl="0" w:tplc="BD422B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FB757B"/>
    <w:multiLevelType w:val="hybridMultilevel"/>
    <w:tmpl w:val="838C0B3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732187E"/>
    <w:multiLevelType w:val="hybridMultilevel"/>
    <w:tmpl w:val="BC826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CD4116"/>
    <w:multiLevelType w:val="hybridMultilevel"/>
    <w:tmpl w:val="7BC25496"/>
    <w:lvl w:ilvl="0" w:tplc="BD422B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6"/>
  </w:num>
  <w:num w:numId="3">
    <w:abstractNumId w:val="11"/>
  </w:num>
  <w:num w:numId="4">
    <w:abstractNumId w:val="21"/>
  </w:num>
  <w:num w:numId="5">
    <w:abstractNumId w:val="6"/>
  </w:num>
  <w:num w:numId="6">
    <w:abstractNumId w:val="31"/>
  </w:num>
  <w:num w:numId="7">
    <w:abstractNumId w:val="2"/>
  </w:num>
  <w:num w:numId="8">
    <w:abstractNumId w:val="0"/>
  </w:num>
  <w:num w:numId="9">
    <w:abstractNumId w:val="17"/>
  </w:num>
  <w:num w:numId="10">
    <w:abstractNumId w:val="8"/>
  </w:num>
  <w:num w:numId="11">
    <w:abstractNumId w:val="28"/>
  </w:num>
  <w:num w:numId="12">
    <w:abstractNumId w:val="22"/>
  </w:num>
  <w:num w:numId="13">
    <w:abstractNumId w:val="1"/>
  </w:num>
  <w:num w:numId="14">
    <w:abstractNumId w:val="7"/>
  </w:num>
  <w:num w:numId="15">
    <w:abstractNumId w:val="16"/>
  </w:num>
  <w:num w:numId="16">
    <w:abstractNumId w:val="23"/>
  </w:num>
  <w:num w:numId="17">
    <w:abstractNumId w:val="18"/>
  </w:num>
  <w:num w:numId="18">
    <w:abstractNumId w:val="27"/>
  </w:num>
  <w:num w:numId="19">
    <w:abstractNumId w:val="5"/>
  </w:num>
  <w:num w:numId="20">
    <w:abstractNumId w:val="3"/>
  </w:num>
  <w:num w:numId="21">
    <w:abstractNumId w:val="15"/>
  </w:num>
  <w:num w:numId="22">
    <w:abstractNumId w:val="25"/>
  </w:num>
  <w:num w:numId="23">
    <w:abstractNumId w:val="20"/>
  </w:num>
  <w:num w:numId="24">
    <w:abstractNumId w:val="29"/>
  </w:num>
  <w:num w:numId="25">
    <w:abstractNumId w:val="30"/>
  </w:num>
  <w:num w:numId="26">
    <w:abstractNumId w:val="19"/>
  </w:num>
  <w:num w:numId="27">
    <w:abstractNumId w:val="4"/>
  </w:num>
  <w:num w:numId="28">
    <w:abstractNumId w:val="24"/>
  </w:num>
  <w:num w:numId="29">
    <w:abstractNumId w:val="9"/>
  </w:num>
  <w:num w:numId="30">
    <w:abstractNumId w:val="10"/>
  </w:num>
  <w:num w:numId="31">
    <w:abstractNumId w:val="13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3C0"/>
    <w:rsid w:val="0004135B"/>
    <w:rsid w:val="00065744"/>
    <w:rsid w:val="00155F56"/>
    <w:rsid w:val="001B0E2C"/>
    <w:rsid w:val="00233C24"/>
    <w:rsid w:val="00270637"/>
    <w:rsid w:val="002A093F"/>
    <w:rsid w:val="002C10FA"/>
    <w:rsid w:val="0038543A"/>
    <w:rsid w:val="00434641"/>
    <w:rsid w:val="00484115"/>
    <w:rsid w:val="00515416"/>
    <w:rsid w:val="005476B8"/>
    <w:rsid w:val="00575D5A"/>
    <w:rsid w:val="00590C4D"/>
    <w:rsid w:val="00614974"/>
    <w:rsid w:val="00665C7A"/>
    <w:rsid w:val="006867C8"/>
    <w:rsid w:val="006D5D74"/>
    <w:rsid w:val="006F6C94"/>
    <w:rsid w:val="0077794A"/>
    <w:rsid w:val="009102A9"/>
    <w:rsid w:val="0092288C"/>
    <w:rsid w:val="009808D0"/>
    <w:rsid w:val="009913E4"/>
    <w:rsid w:val="009B1B34"/>
    <w:rsid w:val="009E63C0"/>
    <w:rsid w:val="00A1714B"/>
    <w:rsid w:val="00A40ACF"/>
    <w:rsid w:val="00A453EA"/>
    <w:rsid w:val="00A86C36"/>
    <w:rsid w:val="00A86E41"/>
    <w:rsid w:val="00A92C3D"/>
    <w:rsid w:val="00AF2E87"/>
    <w:rsid w:val="00BD5671"/>
    <w:rsid w:val="00C6445A"/>
    <w:rsid w:val="00C97521"/>
    <w:rsid w:val="00D13938"/>
    <w:rsid w:val="00D77B96"/>
    <w:rsid w:val="00E0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20E8C"/>
  <w15:chartTrackingRefBased/>
  <w15:docId w15:val="{81CF3A51-9BF3-4679-B7FE-AC2598EF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63C0"/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63C0"/>
    <w:pPr>
      <w:keepNext/>
      <w:keepLines/>
      <w:spacing w:before="240" w:after="0"/>
      <w:outlineLvl w:val="0"/>
    </w:pPr>
    <w:rPr>
      <w:rFonts w:eastAsiaTheme="majorEastAsia" w:cstheme="majorBidi"/>
      <w:b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E63C0"/>
    <w:pPr>
      <w:keepNext/>
      <w:keepLines/>
      <w:spacing w:before="40" w:after="0"/>
      <w:outlineLvl w:val="1"/>
    </w:pPr>
    <w:rPr>
      <w:rFonts w:eastAsiaTheme="majorEastAsia" w:cstheme="majorBidi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86E4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E63C0"/>
    <w:rPr>
      <w:rFonts w:eastAsiaTheme="majorEastAsia" w:cstheme="majorBidi"/>
      <w:b/>
      <w:sz w:val="36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E63C0"/>
    <w:rPr>
      <w:rFonts w:eastAsiaTheme="majorEastAsia" w:cstheme="majorBidi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86E41"/>
    <w:rPr>
      <w:rFonts w:eastAsiaTheme="majorEastAsia" w:cstheme="majorBidi"/>
      <w:sz w:val="24"/>
      <w:szCs w:val="24"/>
    </w:rPr>
  </w:style>
  <w:style w:type="character" w:customStyle="1" w:styleId="sc-iomxrj">
    <w:name w:val="sc-iomxrj"/>
    <w:basedOn w:val="Domylnaczcionkaakapitu"/>
    <w:rsid w:val="009E63C0"/>
  </w:style>
  <w:style w:type="paragraph" w:styleId="Akapitzlist">
    <w:name w:val="List Paragraph"/>
    <w:basedOn w:val="Normalny"/>
    <w:uiPriority w:val="34"/>
    <w:qFormat/>
    <w:rsid w:val="00A86E41"/>
    <w:pPr>
      <w:ind w:left="720"/>
      <w:contextualSpacing/>
    </w:pPr>
  </w:style>
  <w:style w:type="paragraph" w:customStyle="1" w:styleId="Default">
    <w:name w:val="Default"/>
    <w:rsid w:val="00C975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filedescription">
    <w:name w:val="filedescription"/>
    <w:basedOn w:val="Domylnaczcionkaakapitu"/>
    <w:rsid w:val="00C64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Mateja</dc:creator>
  <cp:keywords/>
  <dc:description/>
  <cp:lastModifiedBy>Barbara Mateja</cp:lastModifiedBy>
  <cp:revision>3</cp:revision>
  <cp:lastPrinted>2022-02-16T13:03:00Z</cp:lastPrinted>
  <dcterms:created xsi:type="dcterms:W3CDTF">2022-02-16T12:57:00Z</dcterms:created>
  <dcterms:modified xsi:type="dcterms:W3CDTF">2022-02-16T13:03:00Z</dcterms:modified>
</cp:coreProperties>
</file>