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035" w:rsidRPr="00492035" w:rsidRDefault="00492035" w:rsidP="00D261A9">
      <w:pPr>
        <w:spacing w:before="100" w:beforeAutospacing="1" w:after="100" w:afterAutospacing="1" w:line="240" w:lineRule="auto"/>
        <w:jc w:val="center"/>
        <w:rPr>
          <w:rStyle w:val="Tytuksiki"/>
          <w:rFonts w:ascii="Times New Roman" w:hAnsi="Times New Roman" w:cs="Times New Roman"/>
          <w:sz w:val="36"/>
          <w:szCs w:val="36"/>
          <w:u w:val="single"/>
        </w:rPr>
      </w:pPr>
      <w:r w:rsidRPr="00492035">
        <w:rPr>
          <w:rStyle w:val="Tytuksiki"/>
          <w:rFonts w:ascii="Times New Roman" w:hAnsi="Times New Roman" w:cs="Times New Roman"/>
          <w:sz w:val="36"/>
          <w:szCs w:val="36"/>
          <w:u w:val="single"/>
        </w:rPr>
        <w:t>RAPORT O STANIE GMINY ZA 2023 ROK</w:t>
      </w:r>
    </w:p>
    <w:p w:rsidR="00492035" w:rsidRDefault="00492035" w:rsidP="00D261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261A9" w:rsidRPr="00AD60F0" w:rsidRDefault="00D261A9" w:rsidP="00D261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AD60F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Podstawa prawna:</w:t>
      </w:r>
    </w:p>
    <w:p w:rsidR="00837BEC" w:rsidRDefault="00EF1BE0" w:rsidP="003C74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F1BE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Stosownie do treści art. 28 aa ustawy z dnia 8 marca 1990 r. o samorządzie gminnym </w:t>
      </w:r>
      <w:r w:rsidR="00B9071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837B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(D</w:t>
      </w:r>
      <w:r w:rsidR="00FE61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="00837B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.U z 202</w:t>
      </w:r>
      <w:r w:rsidR="004920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 r. poz. 609</w:t>
      </w:r>
      <w:r w:rsidR="00837B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późn.zm.</w:t>
      </w:r>
      <w:r w:rsidRPr="00EF1BE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3C74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gramStart"/>
      <w:r w:rsidR="003C74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Wójt co</w:t>
      </w:r>
      <w:proofErr w:type="gramEnd"/>
      <w:r w:rsidR="003C74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roku do dnia 31 maja przedstawia radzie Gminy raport o stanie gminy. </w:t>
      </w:r>
    </w:p>
    <w:p w:rsidR="001C66F0" w:rsidRPr="00607895" w:rsidRDefault="001C66F0" w:rsidP="003C74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Sesja, na której przedstawiony i rozpatrzony zostanie Rapor</w:t>
      </w:r>
      <w:r w:rsidR="004743D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 zaplanowana została </w:t>
      </w:r>
      <w:r w:rsidR="004743D5" w:rsidRPr="006078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dzień </w:t>
      </w:r>
      <w:r w:rsidR="0049203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</w:t>
      </w:r>
      <w:r w:rsidR="00837BEC" w:rsidRPr="006078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czerwca</w:t>
      </w:r>
      <w:r w:rsidR="0049203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2024</w:t>
      </w:r>
      <w:r w:rsidR="00A220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gramStart"/>
      <w:r w:rsidR="00A220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 w:rsidR="0049203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na</w:t>
      </w:r>
      <w:proofErr w:type="gramEnd"/>
      <w:r w:rsidR="0049203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godz. 9.0</w:t>
      </w:r>
      <w:r w:rsidR="004743D5" w:rsidRPr="006078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 </w:t>
      </w:r>
      <w:r w:rsidRPr="006078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 sala narad Urzędu Gminy w Medyce.</w:t>
      </w:r>
    </w:p>
    <w:p w:rsidR="001C66F0" w:rsidRPr="00D261A9" w:rsidRDefault="001C66F0" w:rsidP="003C74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Raport obejmuje podsumowanie działalnośc</w:t>
      </w:r>
      <w:r w:rsidR="00837B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Wójta Gminy Medyka w roku 202</w:t>
      </w:r>
      <w:r w:rsidR="004920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szczególności realizację polityk, programów i strategii, Uchwał Rady Gminy</w:t>
      </w:r>
      <w:r w:rsidR="00B9071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D261A9" w:rsidRPr="00AD60F0" w:rsidRDefault="00D261A9" w:rsidP="00D261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AD60F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Procedura rozpatrywania raportu</w:t>
      </w:r>
    </w:p>
    <w:p w:rsidR="00AD60F0" w:rsidRDefault="00D261A9" w:rsidP="00AD60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Rada gminy rozpatruje raport, o którym mowa w ust. 1, podczas sesji, na której podejmowana jest uchwała rady gminy w sprawie udzielenia lub nieudzielenia absolutorium wójtowi. </w:t>
      </w:r>
      <w:r w:rsidR="001C66F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Raport rozpatrywany jest w pierwszej kolejności. Nad przedstawionym raportem o stanie </w:t>
      </w:r>
      <w:r w:rsidR="003C74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gminy przeprowadza się debatę. </w:t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zakończeniu debaty nad raportem o stanie gminy rada gminy przeprowadza głosowanie nad udzieleniem wójtowi wotum zaufania. Uchwałę </w:t>
      </w:r>
      <w:r w:rsidR="001C66F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udzieleniu wójtowi wotum zaufania rada gminy podejmuje bezwzględną większością głosów ustawowego składu rady gminy. </w:t>
      </w:r>
    </w:p>
    <w:p w:rsidR="00D261A9" w:rsidRPr="00AD60F0" w:rsidRDefault="00D261A9" w:rsidP="00AD60F0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AD60F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Debata radnych</w:t>
      </w:r>
    </w:p>
    <w:p w:rsidR="00D261A9" w:rsidRPr="00D261A9" w:rsidRDefault="00D261A9" w:rsidP="00D261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W debacie nad raportem o stanie gminy radni zabierają głos bez ograniczeń czasowych.</w:t>
      </w:r>
    </w:p>
    <w:p w:rsidR="00D261A9" w:rsidRPr="00AD60F0" w:rsidRDefault="00D261A9" w:rsidP="00D261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AD60F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Udział mieszkańc</w:t>
      </w:r>
      <w:r w:rsidR="00AD60F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ów Gminy w debacie nad raportem</w:t>
      </w:r>
    </w:p>
    <w:p w:rsidR="00D261A9" w:rsidRPr="00D261A9" w:rsidRDefault="00D261A9" w:rsidP="003C74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Mieszkaniec, który chciałby zabrać głos w debacie nad raportem o stanie gminy</w:t>
      </w:r>
      <w:r w:rsidR="00443F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 do przewodniczącego rady pisemne zgłoszenie, poparte </w:t>
      </w:r>
      <w:proofErr w:type="gramStart"/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podpisami przez </w:t>
      </w:r>
      <w:r w:rsidRPr="001241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co</w:t>
      </w:r>
      <w:proofErr w:type="gramEnd"/>
      <w:r w:rsidRPr="001241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najmniej 20 osób.</w:t>
      </w:r>
      <w:r w:rsidRPr="001241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Mieszkańcy są dopuszczani do głosu według kolejności otrzymania przez przewodniczącego rady zgłoszenia. Liczba mi</w:t>
      </w:r>
      <w:r w:rsidR="00443F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eszkańców mogących zabrać głos </w:t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debacie </w:t>
      </w:r>
      <w:r w:rsidRPr="00AD60F0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wynosi 15</w:t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gramStart"/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chyba </w:t>
      </w:r>
      <w:r w:rsidR="00B907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że</w:t>
      </w:r>
      <w:proofErr w:type="gramEnd"/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rada postanowi o zwiększeniu tej liczby.</w:t>
      </w:r>
    </w:p>
    <w:p w:rsidR="00D261A9" w:rsidRPr="00D261A9" w:rsidRDefault="001C66F0" w:rsidP="00D35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15F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  <w:t>Zgłoszenie składa się najpóźniej w dniu poprzedzającym dzień, na który zwołana została sesja, podczas której ma być przedstawiany raport o stanie gminy</w:t>
      </w:r>
      <w:r w:rsidR="0009269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budynku Urzędu Gminy Medyka</w:t>
      </w:r>
      <w:r w:rsidR="00A930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 w pokoju nr 43 </w:t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w 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odzinach pracy urzędu tj. od 7.00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15.00</w:t>
      </w:r>
      <w:r w:rsidR="00B9071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92690" w:rsidRPr="00D24182" w:rsidRDefault="00D261A9" w:rsidP="00092690">
      <w:pPr>
        <w:spacing w:before="100" w:beforeAutospacing="1" w:after="100" w:afterAutospacing="1" w:line="240" w:lineRule="auto"/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4182"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  <w:t>Wzór zgłoszenia udziału w debacie stanowi załącznik do niniejszej informacji.</w:t>
      </w:r>
    </w:p>
    <w:p w:rsidR="00B90718" w:rsidRPr="00D261A9" w:rsidRDefault="00B90718" w:rsidP="0009269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sectPr w:rsidR="00B90718" w:rsidRPr="00D26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10390"/>
    <w:multiLevelType w:val="multilevel"/>
    <w:tmpl w:val="DA102F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9609B"/>
    <w:multiLevelType w:val="multilevel"/>
    <w:tmpl w:val="CD6C4C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885CD7"/>
    <w:multiLevelType w:val="multilevel"/>
    <w:tmpl w:val="EC94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C02EC"/>
    <w:multiLevelType w:val="multilevel"/>
    <w:tmpl w:val="7CDC95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C92962"/>
    <w:multiLevelType w:val="multilevel"/>
    <w:tmpl w:val="93A0F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A9"/>
    <w:rsid w:val="00092690"/>
    <w:rsid w:val="000E1F10"/>
    <w:rsid w:val="0012419A"/>
    <w:rsid w:val="001C66F0"/>
    <w:rsid w:val="003C7476"/>
    <w:rsid w:val="00443F8D"/>
    <w:rsid w:val="004743D5"/>
    <w:rsid w:val="00492035"/>
    <w:rsid w:val="00493500"/>
    <w:rsid w:val="00497CC8"/>
    <w:rsid w:val="00510011"/>
    <w:rsid w:val="00607895"/>
    <w:rsid w:val="00692261"/>
    <w:rsid w:val="007015FF"/>
    <w:rsid w:val="00703777"/>
    <w:rsid w:val="007E70B4"/>
    <w:rsid w:val="00837BEC"/>
    <w:rsid w:val="009141ED"/>
    <w:rsid w:val="009E71E2"/>
    <w:rsid w:val="00A22037"/>
    <w:rsid w:val="00A93031"/>
    <w:rsid w:val="00AD60F0"/>
    <w:rsid w:val="00B90718"/>
    <w:rsid w:val="00BB409D"/>
    <w:rsid w:val="00BD5217"/>
    <w:rsid w:val="00BE6B7E"/>
    <w:rsid w:val="00CF0F36"/>
    <w:rsid w:val="00D07ED1"/>
    <w:rsid w:val="00D23908"/>
    <w:rsid w:val="00D24182"/>
    <w:rsid w:val="00D261A9"/>
    <w:rsid w:val="00D3508C"/>
    <w:rsid w:val="00DB665D"/>
    <w:rsid w:val="00E53637"/>
    <w:rsid w:val="00EA7342"/>
    <w:rsid w:val="00EF1BE0"/>
    <w:rsid w:val="00FE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983B0-E20B-49A1-8AA8-0B36861F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26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261A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0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071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D60F0"/>
    <w:pPr>
      <w:ind w:left="720"/>
      <w:contextualSpacing/>
    </w:pPr>
  </w:style>
  <w:style w:type="character" w:styleId="Tytuksiki">
    <w:name w:val="Book Title"/>
    <w:basedOn w:val="Domylnaczcionkaakapitu"/>
    <w:uiPriority w:val="33"/>
    <w:qFormat/>
    <w:rsid w:val="00492035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4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3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4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5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38444">
          <w:marLeft w:val="0"/>
          <w:marRight w:val="0"/>
          <w:marTop w:val="0"/>
          <w:marBottom w:val="0"/>
          <w:divBdr>
            <w:top w:val="single" w:sz="6" w:space="8" w:color="444444"/>
            <w:left w:val="none" w:sz="0" w:space="0" w:color="auto"/>
            <w:bottom w:val="single" w:sz="6" w:space="8" w:color="444444"/>
            <w:right w:val="none" w:sz="0" w:space="0" w:color="auto"/>
          </w:divBdr>
        </w:div>
      </w:divsChild>
    </w:div>
    <w:div w:id="11947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8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4ABB4-D386-4A1D-9EA8-E791225C2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Jacek Wlazły</cp:lastModifiedBy>
  <cp:revision>4</cp:revision>
  <cp:lastPrinted>2024-06-13T08:31:00Z</cp:lastPrinted>
  <dcterms:created xsi:type="dcterms:W3CDTF">2024-06-13T08:26:00Z</dcterms:created>
  <dcterms:modified xsi:type="dcterms:W3CDTF">2024-06-13T12:44:00Z</dcterms:modified>
</cp:coreProperties>
</file>