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87" w:rsidRPr="00AC0740" w:rsidRDefault="000D5F87" w:rsidP="000D5F87">
      <w:pPr>
        <w:spacing w:after="0"/>
        <w:rPr>
          <w:sz w:val="24"/>
          <w:szCs w:val="24"/>
        </w:rPr>
      </w:pPr>
      <w:r w:rsidRPr="00AC0740">
        <w:rPr>
          <w:sz w:val="24"/>
          <w:szCs w:val="24"/>
        </w:rPr>
        <w:t>Wójt Gminy Hażlach</w:t>
      </w:r>
    </w:p>
    <w:p w:rsidR="000D5F87" w:rsidRPr="00AC0740" w:rsidRDefault="000D5F87" w:rsidP="000D5F87">
      <w:pPr>
        <w:spacing w:after="0"/>
        <w:rPr>
          <w:sz w:val="24"/>
          <w:szCs w:val="24"/>
        </w:rPr>
      </w:pPr>
      <w:r w:rsidRPr="00AC0740">
        <w:rPr>
          <w:sz w:val="24"/>
          <w:szCs w:val="24"/>
        </w:rPr>
        <w:t>Ulica Główna 57</w:t>
      </w:r>
    </w:p>
    <w:p w:rsidR="000D5F87" w:rsidRPr="00AC0740" w:rsidRDefault="000D5F87" w:rsidP="000D5F87">
      <w:pPr>
        <w:spacing w:after="120"/>
        <w:rPr>
          <w:sz w:val="24"/>
          <w:szCs w:val="24"/>
        </w:rPr>
      </w:pPr>
      <w:r w:rsidRPr="00AC0740">
        <w:rPr>
          <w:sz w:val="24"/>
          <w:szCs w:val="24"/>
        </w:rPr>
        <w:t>43-419 Hażlach</w:t>
      </w:r>
    </w:p>
    <w:p w:rsidR="00500700" w:rsidRPr="00DC47F3" w:rsidRDefault="00BF02DA" w:rsidP="00BF02DA">
      <w:pPr>
        <w:spacing w:after="0"/>
        <w:rPr>
          <w:b/>
          <w:bCs/>
        </w:rPr>
      </w:pPr>
      <w:r>
        <w:rPr>
          <w:b/>
          <w:bCs/>
        </w:rPr>
        <w:t>z</w:t>
      </w:r>
      <w:r w:rsidR="00500700" w:rsidRPr="00DC47F3">
        <w:t>ałącznik n</w:t>
      </w:r>
      <w:r w:rsidR="000D5F87" w:rsidRPr="00DC47F3">
        <w:t>umer</w:t>
      </w:r>
      <w:r w:rsidR="00500700" w:rsidRPr="00DC47F3">
        <w:t xml:space="preserve"> 1 </w:t>
      </w:r>
    </w:p>
    <w:p w:rsidR="00500700" w:rsidRPr="00DC47F3" w:rsidRDefault="00500700" w:rsidP="00BF02DA">
      <w:pPr>
        <w:spacing w:after="0"/>
        <w:rPr>
          <w:b/>
          <w:bCs/>
        </w:rPr>
      </w:pPr>
      <w:r w:rsidRPr="00DC47F3">
        <w:t>do zarządzenia N</w:t>
      </w:r>
      <w:r w:rsidR="000D5F87" w:rsidRPr="00DC47F3">
        <w:t>ume</w:t>
      </w:r>
      <w:r w:rsidRPr="00DC47F3">
        <w:t>r 120.3.2023</w:t>
      </w:r>
    </w:p>
    <w:p w:rsidR="00500700" w:rsidRPr="00DC47F3" w:rsidRDefault="00500700" w:rsidP="00BF02DA">
      <w:pPr>
        <w:spacing w:after="0"/>
        <w:rPr>
          <w:b/>
          <w:bCs/>
        </w:rPr>
      </w:pPr>
      <w:r w:rsidRPr="00DC47F3">
        <w:t>Wójta Gminy Hażlach z dnia 3 lutego 2023 r</w:t>
      </w:r>
      <w:r w:rsidR="000D5F87" w:rsidRPr="00DC47F3">
        <w:t>oku</w:t>
      </w:r>
    </w:p>
    <w:p w:rsidR="000D572A" w:rsidRPr="00DC47F3" w:rsidRDefault="000D572A" w:rsidP="000D5F87">
      <w:pPr>
        <w:pStyle w:val="Tytu"/>
        <w:spacing w:before="120" w:after="0"/>
        <w:jc w:val="left"/>
        <w:rPr>
          <w:rFonts w:ascii="Calibri" w:hAnsi="Calibri" w:cs="Calibri"/>
          <w:b w:val="0"/>
          <w:bCs w:val="0"/>
          <w:sz w:val="24"/>
          <w:szCs w:val="24"/>
        </w:rPr>
      </w:pPr>
      <w:r w:rsidRPr="00DC47F3">
        <w:rPr>
          <w:rFonts w:ascii="Calibri" w:hAnsi="Calibri" w:cs="Calibri"/>
          <w:b w:val="0"/>
          <w:bCs w:val="0"/>
          <w:sz w:val="24"/>
          <w:szCs w:val="24"/>
        </w:rPr>
        <w:t xml:space="preserve">Klauzula informacyjna </w:t>
      </w:r>
      <w:r w:rsidR="00CF064E" w:rsidRPr="00DC47F3">
        <w:rPr>
          <w:rFonts w:ascii="Calibri" w:hAnsi="Calibri" w:cs="Calibri"/>
          <w:b w:val="0"/>
          <w:bCs w:val="0"/>
          <w:sz w:val="24"/>
          <w:szCs w:val="24"/>
        </w:rPr>
        <w:t>dotycząca przetwarz</w:t>
      </w:r>
      <w:bookmarkStart w:id="0" w:name="_GoBack"/>
      <w:bookmarkEnd w:id="0"/>
      <w:r w:rsidR="00CF064E" w:rsidRPr="00DC47F3">
        <w:rPr>
          <w:rFonts w:ascii="Calibri" w:hAnsi="Calibri" w:cs="Calibri"/>
          <w:b w:val="0"/>
          <w:bCs w:val="0"/>
          <w:sz w:val="24"/>
          <w:szCs w:val="24"/>
        </w:rPr>
        <w:t>ania danych osobowych</w:t>
      </w:r>
      <w:r w:rsidR="00C7504E" w:rsidRPr="00DC47F3">
        <w:rPr>
          <w:rFonts w:ascii="Calibri" w:hAnsi="Calibri" w:cs="Calibri"/>
          <w:b w:val="0"/>
          <w:bCs w:val="0"/>
          <w:sz w:val="24"/>
          <w:szCs w:val="24"/>
        </w:rPr>
        <w:t>, w związku z</w:t>
      </w:r>
      <w:r w:rsidR="000D5F87" w:rsidRPr="00DC47F3">
        <w:rPr>
          <w:rFonts w:ascii="Calibri" w:hAnsi="Calibri" w:cs="Calibri"/>
          <w:b w:val="0"/>
          <w:bCs w:val="0"/>
          <w:sz w:val="24"/>
          <w:szCs w:val="24"/>
        </w:rPr>
        <w:t xml:space="preserve"> </w:t>
      </w:r>
      <w:r w:rsidR="00C7504E" w:rsidRPr="00DC47F3">
        <w:rPr>
          <w:rFonts w:ascii="Calibri" w:hAnsi="Calibri" w:cs="Calibri"/>
          <w:b w:val="0"/>
          <w:bCs w:val="0"/>
          <w:sz w:val="24"/>
          <w:szCs w:val="24"/>
        </w:rPr>
        <w:t>nagrywaniem rozmów telefonicznych</w:t>
      </w:r>
      <w:r w:rsidR="00CF064E" w:rsidRPr="00DC47F3">
        <w:rPr>
          <w:rFonts w:ascii="Calibri" w:hAnsi="Calibri" w:cs="Calibri"/>
          <w:b w:val="0"/>
          <w:bCs w:val="0"/>
          <w:sz w:val="24"/>
          <w:szCs w:val="24"/>
        </w:rPr>
        <w:t xml:space="preserve"> w Urzędzie Gminy Hażlach</w:t>
      </w:r>
    </w:p>
    <w:p w:rsidR="00E7751E" w:rsidRPr="00DC47F3" w:rsidRDefault="00E7751E" w:rsidP="000D5F87">
      <w:pPr>
        <w:spacing w:before="120" w:after="0"/>
        <w:rPr>
          <w:rFonts w:cs="Calibri"/>
          <w:sz w:val="24"/>
          <w:szCs w:val="24"/>
        </w:rPr>
      </w:pPr>
      <w:r w:rsidRPr="00DC47F3">
        <w:rPr>
          <w:rFonts w:cs="Calibri"/>
          <w:sz w:val="24"/>
          <w:szCs w:val="24"/>
        </w:rPr>
        <w:t>Zgodnie z art</w:t>
      </w:r>
      <w:r w:rsidR="000D5F87" w:rsidRPr="00DC47F3">
        <w:rPr>
          <w:rFonts w:cs="Calibri"/>
          <w:sz w:val="24"/>
          <w:szCs w:val="24"/>
        </w:rPr>
        <w:t>ykułem</w:t>
      </w:r>
      <w:r w:rsidRPr="00DC47F3">
        <w:rPr>
          <w:rFonts w:cs="Calibri"/>
          <w:sz w:val="24"/>
          <w:szCs w:val="24"/>
        </w:rPr>
        <w:t xml:space="preserve"> 13</w:t>
      </w:r>
      <w:r w:rsidR="00331B2D" w:rsidRPr="00DC47F3">
        <w:rPr>
          <w:rFonts w:cs="Calibri"/>
          <w:sz w:val="24"/>
          <w:szCs w:val="24"/>
        </w:rPr>
        <w:t xml:space="preserve"> ust. 1 i 2 </w:t>
      </w:r>
      <w:r w:rsidRPr="00DC47F3">
        <w:rPr>
          <w:rFonts w:cs="Calibri"/>
          <w:sz w:val="24"/>
          <w:szCs w:val="24"/>
        </w:rPr>
        <w:t>rozporządzenia Parlamentu Europejskiego i Rady (U</w:t>
      </w:r>
      <w:r w:rsidR="000D5F87" w:rsidRPr="00DC47F3">
        <w:rPr>
          <w:rFonts w:cs="Calibri"/>
          <w:sz w:val="24"/>
          <w:szCs w:val="24"/>
        </w:rPr>
        <w:t xml:space="preserve">nii </w:t>
      </w:r>
      <w:r w:rsidRPr="00DC47F3">
        <w:rPr>
          <w:rFonts w:cs="Calibri"/>
          <w:sz w:val="24"/>
          <w:szCs w:val="24"/>
        </w:rPr>
        <w:t>E</w:t>
      </w:r>
      <w:r w:rsidR="000D5F87" w:rsidRPr="00DC47F3">
        <w:rPr>
          <w:rFonts w:cs="Calibri"/>
          <w:sz w:val="24"/>
          <w:szCs w:val="24"/>
        </w:rPr>
        <w:t>uropejskiej</w:t>
      </w:r>
      <w:r w:rsidRPr="00DC47F3">
        <w:rPr>
          <w:rFonts w:cs="Calibri"/>
          <w:sz w:val="24"/>
          <w:szCs w:val="24"/>
        </w:rPr>
        <w:t>) 2016/679 z</w:t>
      </w:r>
      <w:r w:rsidR="00C322EF" w:rsidRPr="00DC47F3">
        <w:rPr>
          <w:rFonts w:cs="Calibri"/>
          <w:sz w:val="24"/>
          <w:szCs w:val="24"/>
        </w:rPr>
        <w:t xml:space="preserve"> </w:t>
      </w:r>
      <w:r w:rsidRPr="00DC47F3">
        <w:rPr>
          <w:rFonts w:cs="Calibri"/>
          <w:sz w:val="24"/>
          <w:szCs w:val="24"/>
        </w:rPr>
        <w:t>dnia</w:t>
      </w:r>
      <w:r w:rsidR="00C322EF" w:rsidRPr="00DC47F3">
        <w:rPr>
          <w:rFonts w:cs="Calibri"/>
          <w:sz w:val="24"/>
          <w:szCs w:val="24"/>
        </w:rPr>
        <w:t xml:space="preserve"> </w:t>
      </w:r>
      <w:r w:rsidRPr="00DC47F3">
        <w:rPr>
          <w:rFonts w:cs="Calibri"/>
          <w:sz w:val="24"/>
          <w:szCs w:val="24"/>
        </w:rPr>
        <w:t>27</w:t>
      </w:r>
      <w:r w:rsidR="00C322EF" w:rsidRPr="00DC47F3">
        <w:rPr>
          <w:rFonts w:cs="Calibri"/>
          <w:sz w:val="24"/>
          <w:szCs w:val="24"/>
        </w:rPr>
        <w:t xml:space="preserve"> </w:t>
      </w:r>
      <w:r w:rsidRPr="00DC47F3">
        <w:rPr>
          <w:rFonts w:cs="Calibri"/>
          <w:sz w:val="24"/>
          <w:szCs w:val="24"/>
        </w:rPr>
        <w:t>kwietnia 2016</w:t>
      </w:r>
      <w:r w:rsidR="00C322EF" w:rsidRPr="00DC47F3">
        <w:rPr>
          <w:rFonts w:cs="Calibri"/>
          <w:sz w:val="24"/>
          <w:szCs w:val="24"/>
        </w:rPr>
        <w:t xml:space="preserve"> roku</w:t>
      </w:r>
      <w:r w:rsidRPr="00DC47F3">
        <w:rPr>
          <w:rFonts w:cs="Calibri"/>
          <w:sz w:val="24"/>
          <w:szCs w:val="24"/>
        </w:rPr>
        <w:t xml:space="preserve"> w</w:t>
      </w:r>
      <w:r w:rsidR="00C322EF" w:rsidRPr="00DC47F3">
        <w:rPr>
          <w:rFonts w:cs="Calibri"/>
          <w:sz w:val="24"/>
          <w:szCs w:val="24"/>
        </w:rPr>
        <w:t xml:space="preserve"> </w:t>
      </w:r>
      <w:r w:rsidRPr="00DC47F3">
        <w:rPr>
          <w:rFonts w:cs="Calibri"/>
          <w:sz w:val="24"/>
          <w:szCs w:val="24"/>
        </w:rPr>
        <w:t>sprawie ochrony osób fizycznych w związku z przetwarzaniem danych osobowych i w sprawie swobodnego przepływu takich danych oraz</w:t>
      </w:r>
      <w:r w:rsidR="00C322EF" w:rsidRPr="00DC47F3">
        <w:rPr>
          <w:rFonts w:cs="Calibri"/>
          <w:sz w:val="24"/>
          <w:szCs w:val="24"/>
        </w:rPr>
        <w:t xml:space="preserve"> </w:t>
      </w:r>
      <w:r w:rsidRPr="00DC47F3">
        <w:rPr>
          <w:rFonts w:cs="Calibri"/>
          <w:sz w:val="24"/>
          <w:szCs w:val="24"/>
        </w:rPr>
        <w:t>uchylenia dyrektywy 95/46/WE (ogólne rozporządzenie o ochronie danych</w:t>
      </w:r>
      <w:r w:rsidR="00BD44A9" w:rsidRPr="00DC47F3">
        <w:rPr>
          <w:rFonts w:cs="Calibri"/>
          <w:sz w:val="24"/>
          <w:szCs w:val="24"/>
        </w:rPr>
        <w:t>, zwane dalej „RODO”</w:t>
      </w:r>
      <w:r w:rsidRPr="00DC47F3">
        <w:rPr>
          <w:rFonts w:cs="Calibri"/>
          <w:sz w:val="24"/>
          <w:szCs w:val="24"/>
        </w:rPr>
        <w:t>) (Dz</w:t>
      </w:r>
      <w:r w:rsidR="00C322EF" w:rsidRPr="00DC47F3">
        <w:rPr>
          <w:rFonts w:cs="Calibri"/>
          <w:sz w:val="24"/>
          <w:szCs w:val="24"/>
        </w:rPr>
        <w:t xml:space="preserve">iennik </w:t>
      </w:r>
      <w:r w:rsidRPr="00DC47F3">
        <w:rPr>
          <w:rFonts w:cs="Calibri"/>
          <w:sz w:val="24"/>
          <w:szCs w:val="24"/>
        </w:rPr>
        <w:t>Urz</w:t>
      </w:r>
      <w:r w:rsidR="00C322EF" w:rsidRPr="00DC47F3">
        <w:rPr>
          <w:rFonts w:cs="Calibri"/>
          <w:sz w:val="24"/>
          <w:szCs w:val="24"/>
        </w:rPr>
        <w:t>ędowy</w:t>
      </w:r>
      <w:r w:rsidRPr="00DC47F3">
        <w:rPr>
          <w:rFonts w:cs="Calibri"/>
          <w:sz w:val="24"/>
          <w:szCs w:val="24"/>
        </w:rPr>
        <w:t xml:space="preserve"> U</w:t>
      </w:r>
      <w:r w:rsidR="00C322EF" w:rsidRPr="00DC47F3">
        <w:rPr>
          <w:rFonts w:cs="Calibri"/>
          <w:sz w:val="24"/>
          <w:szCs w:val="24"/>
        </w:rPr>
        <w:t xml:space="preserve">nii </w:t>
      </w:r>
      <w:r w:rsidRPr="00DC47F3">
        <w:rPr>
          <w:rFonts w:cs="Calibri"/>
          <w:sz w:val="24"/>
          <w:szCs w:val="24"/>
        </w:rPr>
        <w:t>E</w:t>
      </w:r>
      <w:r w:rsidR="00C322EF" w:rsidRPr="00DC47F3">
        <w:rPr>
          <w:rFonts w:cs="Calibri"/>
          <w:sz w:val="24"/>
          <w:szCs w:val="24"/>
        </w:rPr>
        <w:t>uropejskiej</w:t>
      </w:r>
      <w:r w:rsidRPr="00DC47F3">
        <w:rPr>
          <w:rFonts w:cs="Calibri"/>
          <w:sz w:val="24"/>
          <w:szCs w:val="24"/>
        </w:rPr>
        <w:t xml:space="preserve"> L 119 z</w:t>
      </w:r>
      <w:r w:rsidR="00EF3F6F" w:rsidRPr="00DC47F3">
        <w:rPr>
          <w:rFonts w:cs="Calibri"/>
          <w:sz w:val="24"/>
          <w:szCs w:val="24"/>
        </w:rPr>
        <w:t xml:space="preserve"> </w:t>
      </w:r>
      <w:r w:rsidRPr="00DC47F3">
        <w:rPr>
          <w:rFonts w:cs="Calibri"/>
          <w:sz w:val="24"/>
          <w:szCs w:val="24"/>
        </w:rPr>
        <w:t>dnia 4 maja 2016</w:t>
      </w:r>
      <w:r w:rsidR="00EF3F6F" w:rsidRPr="00DC47F3">
        <w:rPr>
          <w:rFonts w:cs="Calibri"/>
          <w:sz w:val="24"/>
          <w:szCs w:val="24"/>
        </w:rPr>
        <w:t xml:space="preserve"> </w:t>
      </w:r>
      <w:r w:rsidRPr="00DC47F3">
        <w:rPr>
          <w:rFonts w:cs="Calibri"/>
          <w:sz w:val="24"/>
          <w:szCs w:val="24"/>
        </w:rPr>
        <w:t>r</w:t>
      </w:r>
      <w:r w:rsidR="00EF3F6F" w:rsidRPr="00DC47F3">
        <w:rPr>
          <w:rFonts w:cs="Calibri"/>
          <w:sz w:val="24"/>
          <w:szCs w:val="24"/>
        </w:rPr>
        <w:t>oku</w:t>
      </w:r>
      <w:r w:rsidRPr="00DC47F3">
        <w:rPr>
          <w:rFonts w:cs="Calibri"/>
          <w:sz w:val="24"/>
          <w:szCs w:val="24"/>
        </w:rPr>
        <w:t>)</w:t>
      </w:r>
      <w:r w:rsidR="000E09BD" w:rsidRPr="00DC47F3">
        <w:rPr>
          <w:rFonts w:cs="Calibri"/>
          <w:sz w:val="24"/>
          <w:szCs w:val="24"/>
        </w:rPr>
        <w:t xml:space="preserve"> informuję, że</w:t>
      </w:r>
      <w:r w:rsidR="008A479C" w:rsidRPr="00DC47F3">
        <w:rPr>
          <w:rFonts w:cs="Calibri"/>
          <w:sz w:val="24"/>
          <w:szCs w:val="24"/>
        </w:rPr>
        <w:t>:</w:t>
      </w:r>
    </w:p>
    <w:p w:rsidR="000D572A" w:rsidRPr="00DC47F3" w:rsidRDefault="000D572A" w:rsidP="000D5F87">
      <w:pPr>
        <w:pStyle w:val="Akapitzlist"/>
        <w:numPr>
          <w:ilvl w:val="0"/>
          <w:numId w:val="8"/>
        </w:numPr>
        <w:spacing w:before="120" w:after="0"/>
        <w:ind w:left="284" w:hanging="284"/>
        <w:rPr>
          <w:rFonts w:cs="Calibri"/>
          <w:bCs/>
          <w:sz w:val="24"/>
          <w:szCs w:val="24"/>
        </w:rPr>
      </w:pPr>
      <w:r w:rsidRPr="00DC47F3">
        <w:rPr>
          <w:rFonts w:cs="Calibri"/>
          <w:bCs/>
          <w:sz w:val="24"/>
          <w:szCs w:val="24"/>
        </w:rPr>
        <w:t>Administratorem Państwa danych osobowych przetwarzanych przy użyciu systemu nagrywa</w:t>
      </w:r>
      <w:r w:rsidR="00DD655F" w:rsidRPr="00DC47F3">
        <w:rPr>
          <w:rFonts w:cs="Calibri"/>
          <w:bCs/>
          <w:sz w:val="24"/>
          <w:szCs w:val="24"/>
        </w:rPr>
        <w:t>nia</w:t>
      </w:r>
      <w:r w:rsidRPr="00DC47F3">
        <w:rPr>
          <w:rFonts w:cs="Calibri"/>
          <w:bCs/>
          <w:sz w:val="24"/>
          <w:szCs w:val="24"/>
        </w:rPr>
        <w:t xml:space="preserve"> rozm</w:t>
      </w:r>
      <w:r w:rsidR="00DD655F" w:rsidRPr="00DC47F3">
        <w:rPr>
          <w:rFonts w:cs="Calibri"/>
          <w:bCs/>
          <w:sz w:val="24"/>
          <w:szCs w:val="24"/>
        </w:rPr>
        <w:t>ó</w:t>
      </w:r>
      <w:r w:rsidRPr="00DC47F3">
        <w:rPr>
          <w:rFonts w:cs="Calibri"/>
          <w:bCs/>
          <w:sz w:val="24"/>
          <w:szCs w:val="24"/>
        </w:rPr>
        <w:t>w telefoniczn</w:t>
      </w:r>
      <w:r w:rsidR="00DD655F" w:rsidRPr="00DC47F3">
        <w:rPr>
          <w:rFonts w:cs="Calibri"/>
          <w:bCs/>
          <w:sz w:val="24"/>
          <w:szCs w:val="24"/>
        </w:rPr>
        <w:t>ych</w:t>
      </w:r>
      <w:r w:rsidRPr="00DC47F3">
        <w:rPr>
          <w:rFonts w:cs="Calibri"/>
          <w:bCs/>
          <w:sz w:val="24"/>
          <w:szCs w:val="24"/>
        </w:rPr>
        <w:t xml:space="preserve"> </w:t>
      </w:r>
      <w:r w:rsidR="00D93496" w:rsidRPr="00DC47F3">
        <w:rPr>
          <w:rFonts w:cs="Calibri"/>
          <w:bCs/>
          <w:sz w:val="24"/>
          <w:szCs w:val="24"/>
        </w:rPr>
        <w:t>jest</w:t>
      </w:r>
      <w:r w:rsidRPr="00DC47F3">
        <w:rPr>
          <w:rFonts w:cs="Calibri"/>
          <w:bCs/>
          <w:sz w:val="24"/>
          <w:szCs w:val="24"/>
        </w:rPr>
        <w:t xml:space="preserve"> Wójt Gminy Hażlach</w:t>
      </w:r>
      <w:bookmarkStart w:id="1" w:name="_Hlk10527654"/>
      <w:r w:rsidR="00C77ADF" w:rsidRPr="00DC47F3">
        <w:rPr>
          <w:rFonts w:cs="Calibri"/>
          <w:bCs/>
          <w:sz w:val="24"/>
          <w:szCs w:val="24"/>
        </w:rPr>
        <w:t xml:space="preserve">, </w:t>
      </w:r>
      <w:r w:rsidRPr="00DC47F3">
        <w:rPr>
          <w:rFonts w:cs="Calibri"/>
          <w:bCs/>
          <w:sz w:val="24"/>
          <w:szCs w:val="24"/>
        </w:rPr>
        <w:t>ul. Główna 57, 43-419 Hażlach</w:t>
      </w:r>
      <w:r w:rsidR="00C77ADF" w:rsidRPr="00DC47F3">
        <w:rPr>
          <w:rFonts w:cs="Calibri"/>
          <w:bCs/>
          <w:sz w:val="24"/>
          <w:szCs w:val="24"/>
        </w:rPr>
        <w:t xml:space="preserve">, </w:t>
      </w:r>
      <w:r w:rsidRPr="00DC47F3">
        <w:rPr>
          <w:rFonts w:cs="Calibri"/>
          <w:bCs/>
          <w:sz w:val="24"/>
          <w:szCs w:val="24"/>
        </w:rPr>
        <w:t xml:space="preserve">e-mail: </w:t>
      </w:r>
      <w:hyperlink r:id="rId8" w:history="1">
        <w:r w:rsidRPr="00DC47F3">
          <w:rPr>
            <w:rStyle w:val="Hipercze"/>
            <w:rFonts w:cs="Calibri"/>
            <w:bCs/>
            <w:sz w:val="24"/>
            <w:szCs w:val="24"/>
          </w:rPr>
          <w:t>ug@hazlach.pl</w:t>
        </w:r>
      </w:hyperlink>
      <w:r w:rsidRPr="00DC47F3">
        <w:rPr>
          <w:rFonts w:cs="Calibri"/>
          <w:bCs/>
          <w:sz w:val="24"/>
          <w:szCs w:val="24"/>
        </w:rPr>
        <w:t>;</w:t>
      </w:r>
      <w:r w:rsidR="00DD655F" w:rsidRPr="00DC47F3">
        <w:rPr>
          <w:rFonts w:cs="Calibri"/>
          <w:bCs/>
          <w:sz w:val="24"/>
          <w:szCs w:val="24"/>
        </w:rPr>
        <w:t xml:space="preserve"> </w:t>
      </w:r>
      <w:r w:rsidRPr="00DC47F3">
        <w:rPr>
          <w:rFonts w:cs="Calibri"/>
          <w:bCs/>
          <w:sz w:val="24"/>
          <w:szCs w:val="24"/>
        </w:rPr>
        <w:t>telefon: 33</w:t>
      </w:r>
      <w:r w:rsidR="00C322EF" w:rsidRPr="00DC47F3">
        <w:rPr>
          <w:rFonts w:cs="Calibri"/>
          <w:bCs/>
          <w:sz w:val="24"/>
          <w:szCs w:val="24"/>
        </w:rPr>
        <w:t xml:space="preserve"> </w:t>
      </w:r>
      <w:r w:rsidRPr="00DC47F3">
        <w:rPr>
          <w:rFonts w:cs="Calibri"/>
          <w:bCs/>
          <w:sz w:val="24"/>
          <w:szCs w:val="24"/>
        </w:rPr>
        <w:t>8569479</w:t>
      </w:r>
      <w:r w:rsidR="00DD655F" w:rsidRPr="00DC47F3">
        <w:rPr>
          <w:rFonts w:cs="Calibri"/>
          <w:bCs/>
          <w:sz w:val="24"/>
          <w:szCs w:val="24"/>
        </w:rPr>
        <w:t>.</w:t>
      </w:r>
    </w:p>
    <w:p w:rsidR="00DD655F" w:rsidRPr="00DC47F3" w:rsidRDefault="00426201" w:rsidP="000D5F87">
      <w:pPr>
        <w:numPr>
          <w:ilvl w:val="0"/>
          <w:numId w:val="8"/>
        </w:numPr>
        <w:spacing w:after="0"/>
        <w:ind w:left="284" w:hanging="284"/>
        <w:rPr>
          <w:rFonts w:cs="Calibri"/>
          <w:bCs/>
          <w:sz w:val="24"/>
          <w:szCs w:val="24"/>
        </w:rPr>
      </w:pPr>
      <w:bookmarkStart w:id="2" w:name="_Hlk10527691"/>
      <w:bookmarkEnd w:id="1"/>
      <w:r w:rsidRPr="00DC47F3">
        <w:rPr>
          <w:rFonts w:cs="Calibri"/>
          <w:bCs/>
          <w:sz w:val="24"/>
          <w:szCs w:val="24"/>
        </w:rPr>
        <w:t xml:space="preserve">Dane kontaktowe </w:t>
      </w:r>
      <w:r w:rsidR="00DD655F" w:rsidRPr="00DC47F3">
        <w:rPr>
          <w:rFonts w:cs="Calibri"/>
          <w:bCs/>
          <w:sz w:val="24"/>
          <w:szCs w:val="24"/>
        </w:rPr>
        <w:t>inspektor</w:t>
      </w:r>
      <w:r w:rsidRPr="00DC47F3">
        <w:rPr>
          <w:rFonts w:cs="Calibri"/>
          <w:bCs/>
          <w:sz w:val="24"/>
          <w:szCs w:val="24"/>
        </w:rPr>
        <w:t>a</w:t>
      </w:r>
      <w:r w:rsidR="00DD655F" w:rsidRPr="00DC47F3">
        <w:rPr>
          <w:rFonts w:cs="Calibri"/>
          <w:bCs/>
          <w:sz w:val="24"/>
          <w:szCs w:val="24"/>
        </w:rPr>
        <w:t xml:space="preserve"> ochrony danych:</w:t>
      </w:r>
      <w:r w:rsidR="00300328" w:rsidRPr="00DC47F3">
        <w:rPr>
          <w:rFonts w:cs="Calibri"/>
          <w:bCs/>
          <w:sz w:val="24"/>
          <w:szCs w:val="24"/>
        </w:rPr>
        <w:t xml:space="preserve"> Urząd Gminy Hażlach</w:t>
      </w:r>
      <w:r w:rsidR="00DD655F" w:rsidRPr="00DC47F3">
        <w:rPr>
          <w:rFonts w:cs="Calibri"/>
          <w:bCs/>
          <w:sz w:val="24"/>
          <w:szCs w:val="24"/>
        </w:rPr>
        <w:t xml:space="preserve"> </w:t>
      </w:r>
      <w:r w:rsidR="00300328" w:rsidRPr="00DC47F3">
        <w:rPr>
          <w:rStyle w:val="Hipercze"/>
          <w:rFonts w:cs="Calibri"/>
          <w:bCs/>
          <w:color w:val="auto"/>
          <w:sz w:val="24"/>
          <w:szCs w:val="24"/>
          <w:u w:val="none"/>
        </w:rPr>
        <w:t>ul</w:t>
      </w:r>
      <w:r w:rsidR="00EF3F6F" w:rsidRPr="00DC47F3">
        <w:rPr>
          <w:rStyle w:val="Hipercze"/>
          <w:rFonts w:cs="Calibri"/>
          <w:bCs/>
          <w:color w:val="auto"/>
          <w:sz w:val="24"/>
          <w:szCs w:val="24"/>
          <w:u w:val="none"/>
        </w:rPr>
        <w:t xml:space="preserve">ica </w:t>
      </w:r>
      <w:r w:rsidR="00300328" w:rsidRPr="00DC47F3">
        <w:rPr>
          <w:rStyle w:val="Hipercze"/>
          <w:rFonts w:cs="Calibri"/>
          <w:bCs/>
          <w:color w:val="auto"/>
          <w:sz w:val="24"/>
          <w:szCs w:val="24"/>
          <w:u w:val="none"/>
        </w:rPr>
        <w:t>Główna 57, 43-419 Hażlach,</w:t>
      </w:r>
      <w:r w:rsidRPr="00DC47F3">
        <w:rPr>
          <w:rStyle w:val="Hipercze"/>
          <w:rFonts w:cs="Calibri"/>
          <w:bCs/>
          <w:color w:val="auto"/>
          <w:sz w:val="24"/>
          <w:szCs w:val="24"/>
          <w:u w:val="none"/>
        </w:rPr>
        <w:t xml:space="preserve"> </w:t>
      </w:r>
      <w:r w:rsidR="00DD655F" w:rsidRPr="00DC47F3">
        <w:rPr>
          <w:rFonts w:cs="Calibri"/>
          <w:bCs/>
          <w:sz w:val="24"/>
          <w:szCs w:val="24"/>
        </w:rPr>
        <w:t xml:space="preserve">e-mail: </w:t>
      </w:r>
      <w:hyperlink r:id="rId9" w:history="1">
        <w:r w:rsidR="00DD655F" w:rsidRPr="00DC47F3">
          <w:rPr>
            <w:rStyle w:val="Hipercze"/>
            <w:rFonts w:cs="Calibri"/>
            <w:bCs/>
            <w:sz w:val="24"/>
            <w:szCs w:val="24"/>
          </w:rPr>
          <w:t>iod@hazlach.pl</w:t>
        </w:r>
      </w:hyperlink>
      <w:r w:rsidR="00300328" w:rsidRPr="00DC47F3">
        <w:rPr>
          <w:rStyle w:val="Hipercze"/>
          <w:rFonts w:cs="Calibri"/>
          <w:bCs/>
          <w:sz w:val="24"/>
          <w:szCs w:val="24"/>
        </w:rPr>
        <w:t>.</w:t>
      </w:r>
    </w:p>
    <w:p w:rsidR="00AE7D09" w:rsidRPr="00DC47F3" w:rsidRDefault="00AE7D09" w:rsidP="00C322EF">
      <w:pPr>
        <w:pStyle w:val="Akapitzlist"/>
        <w:numPr>
          <w:ilvl w:val="0"/>
          <w:numId w:val="12"/>
        </w:numPr>
        <w:ind w:left="284" w:hanging="284"/>
        <w:jc w:val="both"/>
        <w:rPr>
          <w:rFonts w:cs="Calibri"/>
          <w:bCs/>
          <w:sz w:val="24"/>
          <w:szCs w:val="24"/>
        </w:rPr>
      </w:pPr>
      <w:bookmarkStart w:id="3" w:name="_Hlk10527783"/>
      <w:bookmarkEnd w:id="2"/>
      <w:r w:rsidRPr="00DC47F3">
        <w:rPr>
          <w:rFonts w:cs="Calibri"/>
          <w:bCs/>
          <w:sz w:val="24"/>
          <w:szCs w:val="24"/>
        </w:rPr>
        <w:t>Będziemy przetwarzać Państwa dane osobowe w celach bezpieczeństwa, podniesienia jakości i</w:t>
      </w:r>
      <w:r w:rsidR="00EF3F6F" w:rsidRPr="00DC47F3">
        <w:rPr>
          <w:rFonts w:cs="Calibri"/>
          <w:bCs/>
          <w:sz w:val="24"/>
          <w:szCs w:val="24"/>
        </w:rPr>
        <w:t xml:space="preserve"> </w:t>
      </w:r>
      <w:r w:rsidRPr="00DC47F3">
        <w:rPr>
          <w:rFonts w:cs="Calibri"/>
          <w:bCs/>
          <w:sz w:val="24"/>
          <w:szCs w:val="24"/>
        </w:rPr>
        <w:t>rzetelności obsługi klienta, zapewnienia bezpieczeństwa osób prowadzących rozmowę telefoniczną oraz zabezpieczenia interesu prawnego osoby, której dane zarejestrowano w systemie nagrywania oraz Urzędu Gminy Hażlach, na wypadek prawnej potrzeby wykazania faktów lub dochodzenia roszczeń oraz zabezpieczenia materiału dowodowego. Podstawą prawną przetwarzania danych jest wyrażona przez Państwa zgoda na podstawie art</w:t>
      </w:r>
      <w:r w:rsidR="00EF3F6F" w:rsidRPr="00DC47F3">
        <w:rPr>
          <w:rFonts w:cs="Calibri"/>
          <w:bCs/>
          <w:sz w:val="24"/>
          <w:szCs w:val="24"/>
        </w:rPr>
        <w:t>ykułu</w:t>
      </w:r>
      <w:r w:rsidRPr="00DC47F3">
        <w:rPr>
          <w:rFonts w:cs="Calibri"/>
          <w:bCs/>
          <w:sz w:val="24"/>
          <w:szCs w:val="24"/>
        </w:rPr>
        <w:t xml:space="preserve"> 6 ust</w:t>
      </w:r>
      <w:r w:rsidR="00EF3F6F" w:rsidRPr="00DC47F3">
        <w:rPr>
          <w:rFonts w:cs="Calibri"/>
          <w:bCs/>
          <w:sz w:val="24"/>
          <w:szCs w:val="24"/>
        </w:rPr>
        <w:t>ęp</w:t>
      </w:r>
      <w:r w:rsidRPr="00DC47F3">
        <w:rPr>
          <w:rFonts w:cs="Calibri"/>
          <w:bCs/>
          <w:sz w:val="24"/>
          <w:szCs w:val="24"/>
        </w:rPr>
        <w:t xml:space="preserve"> 1 lit</w:t>
      </w:r>
      <w:r w:rsidR="00EF3F6F" w:rsidRPr="00DC47F3">
        <w:rPr>
          <w:rFonts w:cs="Calibri"/>
          <w:bCs/>
          <w:sz w:val="24"/>
          <w:szCs w:val="24"/>
        </w:rPr>
        <w:t>era</w:t>
      </w:r>
      <w:r w:rsidRPr="00DC47F3">
        <w:rPr>
          <w:rFonts w:cs="Calibri"/>
          <w:bCs/>
          <w:sz w:val="24"/>
          <w:szCs w:val="24"/>
        </w:rPr>
        <w:t xml:space="preserve"> a) RODO. Kontynuacja połączenia telefonicznego po</w:t>
      </w:r>
      <w:r w:rsidR="00EF3F6F" w:rsidRPr="00DC47F3">
        <w:rPr>
          <w:rFonts w:cs="Calibri"/>
          <w:bCs/>
          <w:sz w:val="24"/>
          <w:szCs w:val="24"/>
        </w:rPr>
        <w:t xml:space="preserve"> </w:t>
      </w:r>
      <w:r w:rsidRPr="00DC47F3">
        <w:rPr>
          <w:rFonts w:cs="Calibri"/>
          <w:bCs/>
          <w:sz w:val="24"/>
          <w:szCs w:val="24"/>
        </w:rPr>
        <w:t>wysłuchaniu komunikatu, że</w:t>
      </w:r>
      <w:r w:rsidR="00EF3F6F" w:rsidRPr="00DC47F3">
        <w:rPr>
          <w:rFonts w:cs="Calibri"/>
          <w:bCs/>
          <w:sz w:val="24"/>
          <w:szCs w:val="24"/>
        </w:rPr>
        <w:t xml:space="preserve"> </w:t>
      </w:r>
      <w:r w:rsidRPr="00DC47F3">
        <w:rPr>
          <w:rFonts w:cs="Calibri"/>
          <w:bCs/>
          <w:sz w:val="24"/>
          <w:szCs w:val="24"/>
        </w:rPr>
        <w:t>rozmowy są</w:t>
      </w:r>
      <w:r w:rsidR="00EF3F6F" w:rsidRPr="00DC47F3">
        <w:rPr>
          <w:rFonts w:cs="Calibri"/>
          <w:bCs/>
          <w:sz w:val="24"/>
          <w:szCs w:val="24"/>
        </w:rPr>
        <w:t xml:space="preserve"> </w:t>
      </w:r>
      <w:r w:rsidRPr="00DC47F3">
        <w:rPr>
          <w:rFonts w:cs="Calibri"/>
          <w:bCs/>
          <w:sz w:val="24"/>
          <w:szCs w:val="24"/>
        </w:rPr>
        <w:t>nagrywane oznacza wyrażoną przez Państwa dobrowolną, świadomą i jednoznaczną zgodę na</w:t>
      </w:r>
      <w:r w:rsidR="00EF3F6F" w:rsidRPr="00DC47F3">
        <w:rPr>
          <w:rFonts w:cs="Calibri"/>
          <w:bCs/>
          <w:sz w:val="24"/>
          <w:szCs w:val="24"/>
        </w:rPr>
        <w:t xml:space="preserve"> </w:t>
      </w:r>
      <w:r w:rsidRPr="00DC47F3">
        <w:rPr>
          <w:rFonts w:cs="Calibri"/>
          <w:bCs/>
          <w:sz w:val="24"/>
          <w:szCs w:val="24"/>
        </w:rPr>
        <w:t>nagrywanie rozmowy telefonicznej.</w:t>
      </w:r>
    </w:p>
    <w:p w:rsidR="000D572A" w:rsidRPr="00DC47F3" w:rsidRDefault="000D572A" w:rsidP="00AE7D09">
      <w:pPr>
        <w:pStyle w:val="Akapitzlist"/>
        <w:numPr>
          <w:ilvl w:val="0"/>
          <w:numId w:val="12"/>
        </w:numPr>
        <w:spacing w:after="0"/>
        <w:ind w:left="284" w:hanging="284"/>
        <w:rPr>
          <w:rFonts w:cs="Calibri"/>
          <w:bCs/>
          <w:sz w:val="24"/>
          <w:szCs w:val="24"/>
        </w:rPr>
      </w:pPr>
      <w:r w:rsidRPr="00DC47F3">
        <w:rPr>
          <w:rFonts w:cs="Calibri"/>
          <w:bCs/>
          <w:sz w:val="24"/>
          <w:szCs w:val="24"/>
        </w:rPr>
        <w:t>Odbiorcami Państwa danych osobowych mogą być</w:t>
      </w:r>
      <w:r w:rsidR="00D93496" w:rsidRPr="00DC47F3">
        <w:rPr>
          <w:rFonts w:cs="Calibri"/>
          <w:bCs/>
          <w:sz w:val="24"/>
          <w:szCs w:val="24"/>
        </w:rPr>
        <w:t xml:space="preserve"> podmioty upoważnione na podstawie przepisów prawa, w tym firma obsługująca </w:t>
      </w:r>
      <w:bookmarkEnd w:id="3"/>
      <w:r w:rsidR="00D93496" w:rsidRPr="00DC47F3">
        <w:rPr>
          <w:rFonts w:cs="Calibri"/>
          <w:bCs/>
          <w:sz w:val="24"/>
          <w:szCs w:val="24"/>
        </w:rPr>
        <w:t>s</w:t>
      </w:r>
      <w:r w:rsidRPr="00DC47F3">
        <w:rPr>
          <w:rFonts w:cs="Calibri"/>
          <w:bCs/>
          <w:sz w:val="24"/>
          <w:szCs w:val="24"/>
        </w:rPr>
        <w:t>ystem rejestracji rozmów telefonicznych</w:t>
      </w:r>
      <w:r w:rsidR="00D93496" w:rsidRPr="00DC47F3">
        <w:rPr>
          <w:rFonts w:cs="Calibri"/>
          <w:bCs/>
          <w:sz w:val="24"/>
          <w:szCs w:val="24"/>
        </w:rPr>
        <w:t>.</w:t>
      </w:r>
    </w:p>
    <w:p w:rsidR="00F561F8" w:rsidRPr="00DC47F3" w:rsidRDefault="00634170" w:rsidP="00AE7D09">
      <w:pPr>
        <w:pStyle w:val="Akapitzlist"/>
        <w:numPr>
          <w:ilvl w:val="0"/>
          <w:numId w:val="12"/>
        </w:numPr>
        <w:spacing w:after="0" w:line="259" w:lineRule="auto"/>
        <w:ind w:left="284" w:hanging="284"/>
        <w:rPr>
          <w:rFonts w:cs="Calibri"/>
          <w:sz w:val="24"/>
          <w:szCs w:val="24"/>
        </w:rPr>
      </w:pPr>
      <w:r w:rsidRPr="00DC47F3">
        <w:rPr>
          <w:rFonts w:cs="Calibri"/>
          <w:bCs/>
          <w:sz w:val="24"/>
          <w:szCs w:val="24"/>
        </w:rPr>
        <w:t xml:space="preserve">Czas przechowywania Państwa danych osobowych </w:t>
      </w:r>
      <w:r w:rsidR="000D572A" w:rsidRPr="00DC47F3">
        <w:rPr>
          <w:rFonts w:cs="Calibri"/>
          <w:bCs/>
          <w:sz w:val="24"/>
          <w:szCs w:val="24"/>
        </w:rPr>
        <w:t>zawart</w:t>
      </w:r>
      <w:r w:rsidRPr="00DC47F3">
        <w:rPr>
          <w:rFonts w:cs="Calibri"/>
          <w:bCs/>
          <w:sz w:val="24"/>
          <w:szCs w:val="24"/>
        </w:rPr>
        <w:t>ych</w:t>
      </w:r>
      <w:r w:rsidR="000D572A" w:rsidRPr="00DC47F3">
        <w:rPr>
          <w:rFonts w:cs="Calibri"/>
          <w:bCs/>
          <w:sz w:val="24"/>
          <w:szCs w:val="24"/>
        </w:rPr>
        <w:t xml:space="preserve"> w nagraniach rozmów </w:t>
      </w:r>
      <w:r w:rsidRPr="00DC47F3">
        <w:rPr>
          <w:rFonts w:cs="Calibri"/>
          <w:bCs/>
          <w:sz w:val="24"/>
          <w:szCs w:val="24"/>
        </w:rPr>
        <w:t xml:space="preserve">telefonicznych jest uzależniony od wielkości zapisanych danych oraz ograniczony techniczną zdolnością urządzenia </w:t>
      </w:r>
      <w:r w:rsidR="00F561F8" w:rsidRPr="00DC47F3">
        <w:rPr>
          <w:rFonts w:cs="Calibri"/>
          <w:bCs/>
          <w:sz w:val="24"/>
          <w:szCs w:val="24"/>
        </w:rPr>
        <w:t xml:space="preserve">rejestrującego </w:t>
      </w:r>
      <w:r w:rsidR="00F561F8" w:rsidRPr="00DC47F3">
        <w:rPr>
          <w:rFonts w:cs="Calibri"/>
          <w:sz w:val="24"/>
          <w:szCs w:val="24"/>
        </w:rPr>
        <w:t>i wynosi do trzech miesięcy od dnia nagrania, po tym czasie pliki zarejestrowanych połączeń zostaną trwale usunięte poprzez automatyczne nadpisanie nowymi nagraniami. W przypadku, gdy</w:t>
      </w:r>
      <w:r w:rsidR="00EF3F6F" w:rsidRPr="00DC47F3">
        <w:rPr>
          <w:rFonts w:cs="Calibri"/>
          <w:sz w:val="24"/>
          <w:szCs w:val="24"/>
        </w:rPr>
        <w:t xml:space="preserve"> </w:t>
      </w:r>
      <w:r w:rsidR="00F561F8" w:rsidRPr="00DC47F3">
        <w:rPr>
          <w:rFonts w:cs="Calibri"/>
          <w:sz w:val="24"/>
          <w:szCs w:val="24"/>
        </w:rPr>
        <w:t>nagrania rozmów stanowią materiał dowodowy okres przechowywania może ulec przedłużeniu do</w:t>
      </w:r>
      <w:r w:rsidR="00EF3F6F" w:rsidRPr="00DC47F3">
        <w:rPr>
          <w:rFonts w:cs="Calibri"/>
          <w:sz w:val="24"/>
          <w:szCs w:val="24"/>
        </w:rPr>
        <w:t xml:space="preserve"> </w:t>
      </w:r>
      <w:r w:rsidR="00F561F8" w:rsidRPr="00DC47F3">
        <w:rPr>
          <w:rFonts w:cs="Calibri"/>
          <w:sz w:val="24"/>
          <w:szCs w:val="24"/>
        </w:rPr>
        <w:t>czasu prawomocnego zakończenia tego postępowania.</w:t>
      </w:r>
    </w:p>
    <w:p w:rsidR="000D572A" w:rsidRPr="00DC47F3" w:rsidRDefault="000D572A" w:rsidP="00AE7D09">
      <w:pPr>
        <w:numPr>
          <w:ilvl w:val="0"/>
          <w:numId w:val="12"/>
        </w:numPr>
        <w:spacing w:after="0"/>
        <w:ind w:left="284" w:hanging="284"/>
        <w:rPr>
          <w:rFonts w:cs="Calibri"/>
          <w:bCs/>
          <w:sz w:val="24"/>
          <w:szCs w:val="24"/>
        </w:rPr>
      </w:pPr>
      <w:r w:rsidRPr="00DC47F3">
        <w:rPr>
          <w:rFonts w:cs="Calibri"/>
          <w:bCs/>
          <w:sz w:val="24"/>
          <w:szCs w:val="24"/>
        </w:rPr>
        <w:t>Zgodnie z RODO przysługuje Państwu:</w:t>
      </w:r>
    </w:p>
    <w:p w:rsidR="000D572A" w:rsidRPr="00DC47F3" w:rsidRDefault="000D572A" w:rsidP="000D5F87">
      <w:pPr>
        <w:pStyle w:val="Akapitzlist"/>
        <w:numPr>
          <w:ilvl w:val="0"/>
          <w:numId w:val="9"/>
        </w:numPr>
        <w:spacing w:after="160"/>
        <w:ind w:left="284" w:hanging="284"/>
        <w:rPr>
          <w:rFonts w:cs="Calibri"/>
          <w:bCs/>
          <w:sz w:val="24"/>
          <w:szCs w:val="24"/>
        </w:rPr>
      </w:pPr>
      <w:r w:rsidRPr="00DC47F3">
        <w:rPr>
          <w:rFonts w:cs="Calibri"/>
          <w:bCs/>
          <w:sz w:val="24"/>
          <w:szCs w:val="24"/>
        </w:rPr>
        <w:t>prawo dostępu do swoich danych osobowych;</w:t>
      </w:r>
    </w:p>
    <w:p w:rsidR="000D572A" w:rsidRPr="00DC47F3" w:rsidRDefault="000D572A" w:rsidP="000D5F87">
      <w:pPr>
        <w:pStyle w:val="Akapitzlist"/>
        <w:numPr>
          <w:ilvl w:val="0"/>
          <w:numId w:val="9"/>
        </w:numPr>
        <w:spacing w:after="160"/>
        <w:ind w:left="284" w:hanging="284"/>
        <w:rPr>
          <w:rFonts w:cs="Calibri"/>
          <w:bCs/>
          <w:sz w:val="24"/>
          <w:szCs w:val="24"/>
        </w:rPr>
      </w:pPr>
      <w:r w:rsidRPr="00DC47F3">
        <w:rPr>
          <w:rFonts w:cs="Calibri"/>
          <w:bCs/>
          <w:sz w:val="24"/>
          <w:szCs w:val="24"/>
        </w:rPr>
        <w:t>prawo do żądania usunięcia danych osobowych;</w:t>
      </w:r>
    </w:p>
    <w:p w:rsidR="000D572A" w:rsidRPr="00DC47F3" w:rsidRDefault="000D572A" w:rsidP="000D5F87">
      <w:pPr>
        <w:pStyle w:val="Akapitzlist"/>
        <w:numPr>
          <w:ilvl w:val="0"/>
          <w:numId w:val="9"/>
        </w:numPr>
        <w:spacing w:after="160"/>
        <w:ind w:left="284" w:hanging="284"/>
        <w:rPr>
          <w:rFonts w:cs="Calibri"/>
          <w:bCs/>
          <w:sz w:val="24"/>
          <w:szCs w:val="24"/>
        </w:rPr>
      </w:pPr>
      <w:r w:rsidRPr="00DC47F3">
        <w:rPr>
          <w:rFonts w:cs="Calibri"/>
          <w:bCs/>
          <w:sz w:val="24"/>
          <w:szCs w:val="24"/>
        </w:rPr>
        <w:lastRenderedPageBreak/>
        <w:t>prawo do żądania ograniczenia przetwarzania danych;</w:t>
      </w:r>
    </w:p>
    <w:p w:rsidR="000D572A" w:rsidRPr="00DC47F3" w:rsidRDefault="000D572A" w:rsidP="000D5F87">
      <w:pPr>
        <w:pStyle w:val="Akapitzlist"/>
        <w:numPr>
          <w:ilvl w:val="0"/>
          <w:numId w:val="9"/>
        </w:numPr>
        <w:spacing w:after="160"/>
        <w:ind w:left="284" w:hanging="284"/>
        <w:rPr>
          <w:rFonts w:cs="Calibri"/>
          <w:bCs/>
          <w:sz w:val="24"/>
          <w:szCs w:val="24"/>
        </w:rPr>
      </w:pPr>
      <w:r w:rsidRPr="00DC47F3">
        <w:rPr>
          <w:rFonts w:cs="Calibri"/>
          <w:bCs/>
          <w:sz w:val="24"/>
          <w:szCs w:val="24"/>
        </w:rPr>
        <w:t>prawo do wniesienia sprzeciwu wobec przetwarzania danych osobowych;</w:t>
      </w:r>
    </w:p>
    <w:p w:rsidR="00017987" w:rsidRPr="00DC47F3" w:rsidRDefault="00017987" w:rsidP="000D5F87">
      <w:pPr>
        <w:pStyle w:val="Akapitzlist"/>
        <w:numPr>
          <w:ilvl w:val="0"/>
          <w:numId w:val="9"/>
        </w:numPr>
        <w:spacing w:after="160"/>
        <w:ind w:left="284" w:hanging="284"/>
        <w:rPr>
          <w:rFonts w:cs="Calibri"/>
          <w:bCs/>
          <w:sz w:val="24"/>
          <w:szCs w:val="24"/>
        </w:rPr>
      </w:pPr>
      <w:r w:rsidRPr="00DC47F3">
        <w:rPr>
          <w:rFonts w:cs="Calibri"/>
          <w:bCs/>
          <w:sz w:val="24"/>
          <w:szCs w:val="24"/>
        </w:rPr>
        <w:t xml:space="preserve">prawo </w:t>
      </w:r>
      <w:r w:rsidR="00ED2D46" w:rsidRPr="00DC47F3">
        <w:rPr>
          <w:rFonts w:cs="Calibri"/>
          <w:bCs/>
          <w:sz w:val="24"/>
          <w:szCs w:val="24"/>
        </w:rPr>
        <w:t xml:space="preserve">do </w:t>
      </w:r>
      <w:r w:rsidRPr="00DC47F3">
        <w:rPr>
          <w:rFonts w:cs="Calibri"/>
          <w:bCs/>
          <w:sz w:val="24"/>
          <w:szCs w:val="24"/>
        </w:rPr>
        <w:t xml:space="preserve">cofnięcia zgody w dowolnym momencie bez wpływu na zgodność z prawem przetwarzania, którego dokonano na podstawie zgody przed jej </w:t>
      </w:r>
      <w:r w:rsidR="00ED2D46" w:rsidRPr="00DC47F3">
        <w:rPr>
          <w:rFonts w:cs="Calibri"/>
          <w:bCs/>
          <w:sz w:val="24"/>
          <w:szCs w:val="24"/>
        </w:rPr>
        <w:t>cofnięciem.</w:t>
      </w:r>
    </w:p>
    <w:p w:rsidR="000D572A" w:rsidRPr="00DC47F3" w:rsidRDefault="000D572A" w:rsidP="000D5F87">
      <w:pPr>
        <w:pStyle w:val="Akapitzlist"/>
        <w:numPr>
          <w:ilvl w:val="0"/>
          <w:numId w:val="9"/>
        </w:numPr>
        <w:spacing w:after="0"/>
        <w:ind w:left="284" w:hanging="284"/>
        <w:rPr>
          <w:rFonts w:cs="Calibri"/>
          <w:bCs/>
          <w:sz w:val="24"/>
          <w:szCs w:val="24"/>
        </w:rPr>
      </w:pPr>
      <w:r w:rsidRPr="00DC47F3">
        <w:rPr>
          <w:rFonts w:cs="Calibri"/>
          <w:bCs/>
          <w:sz w:val="24"/>
          <w:szCs w:val="24"/>
        </w:rPr>
        <w:t>prawo do wniesienia skargi do Prezesa Urzędu Ochrony Danych Osobowych</w:t>
      </w:r>
      <w:r w:rsidRPr="00DC47F3">
        <w:rPr>
          <w:rFonts w:cs="Calibri"/>
          <w:bCs/>
          <w:sz w:val="24"/>
          <w:szCs w:val="24"/>
          <w:vertAlign w:val="superscript"/>
        </w:rPr>
        <w:t xml:space="preserve"> </w:t>
      </w:r>
      <w:r w:rsidRPr="00DC47F3">
        <w:rPr>
          <w:rFonts w:cs="Calibri"/>
          <w:bCs/>
          <w:sz w:val="24"/>
          <w:szCs w:val="24"/>
        </w:rPr>
        <w:t>na adres ul</w:t>
      </w:r>
      <w:r w:rsidR="00EF3F6F" w:rsidRPr="00DC47F3">
        <w:rPr>
          <w:rFonts w:cs="Calibri"/>
          <w:bCs/>
          <w:sz w:val="24"/>
          <w:szCs w:val="24"/>
        </w:rPr>
        <w:t>ica</w:t>
      </w:r>
      <w:r w:rsidRPr="00DC47F3">
        <w:rPr>
          <w:rFonts w:cs="Calibri"/>
          <w:bCs/>
          <w:sz w:val="24"/>
          <w:szCs w:val="24"/>
        </w:rPr>
        <w:t xml:space="preserve"> Stawki 2, 00-193 Warszawa, gdy</w:t>
      </w:r>
      <w:r w:rsidR="00EF3F6F" w:rsidRPr="00DC47F3">
        <w:rPr>
          <w:rFonts w:cs="Calibri"/>
          <w:bCs/>
          <w:sz w:val="24"/>
          <w:szCs w:val="24"/>
        </w:rPr>
        <w:t xml:space="preserve"> </w:t>
      </w:r>
      <w:r w:rsidRPr="00DC47F3">
        <w:rPr>
          <w:rFonts w:cs="Calibri"/>
          <w:bCs/>
          <w:sz w:val="24"/>
          <w:szCs w:val="24"/>
        </w:rPr>
        <w:t>uznają Państwo, że przetwarzanie danych narusza przepisy RODO.</w:t>
      </w:r>
    </w:p>
    <w:p w:rsidR="000E09BD" w:rsidRPr="00DC47F3" w:rsidRDefault="000D572A" w:rsidP="00AE7D09">
      <w:pPr>
        <w:numPr>
          <w:ilvl w:val="0"/>
          <w:numId w:val="12"/>
        </w:numPr>
        <w:spacing w:after="0"/>
        <w:ind w:left="284" w:hanging="284"/>
        <w:rPr>
          <w:rFonts w:cs="Calibri"/>
          <w:bCs/>
          <w:sz w:val="24"/>
          <w:szCs w:val="24"/>
        </w:rPr>
      </w:pPr>
      <w:r w:rsidRPr="00DC47F3">
        <w:rPr>
          <w:rFonts w:cs="Calibri"/>
          <w:bCs/>
          <w:sz w:val="24"/>
          <w:szCs w:val="24"/>
        </w:rPr>
        <w:t xml:space="preserve">Podanie przez Państwa danych osobowych jest dobrowolne, ale </w:t>
      </w:r>
      <w:r w:rsidR="00F561F8" w:rsidRPr="00DC47F3">
        <w:rPr>
          <w:rFonts w:cs="Calibri"/>
          <w:bCs/>
          <w:sz w:val="24"/>
          <w:szCs w:val="24"/>
        </w:rPr>
        <w:t xml:space="preserve">niezbędne </w:t>
      </w:r>
      <w:r w:rsidRPr="00DC47F3">
        <w:rPr>
          <w:rFonts w:cs="Calibri"/>
          <w:bCs/>
          <w:sz w:val="24"/>
          <w:szCs w:val="24"/>
        </w:rPr>
        <w:t>do przeprowadzenia rozmowy telefonicznej.</w:t>
      </w:r>
    </w:p>
    <w:p w:rsidR="000D572A" w:rsidRPr="00DC47F3" w:rsidRDefault="000D572A" w:rsidP="00AE7D09">
      <w:pPr>
        <w:numPr>
          <w:ilvl w:val="0"/>
          <w:numId w:val="12"/>
        </w:numPr>
        <w:spacing w:after="0"/>
        <w:ind w:left="284" w:hanging="284"/>
        <w:rPr>
          <w:rFonts w:cs="Calibri"/>
          <w:bCs/>
          <w:sz w:val="24"/>
          <w:szCs w:val="24"/>
        </w:rPr>
      </w:pPr>
      <w:r w:rsidRPr="00DC47F3">
        <w:rPr>
          <w:rFonts w:cs="Calibri"/>
          <w:bCs/>
          <w:sz w:val="24"/>
          <w:szCs w:val="24"/>
        </w:rPr>
        <w:t xml:space="preserve">Na podstawie zebranych danych nie będą podejmowane zautomatyzowane decyzje, w tym Państwa dane nie będą podlegały profilowaniu. Nagrania rozmów </w:t>
      </w:r>
      <w:r w:rsidR="00F561F8" w:rsidRPr="00DC47F3">
        <w:rPr>
          <w:rFonts w:cs="Calibri"/>
          <w:bCs/>
          <w:sz w:val="24"/>
          <w:szCs w:val="24"/>
        </w:rPr>
        <w:t xml:space="preserve">telefonicznych </w:t>
      </w:r>
      <w:r w:rsidRPr="00DC47F3">
        <w:rPr>
          <w:rFonts w:cs="Calibri"/>
          <w:bCs/>
          <w:sz w:val="24"/>
          <w:szCs w:val="24"/>
        </w:rPr>
        <w:t xml:space="preserve">zawierające Państwa dane osobowe nie będą przekazywane do państwa trzeciego. </w:t>
      </w:r>
    </w:p>
    <w:sectPr w:rsidR="000D572A" w:rsidRPr="00DC47F3" w:rsidSect="000D5F8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52" w:rsidRDefault="00934052" w:rsidP="00C92F40">
      <w:pPr>
        <w:spacing w:after="0" w:line="240" w:lineRule="auto"/>
      </w:pPr>
      <w:r>
        <w:separator/>
      </w:r>
    </w:p>
  </w:endnote>
  <w:endnote w:type="continuationSeparator" w:id="0">
    <w:p w:rsidR="00934052" w:rsidRDefault="00934052" w:rsidP="00C9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52" w:rsidRDefault="00934052" w:rsidP="00C92F40">
      <w:pPr>
        <w:spacing w:after="0" w:line="240" w:lineRule="auto"/>
      </w:pPr>
      <w:r>
        <w:separator/>
      </w:r>
    </w:p>
  </w:footnote>
  <w:footnote w:type="continuationSeparator" w:id="0">
    <w:p w:rsidR="00934052" w:rsidRDefault="00934052" w:rsidP="00C92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A6B"/>
    <w:multiLevelType w:val="hybridMultilevel"/>
    <w:tmpl w:val="2168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54D65"/>
    <w:multiLevelType w:val="hybridMultilevel"/>
    <w:tmpl w:val="4BBAA5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3A5A69"/>
    <w:multiLevelType w:val="hybridMultilevel"/>
    <w:tmpl w:val="4C34E1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2822518F"/>
    <w:multiLevelType w:val="hybridMultilevel"/>
    <w:tmpl w:val="1DE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01F94"/>
    <w:multiLevelType w:val="hybridMultilevel"/>
    <w:tmpl w:val="4EFA4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6F397A"/>
    <w:multiLevelType w:val="hybridMultilevel"/>
    <w:tmpl w:val="B6A2E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1B426C7"/>
    <w:multiLevelType w:val="hybridMultilevel"/>
    <w:tmpl w:val="9940C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323331C"/>
    <w:multiLevelType w:val="hybridMultilevel"/>
    <w:tmpl w:val="DB0CDBDC"/>
    <w:lvl w:ilvl="0" w:tplc="04150011">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 w15:restartNumberingAfterBreak="0">
    <w:nsid w:val="745C324F"/>
    <w:multiLevelType w:val="hybridMultilevel"/>
    <w:tmpl w:val="5D782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DD6E48"/>
    <w:multiLevelType w:val="hybridMultilevel"/>
    <w:tmpl w:val="014AB4E2"/>
    <w:lvl w:ilvl="0" w:tplc="C350897C">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6A10F5"/>
    <w:multiLevelType w:val="hybridMultilevel"/>
    <w:tmpl w:val="038C85BC"/>
    <w:lvl w:ilvl="0" w:tplc="BF84A54C">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7"/>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5"/>
    <w:rsid w:val="00017987"/>
    <w:rsid w:val="000D572A"/>
    <w:rsid w:val="000D5F87"/>
    <w:rsid w:val="000E09BD"/>
    <w:rsid w:val="00115B7A"/>
    <w:rsid w:val="00300328"/>
    <w:rsid w:val="00331B2D"/>
    <w:rsid w:val="00336226"/>
    <w:rsid w:val="003B07B5"/>
    <w:rsid w:val="0041014A"/>
    <w:rsid w:val="00426201"/>
    <w:rsid w:val="004A331A"/>
    <w:rsid w:val="00500700"/>
    <w:rsid w:val="00634170"/>
    <w:rsid w:val="00642D8B"/>
    <w:rsid w:val="006D5DCF"/>
    <w:rsid w:val="00844722"/>
    <w:rsid w:val="008A479C"/>
    <w:rsid w:val="00907D3B"/>
    <w:rsid w:val="00934052"/>
    <w:rsid w:val="009E01F2"/>
    <w:rsid w:val="00A10269"/>
    <w:rsid w:val="00AC1F5E"/>
    <w:rsid w:val="00AE7D09"/>
    <w:rsid w:val="00B263AF"/>
    <w:rsid w:val="00BA38AA"/>
    <w:rsid w:val="00BD44A9"/>
    <w:rsid w:val="00BF02DA"/>
    <w:rsid w:val="00C322EF"/>
    <w:rsid w:val="00C7504E"/>
    <w:rsid w:val="00C77ADF"/>
    <w:rsid w:val="00C92F40"/>
    <w:rsid w:val="00CF064E"/>
    <w:rsid w:val="00CF2383"/>
    <w:rsid w:val="00D93496"/>
    <w:rsid w:val="00DC47F3"/>
    <w:rsid w:val="00DD655F"/>
    <w:rsid w:val="00E7751E"/>
    <w:rsid w:val="00ED2D46"/>
    <w:rsid w:val="00EF3F6F"/>
    <w:rsid w:val="00F27128"/>
    <w:rsid w:val="00F56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83D7C-888A-4D43-AF6B-C8B6E0F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BF0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F0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Pr>
      <w:color w:val="0000FF"/>
      <w:u w:val="single"/>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Pr>
      <w:rFonts w:ascii="Segoe UI" w:hAnsi="Segoe UI" w:cs="Segoe UI"/>
      <w:sz w:val="18"/>
      <w:szCs w:val="18"/>
      <w:lang w:eastAsia="en-US"/>
    </w:rPr>
  </w:style>
  <w:style w:type="character" w:customStyle="1" w:styleId="Nierozpoznanawzmianka">
    <w:name w:val="Nierozpoznana wzmianka"/>
    <w:uiPriority w:val="99"/>
    <w:semiHidden/>
    <w:unhideWhenUsed/>
    <w:rPr>
      <w:color w:val="605E5C"/>
      <w:shd w:val="clear" w:color="auto" w:fill="E1DFDD"/>
    </w:rPr>
  </w:style>
  <w:style w:type="character" w:styleId="Odwoaniedokomentarza">
    <w:name w:val="annotation reference"/>
    <w:uiPriority w:val="99"/>
    <w:semiHidden/>
    <w:unhideWhenUsed/>
    <w:rsid w:val="00115B7A"/>
    <w:rPr>
      <w:sz w:val="16"/>
      <w:szCs w:val="16"/>
    </w:rPr>
  </w:style>
  <w:style w:type="paragraph" w:styleId="Tekstkomentarza">
    <w:name w:val="annotation text"/>
    <w:basedOn w:val="Normalny"/>
    <w:link w:val="TekstkomentarzaZnak"/>
    <w:uiPriority w:val="99"/>
    <w:semiHidden/>
    <w:unhideWhenUsed/>
    <w:rsid w:val="00115B7A"/>
    <w:rPr>
      <w:sz w:val="20"/>
      <w:szCs w:val="20"/>
    </w:rPr>
  </w:style>
  <w:style w:type="character" w:customStyle="1" w:styleId="TekstkomentarzaZnak">
    <w:name w:val="Tekst komentarza Znak"/>
    <w:link w:val="Tekstkomentarza"/>
    <w:uiPriority w:val="99"/>
    <w:semiHidden/>
    <w:rsid w:val="00115B7A"/>
    <w:rPr>
      <w:lang w:eastAsia="en-US"/>
    </w:rPr>
  </w:style>
  <w:style w:type="paragraph" w:styleId="Tematkomentarza">
    <w:name w:val="annotation subject"/>
    <w:basedOn w:val="Tekstkomentarza"/>
    <w:next w:val="Tekstkomentarza"/>
    <w:link w:val="TematkomentarzaZnak"/>
    <w:uiPriority w:val="99"/>
    <w:semiHidden/>
    <w:unhideWhenUsed/>
    <w:rsid w:val="00115B7A"/>
    <w:rPr>
      <w:b/>
      <w:bCs/>
    </w:rPr>
  </w:style>
  <w:style w:type="character" w:customStyle="1" w:styleId="TematkomentarzaZnak">
    <w:name w:val="Temat komentarza Znak"/>
    <w:link w:val="Tematkomentarza"/>
    <w:uiPriority w:val="99"/>
    <w:semiHidden/>
    <w:rsid w:val="00115B7A"/>
    <w:rPr>
      <w:b/>
      <w:bCs/>
      <w:lang w:eastAsia="en-US"/>
    </w:rPr>
  </w:style>
  <w:style w:type="paragraph" w:styleId="Poprawka">
    <w:name w:val="Revision"/>
    <w:hidden/>
    <w:uiPriority w:val="99"/>
    <w:semiHidden/>
    <w:rsid w:val="00A10269"/>
    <w:rPr>
      <w:sz w:val="22"/>
      <w:szCs w:val="22"/>
      <w:lang w:eastAsia="en-US"/>
    </w:rPr>
  </w:style>
  <w:style w:type="paragraph" w:styleId="Tytu">
    <w:name w:val="Title"/>
    <w:basedOn w:val="Normalny"/>
    <w:next w:val="Normalny"/>
    <w:link w:val="TytuZnak"/>
    <w:uiPriority w:val="10"/>
    <w:qFormat/>
    <w:rsid w:val="000D5F87"/>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0D5F87"/>
    <w:rPr>
      <w:rFonts w:ascii="Calibri Light" w:eastAsia="Times New Roman" w:hAnsi="Calibri Light" w:cs="Times New Roman"/>
      <w:b/>
      <w:bCs/>
      <w:kern w:val="28"/>
      <w:sz w:val="32"/>
      <w:szCs w:val="32"/>
      <w:lang w:eastAsia="en-US"/>
    </w:rPr>
  </w:style>
  <w:style w:type="paragraph" w:styleId="Nagwek">
    <w:name w:val="header"/>
    <w:basedOn w:val="Normalny"/>
    <w:link w:val="NagwekZnak"/>
    <w:uiPriority w:val="99"/>
    <w:unhideWhenUsed/>
    <w:rsid w:val="00C92F40"/>
    <w:pPr>
      <w:tabs>
        <w:tab w:val="center" w:pos="4536"/>
        <w:tab w:val="right" w:pos="9072"/>
      </w:tabs>
    </w:pPr>
  </w:style>
  <w:style w:type="character" w:customStyle="1" w:styleId="NagwekZnak">
    <w:name w:val="Nagłówek Znak"/>
    <w:link w:val="Nagwek"/>
    <w:uiPriority w:val="99"/>
    <w:rsid w:val="00C92F40"/>
    <w:rPr>
      <w:sz w:val="22"/>
      <w:szCs w:val="22"/>
      <w:lang w:eastAsia="en-US"/>
    </w:rPr>
  </w:style>
  <w:style w:type="paragraph" w:styleId="Stopka">
    <w:name w:val="footer"/>
    <w:basedOn w:val="Normalny"/>
    <w:link w:val="StopkaZnak"/>
    <w:uiPriority w:val="99"/>
    <w:unhideWhenUsed/>
    <w:rsid w:val="00C92F40"/>
    <w:pPr>
      <w:tabs>
        <w:tab w:val="center" w:pos="4536"/>
        <w:tab w:val="right" w:pos="9072"/>
      </w:tabs>
    </w:pPr>
  </w:style>
  <w:style w:type="character" w:customStyle="1" w:styleId="StopkaZnak">
    <w:name w:val="Stopka Znak"/>
    <w:link w:val="Stopka"/>
    <w:uiPriority w:val="99"/>
    <w:rsid w:val="00C92F40"/>
    <w:rPr>
      <w:sz w:val="22"/>
      <w:szCs w:val="22"/>
      <w:lang w:eastAsia="en-US"/>
    </w:rPr>
  </w:style>
  <w:style w:type="character" w:customStyle="1" w:styleId="Nagwek1Znak">
    <w:name w:val="Nagłówek 1 Znak"/>
    <w:basedOn w:val="Domylnaczcionkaakapitu"/>
    <w:link w:val="Nagwek1"/>
    <w:uiPriority w:val="9"/>
    <w:rsid w:val="00BF02DA"/>
    <w:rPr>
      <w:rFonts w:asciiTheme="majorHAnsi" w:eastAsiaTheme="majorEastAsia" w:hAnsiTheme="majorHAnsi" w:cstheme="majorBidi"/>
      <w:color w:val="2E74B5" w:themeColor="accent1" w:themeShade="BF"/>
      <w:sz w:val="32"/>
      <w:szCs w:val="32"/>
      <w:lang w:eastAsia="en-US"/>
    </w:rPr>
  </w:style>
  <w:style w:type="character" w:customStyle="1" w:styleId="Nagwek2Znak">
    <w:name w:val="Nagłówek 2 Znak"/>
    <w:basedOn w:val="Domylnaczcionkaakapitu"/>
    <w:link w:val="Nagwek2"/>
    <w:uiPriority w:val="9"/>
    <w:rsid w:val="00BF02D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11245">
      <w:bodyDiv w:val="1"/>
      <w:marLeft w:val="0"/>
      <w:marRight w:val="0"/>
      <w:marTop w:val="0"/>
      <w:marBottom w:val="0"/>
      <w:divBdr>
        <w:top w:val="none" w:sz="0" w:space="0" w:color="auto"/>
        <w:left w:val="none" w:sz="0" w:space="0" w:color="auto"/>
        <w:bottom w:val="none" w:sz="0" w:space="0" w:color="auto"/>
        <w:right w:val="none" w:sz="0" w:space="0" w:color="auto"/>
      </w:divBdr>
    </w:div>
    <w:div w:id="6469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hazlac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hazla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6BC0-A2F6-4FC3-A722-5A84CE09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 do zarządzenia Nr 120.3.2023 Wójta Gminy Hażlach z dnia 3 lutego 2023 roku</vt:lpstr>
    </vt:vector>
  </TitlesOfParts>
  <Company>Urząd Gminy Hażlach</Company>
  <LinksUpToDate>false</LinksUpToDate>
  <CharactersWithSpaces>3469</CharactersWithSpaces>
  <SharedDoc>false</SharedDoc>
  <HLinks>
    <vt:vector size="12" baseType="variant">
      <vt:variant>
        <vt:i4>262181</vt:i4>
      </vt:variant>
      <vt:variant>
        <vt:i4>3</vt:i4>
      </vt:variant>
      <vt:variant>
        <vt:i4>0</vt:i4>
      </vt:variant>
      <vt:variant>
        <vt:i4>5</vt:i4>
      </vt:variant>
      <vt:variant>
        <vt:lpwstr>mailto:iod@hazlach.pl</vt:lpwstr>
      </vt:variant>
      <vt:variant>
        <vt:lpwstr/>
      </vt:variant>
      <vt:variant>
        <vt:i4>8060998</vt:i4>
      </vt:variant>
      <vt:variant>
        <vt:i4>0</vt:i4>
      </vt:variant>
      <vt:variant>
        <vt:i4>0</vt:i4>
      </vt:variant>
      <vt:variant>
        <vt:i4>5</vt:i4>
      </vt:variant>
      <vt:variant>
        <vt:lpwstr>mailto:ug@hazlach.pl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120.3.2023 Wójta Gminy Hażlach z dnia 3 lutego 2023 roku</dc:title>
  <dc:subject>Klauzula informacyjna - nagrywanie rozmów telefonicznych w Urzędzie Gminy Hażlach</dc:subject>
  <dc:creator>Anna Halicka</dc:creator>
  <cp:keywords/>
  <cp:lastModifiedBy>Grzegorz Kasztura</cp:lastModifiedBy>
  <cp:revision>3</cp:revision>
  <cp:lastPrinted>2023-02-03T08:56:00Z</cp:lastPrinted>
  <dcterms:created xsi:type="dcterms:W3CDTF">2023-02-20T07:00:00Z</dcterms:created>
  <dcterms:modified xsi:type="dcterms:W3CDTF">2023-02-20T07:03:00Z</dcterms:modified>
</cp:coreProperties>
</file>