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600E8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9B216A">
        <w:rPr>
          <w:rFonts w:ascii="Arial" w:hAnsi="Arial" w:cs="Arial"/>
          <w:b/>
          <w:bCs/>
          <w:sz w:val="24"/>
          <w:szCs w:val="24"/>
        </w:rPr>
        <w:t>73</w:t>
      </w:r>
      <w:r w:rsidRPr="00600E8B">
        <w:rPr>
          <w:rFonts w:ascii="Arial" w:hAnsi="Arial" w:cs="Arial"/>
          <w:b/>
          <w:bCs/>
          <w:sz w:val="24"/>
          <w:szCs w:val="24"/>
        </w:rPr>
        <w:t>/2015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052771" w:rsidRPr="00600E8B" w:rsidRDefault="00F107BF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16</w:t>
      </w:r>
      <w:r w:rsidR="00052771" w:rsidRPr="00600E8B">
        <w:rPr>
          <w:rFonts w:ascii="Arial" w:hAnsi="Arial" w:cs="Arial"/>
          <w:b/>
          <w:bCs/>
          <w:sz w:val="24"/>
          <w:szCs w:val="24"/>
        </w:rPr>
        <w:t xml:space="preserve"> grudnia 2015 roku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Gminy Skąpe na 2015 rok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052771">
        <w:rPr>
          <w:rFonts w:ascii="Arial" w:hAnsi="Arial" w:cs="Arial"/>
          <w:i/>
          <w:iCs/>
          <w:sz w:val="20"/>
          <w:szCs w:val="20"/>
        </w:rPr>
        <w:t xml:space="preserve">Na podstawie art. </w:t>
      </w:r>
      <w:r w:rsidR="00600E8B">
        <w:rPr>
          <w:rFonts w:ascii="Arial" w:hAnsi="Arial" w:cs="Arial"/>
          <w:i/>
          <w:iCs/>
          <w:sz w:val="20"/>
          <w:szCs w:val="20"/>
        </w:rPr>
        <w:t xml:space="preserve">222,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257 pkt </w:t>
      </w:r>
      <w:r w:rsidR="00F107BF">
        <w:rPr>
          <w:rFonts w:ascii="Arial" w:hAnsi="Arial" w:cs="Arial"/>
          <w:i/>
          <w:iCs/>
          <w:sz w:val="20"/>
          <w:szCs w:val="20"/>
        </w:rPr>
        <w:t xml:space="preserve">1 i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3 ustawy z dnia 27 sierpnia 2009 r. o finansach publicznych (Dz.U. z 2013 r. poz. 885 z </w:t>
      </w:r>
      <w:proofErr w:type="spellStart"/>
      <w:r w:rsidRPr="0005277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52771">
        <w:rPr>
          <w:rFonts w:ascii="Arial" w:hAnsi="Arial" w:cs="Arial"/>
          <w:i/>
          <w:iCs/>
          <w:sz w:val="20"/>
          <w:szCs w:val="20"/>
        </w:rPr>
        <w:t xml:space="preserve">. zm.) i § 8 pkt 1) Uchwały Nr III/13/2014 Rady Gminy Skąpe z dnia 23 grudnia 2014 roku, </w:t>
      </w:r>
      <w:r w:rsidRPr="0005277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52771" w:rsidRPr="00052771" w:rsidRDefault="00052771" w:rsidP="000527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052771" w:rsidRPr="00600E8B" w:rsidRDefault="00052771" w:rsidP="000527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§ 1.</w:t>
      </w:r>
      <w:r w:rsidRPr="00600E8B">
        <w:rPr>
          <w:rFonts w:ascii="Arial" w:hAnsi="Arial" w:cs="Arial"/>
          <w:sz w:val="24"/>
          <w:szCs w:val="24"/>
        </w:rPr>
        <w:t xml:space="preserve"> Zmienia się plan </w:t>
      </w:r>
      <w:r w:rsidR="00F107BF">
        <w:rPr>
          <w:rFonts w:ascii="Arial" w:hAnsi="Arial" w:cs="Arial"/>
          <w:sz w:val="24"/>
          <w:szCs w:val="24"/>
        </w:rPr>
        <w:t>dochodów</w:t>
      </w:r>
      <w:r w:rsidRPr="00600E8B">
        <w:rPr>
          <w:rFonts w:ascii="Arial" w:hAnsi="Arial" w:cs="Arial"/>
          <w:sz w:val="24"/>
          <w:szCs w:val="24"/>
        </w:rPr>
        <w:t xml:space="preserve"> budżetu Gminy Skąpe na 2015 r. zgodnie Załącznikiem nr </w:t>
      </w:r>
      <w:r w:rsidR="00600E8B" w:rsidRPr="00600E8B">
        <w:rPr>
          <w:rFonts w:ascii="Arial" w:hAnsi="Arial" w:cs="Arial"/>
          <w:sz w:val="24"/>
          <w:szCs w:val="24"/>
        </w:rPr>
        <w:t>1</w:t>
      </w:r>
      <w:r w:rsidRPr="00600E8B">
        <w:rPr>
          <w:rFonts w:ascii="Arial" w:hAnsi="Arial" w:cs="Arial"/>
          <w:sz w:val="24"/>
          <w:szCs w:val="24"/>
        </w:rPr>
        <w:t xml:space="preserve"> do niniejszego zarządzenia.</w:t>
      </w:r>
    </w:p>
    <w:p w:rsidR="00052771" w:rsidRPr="00052771" w:rsidRDefault="00052771" w:rsidP="000527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b/>
          <w:bCs/>
          <w:sz w:val="24"/>
          <w:szCs w:val="24"/>
        </w:rPr>
      </w:pPr>
    </w:p>
    <w:p w:rsidR="00CF4422" w:rsidRPr="00052771" w:rsidRDefault="00052771" w:rsidP="00CF442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052771">
        <w:rPr>
          <w:rFonts w:ascii="Arial" w:hAnsi="Arial" w:cs="Arial"/>
          <w:sz w:val="24"/>
          <w:szCs w:val="24"/>
        </w:rPr>
        <w:t xml:space="preserve">Plan </w:t>
      </w:r>
      <w:r w:rsidR="00CF4422">
        <w:rPr>
          <w:rFonts w:ascii="Arial" w:hAnsi="Arial" w:cs="Arial"/>
          <w:sz w:val="24"/>
          <w:szCs w:val="24"/>
        </w:rPr>
        <w:t>dochodów</w:t>
      </w:r>
      <w:r w:rsidRPr="00052771">
        <w:rPr>
          <w:rFonts w:ascii="Arial" w:hAnsi="Arial" w:cs="Arial"/>
          <w:sz w:val="24"/>
          <w:szCs w:val="24"/>
        </w:rPr>
        <w:t xml:space="preserve"> po zmianach wynosi ogółem </w:t>
      </w:r>
      <w:r w:rsidR="00F107BF">
        <w:rPr>
          <w:rFonts w:ascii="Arial" w:hAnsi="Arial" w:cs="Arial"/>
          <w:b/>
          <w:sz w:val="24"/>
          <w:szCs w:val="24"/>
        </w:rPr>
        <w:t>25.093.099,65</w:t>
      </w:r>
      <w:r w:rsidR="00CF4422">
        <w:rPr>
          <w:rFonts w:ascii="Arial" w:hAnsi="Arial" w:cs="Arial"/>
          <w:sz w:val="24"/>
          <w:szCs w:val="24"/>
        </w:rPr>
        <w:t xml:space="preserve"> 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zł, </w:t>
      </w:r>
      <w:r w:rsidRPr="00052771">
        <w:rPr>
          <w:rFonts w:ascii="Arial" w:hAnsi="Arial" w:cs="Arial"/>
          <w:sz w:val="24"/>
          <w:szCs w:val="24"/>
        </w:rPr>
        <w:t>w tym:</w:t>
      </w:r>
    </w:p>
    <w:p w:rsidR="00052771" w:rsidRPr="00052771" w:rsidRDefault="00052771" w:rsidP="000527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</w:t>
      </w:r>
      <w:r w:rsidR="00CF4422">
        <w:rPr>
          <w:rFonts w:ascii="Arial" w:hAnsi="Arial" w:cs="Arial"/>
          <w:sz w:val="24"/>
          <w:szCs w:val="24"/>
        </w:rPr>
        <w:t>dochody</w:t>
      </w:r>
      <w:r w:rsidRPr="00052771">
        <w:rPr>
          <w:rFonts w:ascii="Arial" w:hAnsi="Arial" w:cs="Arial"/>
          <w:sz w:val="24"/>
          <w:szCs w:val="24"/>
        </w:rPr>
        <w:t xml:space="preserve"> bieżące – </w:t>
      </w:r>
      <w:r w:rsidR="00F107BF">
        <w:rPr>
          <w:rFonts w:ascii="Arial" w:hAnsi="Arial" w:cs="Arial"/>
          <w:sz w:val="24"/>
          <w:szCs w:val="24"/>
        </w:rPr>
        <w:t>19.410.799,79</w:t>
      </w:r>
      <w:r w:rsidRPr="00052771">
        <w:rPr>
          <w:rFonts w:ascii="Arial" w:hAnsi="Arial" w:cs="Arial"/>
          <w:sz w:val="24"/>
          <w:szCs w:val="24"/>
        </w:rPr>
        <w:t xml:space="preserve"> zł;</w:t>
      </w:r>
    </w:p>
    <w:p w:rsidR="00052771" w:rsidRDefault="00052771" w:rsidP="000527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</w:t>
      </w:r>
      <w:r w:rsidR="00CF4422">
        <w:rPr>
          <w:rFonts w:ascii="Arial" w:hAnsi="Arial" w:cs="Arial"/>
          <w:sz w:val="24"/>
          <w:szCs w:val="24"/>
        </w:rPr>
        <w:t>dochody</w:t>
      </w:r>
      <w:r w:rsidRPr="00052771">
        <w:rPr>
          <w:rFonts w:ascii="Arial" w:hAnsi="Arial" w:cs="Arial"/>
          <w:sz w:val="24"/>
          <w:szCs w:val="24"/>
        </w:rPr>
        <w:t xml:space="preserve"> majątkowe – </w:t>
      </w:r>
      <w:r w:rsidR="006334AD">
        <w:rPr>
          <w:rFonts w:ascii="Arial" w:hAnsi="Arial" w:cs="Arial"/>
          <w:sz w:val="24"/>
          <w:szCs w:val="24"/>
        </w:rPr>
        <w:t>5.682.299,86</w:t>
      </w:r>
      <w:r w:rsidRPr="00052771">
        <w:rPr>
          <w:rFonts w:ascii="Arial" w:hAnsi="Arial" w:cs="Arial"/>
          <w:sz w:val="24"/>
          <w:szCs w:val="24"/>
        </w:rPr>
        <w:t xml:space="preserve"> zł.</w:t>
      </w:r>
    </w:p>
    <w:p w:rsidR="00F107BF" w:rsidRDefault="00F107BF" w:rsidP="00F107B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b/>
          <w:bCs/>
          <w:sz w:val="24"/>
          <w:szCs w:val="24"/>
        </w:rPr>
      </w:pPr>
    </w:p>
    <w:p w:rsidR="00F107BF" w:rsidRPr="00600E8B" w:rsidRDefault="00F107BF" w:rsidP="00F107B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3</w:t>
      </w:r>
      <w:r w:rsidRPr="00600E8B">
        <w:rPr>
          <w:rFonts w:ascii="Arial" w:hAnsi="Arial" w:cs="Arial"/>
          <w:b/>
          <w:bCs/>
          <w:sz w:val="24"/>
          <w:szCs w:val="24"/>
        </w:rPr>
        <w:t>.</w:t>
      </w:r>
      <w:r w:rsidRPr="00600E8B">
        <w:rPr>
          <w:rFonts w:ascii="Arial" w:hAnsi="Arial" w:cs="Arial"/>
          <w:sz w:val="24"/>
          <w:szCs w:val="24"/>
        </w:rPr>
        <w:t xml:space="preserve"> Zmienia się plan </w:t>
      </w:r>
      <w:r>
        <w:rPr>
          <w:rFonts w:ascii="Arial" w:hAnsi="Arial" w:cs="Arial"/>
          <w:sz w:val="24"/>
          <w:szCs w:val="24"/>
        </w:rPr>
        <w:t>wydatków</w:t>
      </w:r>
      <w:r w:rsidRPr="00600E8B">
        <w:rPr>
          <w:rFonts w:ascii="Arial" w:hAnsi="Arial" w:cs="Arial"/>
          <w:sz w:val="24"/>
          <w:szCs w:val="24"/>
        </w:rPr>
        <w:t xml:space="preserve"> budżetu Gminy Skąpe na 2015 r. zgodnie Załącznikiem nr </w:t>
      </w:r>
      <w:r>
        <w:rPr>
          <w:rFonts w:ascii="Arial" w:hAnsi="Arial" w:cs="Arial"/>
          <w:sz w:val="24"/>
          <w:szCs w:val="24"/>
        </w:rPr>
        <w:t>2</w:t>
      </w:r>
      <w:r w:rsidRPr="00600E8B">
        <w:rPr>
          <w:rFonts w:ascii="Arial" w:hAnsi="Arial" w:cs="Arial"/>
          <w:sz w:val="24"/>
          <w:szCs w:val="24"/>
        </w:rPr>
        <w:t xml:space="preserve"> do niniejszego zarządzenia.</w:t>
      </w:r>
    </w:p>
    <w:p w:rsidR="00F107BF" w:rsidRDefault="00F107BF" w:rsidP="000527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</w:p>
    <w:p w:rsidR="00CF4422" w:rsidRPr="00052771" w:rsidRDefault="00CF4422" w:rsidP="00CF442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F4422" w:rsidRPr="00052771" w:rsidRDefault="00F107BF" w:rsidP="00CF442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4</w:t>
      </w:r>
      <w:r w:rsidR="00CF4422"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="00CF4422" w:rsidRPr="00052771">
        <w:rPr>
          <w:rFonts w:ascii="Arial" w:hAnsi="Arial" w:cs="Arial"/>
          <w:sz w:val="24"/>
          <w:szCs w:val="24"/>
        </w:rPr>
        <w:t xml:space="preserve">Plan wydatków po zmianach wynosi ogółem </w:t>
      </w:r>
      <w:r>
        <w:rPr>
          <w:rFonts w:ascii="Arial" w:hAnsi="Arial" w:cs="Arial"/>
          <w:b/>
          <w:bCs/>
          <w:sz w:val="24"/>
          <w:szCs w:val="24"/>
        </w:rPr>
        <w:t>22.753.504,65</w:t>
      </w:r>
      <w:r w:rsidR="00CF4422" w:rsidRPr="00052771">
        <w:rPr>
          <w:rFonts w:ascii="Arial" w:hAnsi="Arial" w:cs="Arial"/>
          <w:b/>
          <w:bCs/>
          <w:sz w:val="24"/>
          <w:szCs w:val="24"/>
        </w:rPr>
        <w:t xml:space="preserve"> zł, </w:t>
      </w:r>
      <w:r w:rsidR="00CF4422" w:rsidRPr="00052771">
        <w:rPr>
          <w:rFonts w:ascii="Arial" w:hAnsi="Arial" w:cs="Arial"/>
          <w:sz w:val="24"/>
          <w:szCs w:val="24"/>
        </w:rPr>
        <w:t>w tym:</w:t>
      </w:r>
    </w:p>
    <w:p w:rsidR="00CF4422" w:rsidRPr="00052771" w:rsidRDefault="00CF4422" w:rsidP="00CF442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bieżące – </w:t>
      </w:r>
      <w:r w:rsidR="00F107BF">
        <w:rPr>
          <w:rFonts w:ascii="Arial" w:hAnsi="Arial" w:cs="Arial"/>
          <w:sz w:val="24"/>
          <w:szCs w:val="24"/>
        </w:rPr>
        <w:t>17.493.361,77</w:t>
      </w:r>
      <w:r w:rsidRPr="00052771">
        <w:rPr>
          <w:rFonts w:ascii="Arial" w:hAnsi="Arial" w:cs="Arial"/>
          <w:sz w:val="24"/>
          <w:szCs w:val="24"/>
        </w:rPr>
        <w:t xml:space="preserve"> zł;</w:t>
      </w:r>
    </w:p>
    <w:p w:rsidR="00CF4422" w:rsidRDefault="00CF4422" w:rsidP="00CF442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majątkowe – </w:t>
      </w:r>
      <w:r w:rsidR="00F107BF">
        <w:rPr>
          <w:rFonts w:ascii="Arial" w:hAnsi="Arial" w:cs="Arial"/>
          <w:sz w:val="24"/>
          <w:szCs w:val="24"/>
        </w:rPr>
        <w:t>5.260.142,88</w:t>
      </w:r>
      <w:r w:rsidRPr="00052771">
        <w:rPr>
          <w:rFonts w:ascii="Arial" w:hAnsi="Arial" w:cs="Arial"/>
          <w:sz w:val="24"/>
          <w:szCs w:val="24"/>
        </w:rPr>
        <w:t xml:space="preserve"> zł.</w:t>
      </w: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052771" w:rsidRPr="00052771" w:rsidRDefault="00F107BF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5</w:t>
      </w:r>
      <w:r w:rsidR="00052771"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="00052771" w:rsidRPr="00052771">
        <w:rPr>
          <w:rFonts w:ascii="Arial" w:hAnsi="Arial" w:cs="Arial"/>
          <w:sz w:val="24"/>
          <w:szCs w:val="24"/>
        </w:rPr>
        <w:t>Wykonanie zarządzenia powierza się Skarbnikowi Gminy.</w:t>
      </w: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052771" w:rsidRPr="00052771" w:rsidRDefault="00F107BF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6</w:t>
      </w:r>
      <w:r w:rsidR="00052771"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="00052771" w:rsidRPr="00052771">
        <w:rPr>
          <w:rFonts w:ascii="Arial" w:hAnsi="Arial" w:cs="Arial"/>
          <w:sz w:val="24"/>
          <w:szCs w:val="24"/>
        </w:rPr>
        <w:t>Zarządzenie wchodzi w życie z dniem podjęcia.</w:t>
      </w:r>
    </w:p>
    <w:p w:rsidR="00052771" w:rsidRPr="00052771" w:rsidRDefault="00052771" w:rsidP="0005277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03711" w:rsidRDefault="00803711"/>
    <w:sectPr w:rsidR="00803711" w:rsidSect="00FF5FD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771"/>
    <w:rsid w:val="00052771"/>
    <w:rsid w:val="0023477A"/>
    <w:rsid w:val="00281BA5"/>
    <w:rsid w:val="003C48DD"/>
    <w:rsid w:val="00600E8B"/>
    <w:rsid w:val="006334AD"/>
    <w:rsid w:val="0067424F"/>
    <w:rsid w:val="00803711"/>
    <w:rsid w:val="009B216A"/>
    <w:rsid w:val="009B26C7"/>
    <w:rsid w:val="00CF4422"/>
    <w:rsid w:val="00EE2964"/>
    <w:rsid w:val="00F1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2F8BD-848B-4E68-909E-C60E3C5E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3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cp:lastPrinted>2015-12-21T11:28:00Z</cp:lastPrinted>
  <dcterms:created xsi:type="dcterms:W3CDTF">2016-01-04T10:22:00Z</dcterms:created>
  <dcterms:modified xsi:type="dcterms:W3CDTF">2016-01-04T10:22:00Z</dcterms:modified>
</cp:coreProperties>
</file>