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F2639DD" w:rsidR="00232A17" w:rsidRPr="009F2CC7" w:rsidRDefault="00232A17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W</w:t>
      </w:r>
      <w:r w:rsidR="00772883"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 xml:space="preserve">ykreślenie z </w:t>
      </w:r>
      <w:r w:rsidR="00F0206D">
        <w:rPr>
          <w:rFonts w:asciiTheme="minorHAnsi" w:eastAsia="Times New Roman" w:hAnsiTheme="minorHAnsi" w:cstheme="minorHAnsi"/>
          <w:color w:val="auto"/>
          <w:lang w:val="pl-PL" w:eastAsia="en-GB"/>
        </w:rPr>
        <w:t>R</w:t>
      </w: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9F2CC7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zakończenia działalności polegającej na odbieraniu odpadów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9F2CC7" w:rsidRDefault="00772883" w:rsidP="009F2CC7">
      <w:pPr>
        <w:pStyle w:val="Nagwek2"/>
        <w:spacing w:before="240" w:after="120"/>
        <w:rPr>
          <w:rStyle w:val="Pogrubienie"/>
          <w:b w:val="0"/>
          <w:bCs w:val="0"/>
          <w:color w:val="auto"/>
          <w:sz w:val="28"/>
          <w:szCs w:val="28"/>
          <w:lang w:val="pl-PL"/>
        </w:rPr>
      </w:pPr>
      <w:r w:rsidRPr="009F2CC7">
        <w:rPr>
          <w:rStyle w:val="Pogrubienie"/>
          <w:b w:val="0"/>
          <w:bCs w:val="0"/>
          <w:color w:val="auto"/>
          <w:sz w:val="28"/>
          <w:szCs w:val="28"/>
          <w:lang w:val="pl-PL"/>
        </w:rPr>
        <w:t>Wykreślenie z rejestru: </w:t>
      </w:r>
    </w:p>
    <w:p w14:paraId="48C5A88A" w14:textId="3776D2E0" w:rsidR="00772883" w:rsidRPr="00DC0EE8" w:rsidRDefault="00772883" w:rsidP="0077288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lang w:val="pl-PL"/>
        </w:rPr>
      </w:pPr>
      <w:r w:rsidRPr="00772883">
        <w:rPr>
          <w:rFonts w:asciiTheme="minorHAnsi" w:hAnsiTheme="minorHAnsi" w:cstheme="minorHAnsi"/>
          <w:lang w:val="pl-PL"/>
        </w:rPr>
        <w:t>Wójt, burmistrz lub prezydent miasta zgodnie z artykułem 9</w:t>
      </w:r>
      <w:r>
        <w:rPr>
          <w:rFonts w:asciiTheme="minorHAnsi" w:hAnsiTheme="minorHAnsi" w:cstheme="minorHAnsi"/>
          <w:lang w:val="pl-PL"/>
        </w:rPr>
        <w:t>i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7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jednolity: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</w:t>
      </w:r>
      <w:r w:rsidR="00270CAE">
        <w:rPr>
          <w:rFonts w:asciiTheme="minorHAnsi" w:hAnsiTheme="minorHAnsi" w:cstheme="minorHAnsi"/>
          <w:lang w:val="pl-PL"/>
        </w:rPr>
        <w:t>2</w:t>
      </w:r>
      <w:r w:rsidRPr="00772883">
        <w:rPr>
          <w:rFonts w:asciiTheme="minorHAnsi" w:hAnsiTheme="minorHAnsi" w:cstheme="minorHAnsi"/>
          <w:lang w:val="pl-PL"/>
        </w:rPr>
        <w:t xml:space="preserve"> r</w:t>
      </w:r>
      <w:r w:rsidR="001A1300">
        <w:rPr>
          <w:rFonts w:asciiTheme="minorHAnsi" w:hAnsiTheme="minorHAnsi" w:cstheme="minorHAnsi"/>
          <w:lang w:val="pl-PL"/>
        </w:rPr>
        <w:t>oku</w:t>
      </w:r>
      <w:r w:rsidR="009C22A8">
        <w:rPr>
          <w:rFonts w:asciiTheme="minorHAnsi" w:hAnsiTheme="minorHAnsi" w:cstheme="minorHAnsi"/>
          <w:lang w:val="pl-PL"/>
        </w:rPr>
        <w:t>,</w:t>
      </w:r>
      <w:r w:rsidRPr="00772883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</w:t>
      </w:r>
      <w:r w:rsidR="00270CAE">
        <w:rPr>
          <w:rFonts w:asciiTheme="minorHAnsi" w:hAnsiTheme="minorHAnsi" w:cstheme="minorHAnsi"/>
          <w:lang w:val="pl-PL"/>
        </w:rPr>
        <w:t>1297</w:t>
      </w:r>
      <w:r w:rsidR="00D37185">
        <w:rPr>
          <w:rFonts w:asciiTheme="minorHAnsi" w:hAnsiTheme="minorHAnsi" w:cstheme="minorHAnsi"/>
          <w:lang w:val="pl-PL"/>
        </w:rPr>
        <w:t xml:space="preserve"> z późniejszymi zmianami</w:t>
      </w:r>
      <w:r w:rsidRPr="00772883">
        <w:rPr>
          <w:rFonts w:asciiTheme="minorHAnsi" w:hAnsiTheme="minorHAnsi" w:cstheme="minorHAnsi"/>
          <w:lang w:val="pl-PL"/>
        </w:rPr>
        <w:t>) wykreśla przedsiębiorcę z rejestru na jego wniosek, a także po uzyskaniu informacji o zgonie przedsiębiorcy</w:t>
      </w:r>
      <w:r w:rsidRPr="00DC0EE8">
        <w:rPr>
          <w:rFonts w:asciiTheme="minorHAnsi" w:hAnsiTheme="minorHAnsi" w:cstheme="minorHAnsi"/>
          <w:lang w:val="pl-PL"/>
        </w:rPr>
        <w:t xml:space="preserve"> lub po uzyskaniu informacji z Centralnej Ewidencji i Informacji o</w:t>
      </w:r>
      <w:r w:rsidR="001A1300"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Działalności Gospodarczej albo z Krajowego Rejestru Sądowego o wykreśleniu przedsiębiorcy.</w:t>
      </w:r>
    </w:p>
    <w:p w14:paraId="61DF9EBB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następuje także w przypadku gdy:</w:t>
      </w:r>
    </w:p>
    <w:p w14:paraId="5AD95BA6" w14:textId="77777777" w:rsidR="00772883" w:rsidRPr="00DC0EE8" w:rsidRDefault="00772883" w:rsidP="007728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DC0EE8" w:rsidRDefault="00772883" w:rsidP="0077288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 trwałe zaprzestanie wykonywania przez przedsiębiorcę działalności gospodarczej na terenie gminy objętej wpisem;</w:t>
      </w:r>
    </w:p>
    <w:p w14:paraId="47FA4B69" w14:textId="5F32132B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 w:rsidR="001A1300"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gminach;</w:t>
      </w:r>
    </w:p>
    <w:p w14:paraId="682BC3AC" w14:textId="3C7D4997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złożył sprawozdania, o którym mowa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9n, w terminie 365 dni od terminu wskazanego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 ust</w:t>
      </w:r>
      <w:r w:rsidR="001A1300"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2.</w:t>
      </w:r>
    </w:p>
    <w:p w14:paraId="42AD956B" w14:textId="0EC53569" w:rsidR="00772883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w przypadkach określonych w p</w:t>
      </w:r>
      <w:r w:rsidR="001A1300">
        <w:rPr>
          <w:rFonts w:asciiTheme="minorHAnsi" w:hAnsiTheme="minorHAnsi" w:cstheme="minorHAnsi"/>
          <w:lang w:val="pl-PL"/>
        </w:rPr>
        <w:t>unktach</w:t>
      </w:r>
      <w:r w:rsidRPr="00DC0EE8">
        <w:rPr>
          <w:rFonts w:asciiTheme="minorHAnsi" w:hAnsiTheme="minorHAnsi" w:cstheme="minorHAnsi"/>
          <w:lang w:val="pl-PL"/>
        </w:rPr>
        <w:t xml:space="preserve"> 2 i 3 następuje w drodze decyzji.</w:t>
      </w:r>
      <w:r w:rsidR="001A1300">
        <w:rPr>
          <w:rFonts w:asciiTheme="minorHAnsi" w:hAnsiTheme="minorHAnsi" w:cstheme="minorHAnsi"/>
          <w:lang w:val="pl-PL"/>
        </w:rPr>
        <w:t xml:space="preserve"> </w:t>
      </w:r>
      <w:r w:rsidR="001A1300" w:rsidRPr="001A1300">
        <w:rPr>
          <w:rFonts w:asciiTheme="minorHAnsi" w:hAnsiTheme="minorHAnsi" w:cstheme="minorHAnsi"/>
          <w:lang w:val="pl-PL"/>
        </w:rPr>
        <w:t>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/>
        </w:rPr>
        <w:t>Wymagane dokumenty:</w:t>
      </w:r>
    </w:p>
    <w:p w14:paraId="22F95578" w14:textId="5A92D343" w:rsidR="00D516D4" w:rsidRDefault="00D516D4" w:rsidP="001A1300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>niosek o wykreślenie przedsiębiorcy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zakresie odbierania odpadów komunalnych od właścicieli nieruchomości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przedsiębiorca składa w formie pisemnej.</w:t>
      </w:r>
    </w:p>
    <w:p w14:paraId="66676333" w14:textId="25F4CB4F" w:rsidR="00647432" w:rsidRDefault="00AD5C11" w:rsidP="00D516D4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 xml:space="preserve"> przypadku złożenia wniosku o wydanie zaświadczenia o wykreśleniu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>, d</w:t>
      </w:r>
      <w:r w:rsidR="007429E8" w:rsidRPr="007429E8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</w:t>
      </w:r>
      <w:r w:rsidR="001A1300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lastRenderedPageBreak/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8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9F2CC7" w:rsidRDefault="00232A17" w:rsidP="009F2CC7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Tryb odwoławczy:</w:t>
      </w:r>
    </w:p>
    <w:p w14:paraId="29D29316" w14:textId="4AD63136" w:rsidR="00232A17" w:rsidRPr="00232A17" w:rsidRDefault="00232A17" w:rsidP="001A1300">
      <w:pPr>
        <w:shd w:val="clear" w:color="auto" w:fill="FFFFFF"/>
        <w:spacing w:before="150" w:after="2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9F2CC7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Opłaty:</w:t>
      </w:r>
    </w:p>
    <w:p w14:paraId="6FB21783" w14:textId="759C4C6F" w:rsidR="00AD5C11" w:rsidRPr="001A1300" w:rsidRDefault="00AD5C11" w:rsidP="001A13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pl-PL"/>
        </w:rPr>
      </w:pPr>
      <w:bookmarkStart w:id="0" w:name="_Hlk73100805"/>
      <w:r w:rsidRPr="001A1300">
        <w:rPr>
          <w:rFonts w:asciiTheme="minorHAnsi" w:hAnsiTheme="minorHAnsi" w:cstheme="minorHAnsi"/>
          <w:lang w:val="pl-PL"/>
        </w:rPr>
        <w:t>Wydanie zaświadczenia o wykreśleniu przedsiębiorcy z rejestru działalności regulowanej podlega opłacie skarbowej. Zgodnie z art</w:t>
      </w:r>
      <w:r w:rsidR="001A1300">
        <w:rPr>
          <w:rFonts w:asciiTheme="minorHAnsi" w:hAnsiTheme="minorHAnsi" w:cstheme="minorHAnsi"/>
          <w:lang w:val="pl-PL"/>
        </w:rPr>
        <w:t>ykułem</w:t>
      </w:r>
      <w:r w:rsidRPr="001A1300">
        <w:rPr>
          <w:rFonts w:asciiTheme="minorHAnsi" w:hAnsiTheme="minorHAnsi" w:cstheme="minorHAnsi"/>
          <w:lang w:val="pl-PL"/>
        </w:rPr>
        <w:t xml:space="preserve"> 4 </w:t>
      </w:r>
      <w:hyperlink r:id="rId9" w:tgtFrame="_blank" w:tooltip="Odnośnik do zewnętrznej strony w nowej zakładce" w:history="1"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ustawy z dnia 16 listopada 2006 r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oku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 xml:space="preserve"> o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 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opłacie skarbowej</w:t>
        </w:r>
      </w:hyperlink>
      <w:r w:rsidRPr="001A1300">
        <w:rPr>
          <w:rFonts w:asciiTheme="minorHAnsi" w:hAnsiTheme="minorHAnsi" w:cstheme="minorHAnsi"/>
          <w:lang w:val="pl-PL"/>
        </w:rPr>
        <w:t> (tekst jednolity</w:t>
      </w:r>
      <w:r w:rsidR="001A1300">
        <w:rPr>
          <w:rFonts w:asciiTheme="minorHAnsi" w:hAnsiTheme="minorHAnsi" w:cstheme="minorHAnsi"/>
          <w:lang w:val="pl-PL"/>
        </w:rPr>
        <w:t>,</w:t>
      </w:r>
      <w:r w:rsidRPr="001A1300">
        <w:rPr>
          <w:rFonts w:asciiTheme="minorHAnsi" w:hAnsiTheme="minorHAnsi" w:cstheme="minorHAnsi"/>
          <w:lang w:val="pl-PL"/>
        </w:rPr>
        <w:t xml:space="preserve">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1A1300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1A1300">
        <w:rPr>
          <w:rFonts w:asciiTheme="minorHAnsi" w:hAnsiTheme="minorHAnsi" w:cstheme="minorHAnsi"/>
          <w:lang w:val="pl-PL"/>
        </w:rPr>
        <w:t xml:space="preserve"> z 202</w:t>
      </w:r>
      <w:r w:rsidR="00D37185">
        <w:rPr>
          <w:rFonts w:asciiTheme="minorHAnsi" w:hAnsiTheme="minorHAnsi" w:cstheme="minorHAnsi"/>
          <w:lang w:val="pl-PL"/>
        </w:rPr>
        <w:t>1</w:t>
      </w:r>
      <w:r w:rsidRPr="001A1300">
        <w:rPr>
          <w:rFonts w:asciiTheme="minorHAnsi" w:hAnsiTheme="minorHAnsi" w:cstheme="minorHAnsi"/>
          <w:lang w:val="pl-PL"/>
        </w:rPr>
        <w:t xml:space="preserve"> r</w:t>
      </w:r>
      <w:r w:rsidR="001A1300">
        <w:rPr>
          <w:rFonts w:asciiTheme="minorHAnsi" w:hAnsiTheme="minorHAnsi" w:cstheme="minorHAnsi"/>
          <w:lang w:val="pl-PL"/>
        </w:rPr>
        <w:t>oku</w:t>
      </w:r>
      <w:r w:rsidRPr="001A1300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 1</w:t>
      </w:r>
      <w:r w:rsidR="00D37185">
        <w:rPr>
          <w:rFonts w:asciiTheme="minorHAnsi" w:hAnsiTheme="minorHAnsi" w:cstheme="minorHAnsi"/>
          <w:lang w:val="pl-PL"/>
        </w:rPr>
        <w:t>923</w:t>
      </w:r>
      <w:r w:rsidRPr="001A1300">
        <w:rPr>
          <w:rFonts w:asciiTheme="minorHAnsi" w:hAnsiTheme="minorHAnsi" w:cstheme="minorHAnsi"/>
          <w:lang w:val="pl-PL"/>
        </w:rPr>
        <w:t xml:space="preserve"> z późn</w:t>
      </w:r>
      <w:r w:rsidR="001A1300">
        <w:rPr>
          <w:rFonts w:asciiTheme="minorHAnsi" w:hAnsiTheme="minorHAnsi" w:cstheme="minorHAnsi"/>
          <w:lang w:val="pl-PL"/>
        </w:rPr>
        <w:t>iejszymi</w:t>
      </w:r>
      <w:r w:rsidRPr="001A1300">
        <w:rPr>
          <w:rFonts w:asciiTheme="minorHAnsi" w:hAnsiTheme="minorHAnsi" w:cstheme="minorHAnsi"/>
          <w:lang w:val="pl-PL"/>
        </w:rPr>
        <w:t xml:space="preserve"> zm</w:t>
      </w:r>
      <w:r w:rsidR="001A1300">
        <w:rPr>
          <w:rFonts w:asciiTheme="minorHAnsi" w:hAnsiTheme="minorHAnsi" w:cstheme="minorHAnsi"/>
          <w:lang w:val="pl-PL"/>
        </w:rPr>
        <w:t>ianami</w:t>
      </w:r>
      <w:r w:rsidRPr="001A1300">
        <w:rPr>
          <w:rFonts w:asciiTheme="minorHAnsi" w:hAnsiTheme="minorHAnsi" w:cstheme="minorHAnsi"/>
          <w:lang w:val="pl-PL"/>
        </w:rPr>
        <w:t>) oraz załącznikiem do tej ustawy:</w:t>
      </w:r>
    </w:p>
    <w:p w14:paraId="1E3CE7BD" w14:textId="5558747C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II, ust</w:t>
      </w:r>
      <w:r>
        <w:rPr>
          <w:rFonts w:cstheme="minorHAnsi"/>
          <w:sz w:val="24"/>
          <w:szCs w:val="24"/>
          <w:lang w:val="pl-PL"/>
        </w:rPr>
        <w:t>ęp</w:t>
      </w:r>
      <w:r w:rsidR="00AD5C11" w:rsidRPr="001A1300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>
        <w:rPr>
          <w:rFonts w:cstheme="minorHAnsi"/>
          <w:sz w:val="24"/>
          <w:szCs w:val="24"/>
          <w:lang w:val="pl-PL"/>
        </w:rPr>
        <w:t> </w:t>
      </w:r>
      <w:r w:rsidR="00AD5C11" w:rsidRPr="001A1300">
        <w:rPr>
          <w:rFonts w:cstheme="minorHAnsi"/>
          <w:sz w:val="24"/>
          <w:szCs w:val="24"/>
          <w:lang w:val="pl-PL"/>
        </w:rPr>
        <w:t>rejestru działalności regulowanej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.</w:t>
      </w:r>
    </w:p>
    <w:bookmarkEnd w:id="0"/>
    <w:p w14:paraId="57E4D18E" w14:textId="3E4DB6B8" w:rsidR="00232A17" w:rsidRPr="009F2CC7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</w:t>
      </w:r>
      <w:r w:rsidR="0087505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</w:t>
      </w:r>
      <w:r w:rsid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/inne</w:t>
      </w: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9F2CC7" w:rsidRDefault="009F2CC7" w:rsidP="009F2CC7">
      <w:pPr>
        <w:pStyle w:val="Nagwek3"/>
        <w:spacing w:before="240" w:after="120"/>
        <w:rPr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Zakaz wykonywania działalności:</w:t>
      </w:r>
      <w:r w:rsidRPr="009F2CC7">
        <w:rPr>
          <w:sz w:val="26"/>
          <w:szCs w:val="26"/>
          <w:lang w:val="pl-PL"/>
        </w:rPr>
        <w:t> </w:t>
      </w:r>
    </w:p>
    <w:p w14:paraId="498050D7" w14:textId="6484AD6B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Wójt, burmistrz lub prezydent miasta</w:t>
      </w:r>
      <w:r>
        <w:rPr>
          <w:rFonts w:asciiTheme="minorHAnsi" w:hAnsiTheme="minorHAnsi" w:cstheme="minorHAnsi"/>
          <w:lang w:val="pl-PL"/>
        </w:rPr>
        <w:t xml:space="preserve"> </w:t>
      </w:r>
      <w:r w:rsidRPr="00772883">
        <w:rPr>
          <w:rFonts w:asciiTheme="minorHAnsi" w:hAnsiTheme="minorHAnsi" w:cstheme="minorHAnsi"/>
          <w:lang w:val="pl-PL"/>
        </w:rPr>
        <w:t>zgodnie z artykułem 9</w:t>
      </w:r>
      <w:r>
        <w:rPr>
          <w:rFonts w:asciiTheme="minorHAnsi" w:hAnsiTheme="minorHAnsi" w:cstheme="minorHAnsi"/>
          <w:lang w:val="pl-PL"/>
        </w:rPr>
        <w:t>j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10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</w:t>
      </w:r>
      <w:r>
        <w:rPr>
          <w:rFonts w:asciiTheme="minorHAnsi" w:hAnsiTheme="minorHAnsi" w:cstheme="minorHAnsi"/>
          <w:lang w:val="pl-PL"/>
        </w:rPr>
        <w:t>,</w:t>
      </w:r>
      <w:r w:rsidRPr="00772883">
        <w:rPr>
          <w:rFonts w:asciiTheme="minorHAnsi" w:hAnsiTheme="minorHAnsi" w:cstheme="minorHAnsi"/>
          <w:lang w:val="pl-PL"/>
        </w:rPr>
        <w:t xml:space="preserve"> Dz</w:t>
      </w:r>
      <w:r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</w:t>
      </w:r>
      <w:r w:rsidR="00270CAE">
        <w:rPr>
          <w:rFonts w:asciiTheme="minorHAnsi" w:hAnsiTheme="minorHAnsi" w:cstheme="minorHAnsi"/>
          <w:lang w:val="pl-PL"/>
        </w:rPr>
        <w:t>2</w:t>
      </w:r>
      <w:r w:rsidRPr="00772883">
        <w:rPr>
          <w:rFonts w:asciiTheme="minorHAnsi" w:hAnsiTheme="minorHAnsi" w:cstheme="minorHAnsi"/>
          <w:lang w:val="pl-PL"/>
        </w:rPr>
        <w:t xml:space="preserve"> r</w:t>
      </w:r>
      <w:r>
        <w:rPr>
          <w:rFonts w:asciiTheme="minorHAnsi" w:hAnsiTheme="minorHAnsi" w:cstheme="minorHAnsi"/>
          <w:lang w:val="pl-PL"/>
        </w:rPr>
        <w:t>oku</w:t>
      </w:r>
      <w:r w:rsidR="009C22A8">
        <w:rPr>
          <w:rFonts w:asciiTheme="minorHAnsi" w:hAnsiTheme="minorHAnsi" w:cstheme="minorHAnsi"/>
          <w:lang w:val="pl-PL"/>
        </w:rPr>
        <w:t>,</w:t>
      </w:r>
      <w:bookmarkStart w:id="1" w:name="_GoBack"/>
      <w:bookmarkEnd w:id="1"/>
      <w:r w:rsidRPr="00772883">
        <w:rPr>
          <w:rFonts w:asciiTheme="minorHAnsi" w:hAnsiTheme="minorHAnsi" w:cstheme="minorHAnsi"/>
          <w:lang w:val="pl-PL"/>
        </w:rPr>
        <w:t xml:space="preserve"> poz</w:t>
      </w:r>
      <w:r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</w:t>
      </w:r>
      <w:r w:rsidR="00270CAE">
        <w:rPr>
          <w:rFonts w:asciiTheme="minorHAnsi" w:hAnsiTheme="minorHAnsi" w:cstheme="minorHAnsi"/>
          <w:lang w:val="pl-PL"/>
        </w:rPr>
        <w:t>1297</w:t>
      </w:r>
      <w:r w:rsidR="00D37185">
        <w:rPr>
          <w:rFonts w:asciiTheme="minorHAnsi" w:hAnsiTheme="minorHAnsi" w:cstheme="minorHAnsi"/>
          <w:lang w:val="pl-PL"/>
        </w:rPr>
        <w:t xml:space="preserve"> z późniejszymi zmianami</w:t>
      </w:r>
      <w:r w:rsidRPr="00772883">
        <w:rPr>
          <w:rFonts w:asciiTheme="minorHAnsi" w:hAnsiTheme="minorHAnsi" w:cstheme="minorHAnsi"/>
          <w:lang w:val="pl-PL"/>
        </w:rPr>
        <w:t xml:space="preserve">) </w:t>
      </w:r>
      <w:r w:rsidRPr="00DC0EE8">
        <w:rPr>
          <w:rFonts w:asciiTheme="minorHAnsi" w:hAnsiTheme="minorHAnsi" w:cstheme="minorHAnsi"/>
          <w:lang w:val="pl-PL"/>
        </w:rPr>
        <w:t xml:space="preserve"> wydaje decyzję o zakazie wykonywania przez przedsiębiorcę działalności objętej wpisem, w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przypadku gdy:</w:t>
      </w:r>
    </w:p>
    <w:p w14:paraId="5AAA1AD3" w14:textId="77777777" w:rsidR="009F2CC7" w:rsidRPr="00DC0EE8" w:rsidRDefault="009F2CC7" w:rsidP="009F2CC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4AD3FEDF" w14:textId="77777777" w:rsidR="009F2CC7" w:rsidRPr="00DC0EE8" w:rsidRDefault="009F2CC7" w:rsidP="009F2CC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DC0EE8" w:rsidRDefault="009F2CC7" w:rsidP="009F2CC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DC0EE8" w:rsidRDefault="009F2CC7" w:rsidP="009F2CC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wydania decyzji, o której mowa powyżej, wójt, burmistrz lub prezydent miasta z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urzędu wykreśla przedsiębiorcę z rejestru.</w:t>
      </w:r>
    </w:p>
    <w:p w14:paraId="645445EE" w14:textId="77777777" w:rsidR="009F2CC7" w:rsidRPr="009F2CC7" w:rsidRDefault="009F2CC7" w:rsidP="009F2CC7">
      <w:pPr>
        <w:pStyle w:val="Nagwek3"/>
        <w:spacing w:before="360" w:after="120"/>
        <w:rPr>
          <w:rStyle w:val="Pogrubienie"/>
          <w:b w:val="0"/>
          <w:bCs w:val="0"/>
          <w:color w:val="auto"/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Ponowny wpis do rejestru: </w:t>
      </w:r>
    </w:p>
    <w:p w14:paraId="100BAA35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DC0EE8" w:rsidRDefault="009F2CC7" w:rsidP="009F2C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lastRenderedPageBreak/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105706D4" w14:textId="77777777" w:rsidR="009F2CC7" w:rsidRPr="00DC0EE8" w:rsidRDefault="009F2CC7" w:rsidP="009F2CC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usunął naruszeń warunków wymaganych prawem do wykonywania działalności regulowanej w wyznaczonym przez organ terminie;</w:t>
      </w:r>
    </w:p>
    <w:p w14:paraId="75ADB6AC" w14:textId="77777777" w:rsidR="009F2CC7" w:rsidRPr="00DC0EE8" w:rsidRDefault="009F2CC7" w:rsidP="009F2CC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C684AA5" w14:textId="2203439A" w:rsidR="001A1300" w:rsidRPr="009F2CC7" w:rsidRDefault="009F2CC7" w:rsidP="009F2CC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gminach.</w:t>
      </w:r>
    </w:p>
    <w:p w14:paraId="3B5DE809" w14:textId="77777777" w:rsidR="0034170D" w:rsidRPr="00DB0DB8" w:rsidRDefault="0034170D" w:rsidP="009F2CC7">
      <w:pPr>
        <w:pStyle w:val="Nagwek2"/>
        <w:spacing w:before="240" w:after="120" w:line="276" w:lineRule="auto"/>
        <w:rPr>
          <w:rFonts w:eastAsia="Times New Roman"/>
          <w:color w:val="auto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</w:t>
      </w:r>
      <w:r w:rsidRPr="00DB0DB8">
        <w:rPr>
          <w:rFonts w:eastAsia="Times New Roman"/>
          <w:color w:val="auto"/>
          <w:bdr w:val="none" w:sz="0" w:space="0" w:color="auto" w:frame="1"/>
          <w:lang w:val="pl-PL" w:eastAsia="en-GB"/>
        </w:rPr>
        <w:t>:</w:t>
      </w:r>
    </w:p>
    <w:p w14:paraId="37BB4829" w14:textId="24427B75" w:rsidR="00CB7D55" w:rsidRPr="009F2CC7" w:rsidRDefault="0034170D" w:rsidP="009F2CC7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1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9F2CC7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0A58" w14:textId="77777777" w:rsidR="00224929" w:rsidRDefault="00224929" w:rsidP="008C336C">
      <w:pPr>
        <w:spacing w:after="0" w:line="240" w:lineRule="auto"/>
      </w:pPr>
      <w:r>
        <w:separator/>
      </w:r>
    </w:p>
  </w:endnote>
  <w:endnote w:type="continuationSeparator" w:id="0">
    <w:p w14:paraId="36978912" w14:textId="77777777" w:rsidR="00224929" w:rsidRDefault="00224929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C3E9" w14:textId="77777777" w:rsidR="00224929" w:rsidRDefault="00224929" w:rsidP="008C336C">
      <w:pPr>
        <w:spacing w:after="0" w:line="240" w:lineRule="auto"/>
      </w:pPr>
      <w:r>
        <w:separator/>
      </w:r>
    </w:p>
  </w:footnote>
  <w:footnote w:type="continuationSeparator" w:id="0">
    <w:p w14:paraId="6ED56729" w14:textId="77777777" w:rsidR="00224929" w:rsidRDefault="00224929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26"/>
  </w:num>
  <w:num w:numId="11">
    <w:abstractNumId w:val="16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A1300"/>
    <w:rsid w:val="00224929"/>
    <w:rsid w:val="00232A17"/>
    <w:rsid w:val="00270CAE"/>
    <w:rsid w:val="002E4441"/>
    <w:rsid w:val="0034170D"/>
    <w:rsid w:val="003C7664"/>
    <w:rsid w:val="00402142"/>
    <w:rsid w:val="00492D6E"/>
    <w:rsid w:val="00647432"/>
    <w:rsid w:val="00665338"/>
    <w:rsid w:val="00680594"/>
    <w:rsid w:val="006F2433"/>
    <w:rsid w:val="007429E8"/>
    <w:rsid w:val="00772883"/>
    <w:rsid w:val="008673D5"/>
    <w:rsid w:val="00875051"/>
    <w:rsid w:val="008C336C"/>
    <w:rsid w:val="009C22A8"/>
    <w:rsid w:val="009D0103"/>
    <w:rsid w:val="009F2CC7"/>
    <w:rsid w:val="00AD5C11"/>
    <w:rsid w:val="00C96975"/>
    <w:rsid w:val="00CB7D55"/>
    <w:rsid w:val="00D37185"/>
    <w:rsid w:val="00D516D4"/>
    <w:rsid w:val="00DC0EE8"/>
    <w:rsid w:val="00E567DE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@hazl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1996132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62251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Grzegorz Kasztura</cp:lastModifiedBy>
  <cp:revision>12</cp:revision>
  <dcterms:created xsi:type="dcterms:W3CDTF">2021-05-28T09:29:00Z</dcterms:created>
  <dcterms:modified xsi:type="dcterms:W3CDTF">2022-10-04T06:39:00Z</dcterms:modified>
</cp:coreProperties>
</file>