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961" w14:textId="64F3EB01" w:rsidR="00706A19" w:rsidRDefault="00706A19" w:rsidP="00706A19">
      <w:pPr>
        <w:widowControl w:val="0"/>
        <w:tabs>
          <w:tab w:val="left" w:pos="708"/>
        </w:tabs>
      </w:pPr>
      <w:r>
        <w:t>WDP.711.6.53.2021.PK</w:t>
      </w:r>
    </w:p>
    <w:p w14:paraId="7C8B7993" w14:textId="77777777" w:rsidR="00706A19" w:rsidRDefault="00706A19" w:rsidP="00706A19">
      <w:pPr>
        <w:widowControl w:val="0"/>
        <w:tabs>
          <w:tab w:val="left" w:pos="708"/>
        </w:tabs>
        <w:rPr>
          <w:b/>
          <w:bCs/>
        </w:rPr>
      </w:pPr>
    </w:p>
    <w:p w14:paraId="253B6AEA" w14:textId="408DCA41" w:rsidR="005D3B3B" w:rsidRDefault="00836E75" w:rsidP="00836E75">
      <w:pPr>
        <w:widowControl w:val="0"/>
        <w:tabs>
          <w:tab w:val="left" w:pos="708"/>
        </w:tabs>
        <w:jc w:val="center"/>
        <w:rPr>
          <w:b/>
          <w:bCs/>
        </w:rPr>
      </w:pPr>
      <w:r w:rsidRPr="00836E75">
        <w:rPr>
          <w:b/>
          <w:bCs/>
        </w:rPr>
        <w:t>UMOWA Nr ………………</w:t>
      </w:r>
    </w:p>
    <w:p w14:paraId="17481ED5" w14:textId="44D3A167" w:rsidR="00836E75" w:rsidRDefault="00836E75" w:rsidP="00836E75">
      <w:pPr>
        <w:widowControl w:val="0"/>
        <w:tabs>
          <w:tab w:val="left" w:pos="708"/>
        </w:tabs>
        <w:jc w:val="center"/>
        <w:rPr>
          <w:b/>
          <w:bCs/>
        </w:rPr>
      </w:pPr>
    </w:p>
    <w:p w14:paraId="445062A1" w14:textId="5D097A62" w:rsidR="00836E75" w:rsidRPr="008344A1" w:rsidRDefault="00836E75" w:rsidP="00892E9B">
      <w:pPr>
        <w:suppressAutoHyphens/>
        <w:autoSpaceDN w:val="0"/>
        <w:spacing w:line="300" w:lineRule="atLeast"/>
        <w:jc w:val="both"/>
        <w:textAlignment w:val="baseline"/>
        <w:rPr>
          <w:kern w:val="3"/>
          <w:sz w:val="22"/>
          <w:szCs w:val="22"/>
          <w:lang w:eastAsia="ar-SA"/>
        </w:rPr>
      </w:pPr>
      <w:r w:rsidRPr="008344A1">
        <w:rPr>
          <w:kern w:val="3"/>
          <w:sz w:val="22"/>
          <w:szCs w:val="22"/>
          <w:lang w:eastAsia="ar-SA"/>
        </w:rPr>
        <w:t>zawarta w dniu …………….2021 r. na podstawie art. 2 ust. 1 pkt 1 ustawy z dnia                           11 września  2019 r. Prawo Zamówień Publicznych (Dz. U. z  2019 r. poz. 2019</w:t>
      </w:r>
      <w:r w:rsidR="00445737">
        <w:rPr>
          <w:kern w:val="3"/>
          <w:sz w:val="22"/>
          <w:szCs w:val="22"/>
          <w:lang w:eastAsia="ar-SA"/>
        </w:rPr>
        <w:t xml:space="preserve"> z późn. zm.</w:t>
      </w:r>
      <w:r w:rsidRPr="008344A1">
        <w:rPr>
          <w:kern w:val="3"/>
          <w:sz w:val="22"/>
          <w:szCs w:val="22"/>
          <w:lang w:eastAsia="ar-SA"/>
        </w:rPr>
        <w:t>)                        pomiędzy Powiatem Wołomińskim z siedzibą w Wołominie, ul. Prądzyńskiego 3,                     zwanym w treści umowy Zamawiającym, reprezentowanym przez:</w:t>
      </w:r>
    </w:p>
    <w:p w14:paraId="5AE49C58" w14:textId="77777777" w:rsidR="00836E75" w:rsidRPr="008344A1" w:rsidRDefault="00836E75" w:rsidP="00892E9B">
      <w:pPr>
        <w:suppressAutoHyphens/>
        <w:autoSpaceDN w:val="0"/>
        <w:spacing w:line="300" w:lineRule="atLeast"/>
        <w:jc w:val="both"/>
        <w:textAlignment w:val="baseline"/>
        <w:rPr>
          <w:kern w:val="3"/>
          <w:sz w:val="22"/>
          <w:szCs w:val="22"/>
          <w:lang w:eastAsia="ar-SA"/>
        </w:rPr>
      </w:pPr>
      <w:r w:rsidRPr="008344A1">
        <w:rPr>
          <w:kern w:val="3"/>
          <w:sz w:val="22"/>
          <w:szCs w:val="22"/>
          <w:lang w:eastAsia="ar-SA"/>
        </w:rPr>
        <w:t>1. Adama Lubiaka – Starostę Wołomińskiego</w:t>
      </w:r>
    </w:p>
    <w:p w14:paraId="0F4EBE5A" w14:textId="77777777" w:rsidR="00836E75" w:rsidRPr="008344A1" w:rsidRDefault="00836E75" w:rsidP="00892E9B">
      <w:pPr>
        <w:suppressAutoHyphens/>
        <w:autoSpaceDN w:val="0"/>
        <w:spacing w:line="300" w:lineRule="atLeast"/>
        <w:jc w:val="both"/>
        <w:textAlignment w:val="baseline"/>
        <w:rPr>
          <w:kern w:val="3"/>
          <w:sz w:val="22"/>
          <w:szCs w:val="22"/>
          <w:lang w:eastAsia="ar-SA"/>
        </w:rPr>
      </w:pPr>
      <w:r w:rsidRPr="008344A1">
        <w:rPr>
          <w:kern w:val="3"/>
          <w:sz w:val="22"/>
          <w:szCs w:val="22"/>
          <w:lang w:eastAsia="ar-SA"/>
        </w:rPr>
        <w:t>2. Piotra Borczyńskiego – Wicestarostę Wołomińskiego</w:t>
      </w:r>
    </w:p>
    <w:p w14:paraId="05E3C5F6" w14:textId="3D794579" w:rsidR="00836E75" w:rsidRPr="008344A1" w:rsidRDefault="00836E75" w:rsidP="00892E9B">
      <w:pPr>
        <w:widowControl w:val="0"/>
        <w:tabs>
          <w:tab w:val="left" w:pos="708"/>
        </w:tabs>
        <w:spacing w:line="300" w:lineRule="atLeast"/>
        <w:rPr>
          <w:sz w:val="22"/>
          <w:szCs w:val="22"/>
        </w:rPr>
      </w:pPr>
      <w:r w:rsidRPr="008344A1">
        <w:rPr>
          <w:sz w:val="22"/>
          <w:szCs w:val="22"/>
        </w:rPr>
        <w:t>a firmą  ……………………………………. Z siedzibą: …………………………………..</w:t>
      </w:r>
    </w:p>
    <w:p w14:paraId="08DEE254" w14:textId="2EA072CA" w:rsidR="00836E75" w:rsidRPr="008344A1" w:rsidRDefault="00836E75" w:rsidP="00892E9B">
      <w:pPr>
        <w:widowControl w:val="0"/>
        <w:tabs>
          <w:tab w:val="left" w:pos="708"/>
        </w:tabs>
        <w:spacing w:line="300" w:lineRule="atLeast"/>
        <w:rPr>
          <w:sz w:val="22"/>
          <w:szCs w:val="22"/>
        </w:rPr>
      </w:pPr>
      <w:r w:rsidRPr="008344A1">
        <w:rPr>
          <w:sz w:val="22"/>
          <w:szCs w:val="22"/>
        </w:rPr>
        <w:t xml:space="preserve">reprezentowaną przez: ………………………………… </w:t>
      </w:r>
    </w:p>
    <w:p w14:paraId="21AAC584" w14:textId="009D871A" w:rsidR="00836E75" w:rsidRDefault="00836E75" w:rsidP="00892E9B">
      <w:pPr>
        <w:widowControl w:val="0"/>
        <w:suppressAutoHyphens/>
        <w:autoSpaceDN w:val="0"/>
        <w:spacing w:after="120" w:line="300" w:lineRule="atLeast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8344A1">
        <w:rPr>
          <w:sz w:val="22"/>
          <w:szCs w:val="22"/>
        </w:rPr>
        <w:t xml:space="preserve">Podstawę zawartej umowy </w:t>
      </w:r>
      <w:r w:rsidRPr="008344A1">
        <w:rPr>
          <w:rFonts w:eastAsia="Andale Sans UI"/>
          <w:kern w:val="3"/>
          <w:sz w:val="22"/>
          <w:szCs w:val="22"/>
          <w:lang w:eastAsia="ja-JP" w:bidi="fa-IR"/>
        </w:rPr>
        <w:t>stanowi przeprowadzone postępowanie przetargowe SPW.273.73.2021 w trybie zamówienia o wartości nieprzekraczającej 130 000,00 zł netto.</w:t>
      </w:r>
    </w:p>
    <w:p w14:paraId="36548EB8" w14:textId="77777777" w:rsidR="00706A19" w:rsidRPr="008344A1" w:rsidRDefault="00706A19" w:rsidP="00892E9B">
      <w:pPr>
        <w:widowControl w:val="0"/>
        <w:suppressAutoHyphens/>
        <w:autoSpaceDN w:val="0"/>
        <w:spacing w:after="120" w:line="300" w:lineRule="atLeast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</w:p>
    <w:p w14:paraId="738166DA" w14:textId="24A37678" w:rsidR="00F867A4" w:rsidRPr="008344A1" w:rsidRDefault="009F6E57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§</w:t>
      </w:r>
      <w:r w:rsidR="00F867A4" w:rsidRPr="008344A1">
        <w:rPr>
          <w:b/>
          <w:sz w:val="22"/>
          <w:szCs w:val="22"/>
        </w:rPr>
        <w:t xml:space="preserve"> </w:t>
      </w:r>
      <w:r w:rsidRPr="008344A1">
        <w:rPr>
          <w:b/>
          <w:sz w:val="22"/>
          <w:szCs w:val="22"/>
        </w:rPr>
        <w:t>1</w:t>
      </w:r>
    </w:p>
    <w:p w14:paraId="2E04A593" w14:textId="127E5719" w:rsidR="00836E75" w:rsidRPr="008344A1" w:rsidRDefault="00836E75" w:rsidP="00892E9B">
      <w:pPr>
        <w:widowControl w:val="0"/>
        <w:tabs>
          <w:tab w:val="left" w:pos="708"/>
        </w:tabs>
        <w:spacing w:line="300" w:lineRule="atLeast"/>
        <w:jc w:val="center"/>
        <w:rPr>
          <w:b/>
          <w:bCs/>
          <w:sz w:val="22"/>
          <w:szCs w:val="22"/>
        </w:rPr>
      </w:pPr>
      <w:r w:rsidRPr="008344A1">
        <w:rPr>
          <w:b/>
          <w:bCs/>
          <w:sz w:val="22"/>
          <w:szCs w:val="22"/>
        </w:rPr>
        <w:t>Przedmiot umowy</w:t>
      </w:r>
    </w:p>
    <w:p w14:paraId="2B699BD2" w14:textId="0983AED2" w:rsidR="00FA027D" w:rsidRPr="008344A1" w:rsidRDefault="00836E75" w:rsidP="00892E9B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Przedmiotem umowy jest wykonanie</w:t>
      </w:r>
      <w:r w:rsidR="009F6E57"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prac</w:t>
      </w:r>
      <w:r w:rsidR="009F6E57" w:rsidRPr="008344A1">
        <w:rPr>
          <w:b/>
          <w:sz w:val="22"/>
          <w:szCs w:val="22"/>
        </w:rPr>
        <w:t xml:space="preserve"> związan</w:t>
      </w:r>
      <w:r w:rsidRPr="008344A1">
        <w:rPr>
          <w:b/>
          <w:sz w:val="22"/>
          <w:szCs w:val="22"/>
        </w:rPr>
        <w:t xml:space="preserve">ych </w:t>
      </w:r>
      <w:r w:rsidR="009F6E57" w:rsidRPr="008344A1">
        <w:rPr>
          <w:b/>
          <w:sz w:val="22"/>
          <w:szCs w:val="22"/>
        </w:rPr>
        <w:t xml:space="preserve">z wycinką </w:t>
      </w:r>
      <w:r w:rsidR="000B0BBC" w:rsidRPr="008344A1">
        <w:rPr>
          <w:b/>
          <w:sz w:val="22"/>
          <w:szCs w:val="22"/>
        </w:rPr>
        <w:t>zakrzaczenia</w:t>
      </w:r>
      <w:r w:rsidR="004F0E13" w:rsidRPr="008344A1">
        <w:rPr>
          <w:b/>
          <w:sz w:val="22"/>
          <w:szCs w:val="22"/>
        </w:rPr>
        <w:t xml:space="preserve"> i </w:t>
      </w:r>
      <w:r w:rsidR="009F6E57" w:rsidRPr="008344A1">
        <w:rPr>
          <w:b/>
          <w:sz w:val="22"/>
          <w:szCs w:val="22"/>
        </w:rPr>
        <w:t xml:space="preserve">wszelkich odrostów w pasie dróg powiatowych na </w:t>
      </w:r>
      <w:r w:rsidR="005D3B3B" w:rsidRPr="008344A1">
        <w:rPr>
          <w:b/>
          <w:sz w:val="22"/>
          <w:szCs w:val="22"/>
        </w:rPr>
        <w:t xml:space="preserve">długości </w:t>
      </w:r>
      <w:r w:rsidR="007E6FDE" w:rsidRPr="008344A1">
        <w:rPr>
          <w:b/>
          <w:sz w:val="22"/>
          <w:szCs w:val="22"/>
        </w:rPr>
        <w:t>2</w:t>
      </w:r>
      <w:r w:rsidR="007E6D77">
        <w:rPr>
          <w:b/>
          <w:sz w:val="22"/>
          <w:szCs w:val="22"/>
        </w:rPr>
        <w:t>5</w:t>
      </w:r>
      <w:r w:rsidR="009F6E57" w:rsidRPr="008344A1">
        <w:rPr>
          <w:b/>
          <w:sz w:val="22"/>
          <w:szCs w:val="22"/>
        </w:rPr>
        <w:t xml:space="preserve"> </w:t>
      </w:r>
      <w:r w:rsidR="000925AF" w:rsidRPr="008344A1">
        <w:rPr>
          <w:b/>
          <w:sz w:val="22"/>
          <w:szCs w:val="22"/>
        </w:rPr>
        <w:t>kilo</w:t>
      </w:r>
      <w:r w:rsidR="009F6E57" w:rsidRPr="008344A1">
        <w:rPr>
          <w:b/>
          <w:sz w:val="22"/>
          <w:szCs w:val="22"/>
        </w:rPr>
        <w:t>metrów,</w:t>
      </w:r>
      <w:r w:rsidR="004F0E13" w:rsidRPr="008344A1">
        <w:rPr>
          <w:b/>
          <w:sz w:val="22"/>
          <w:szCs w:val="22"/>
        </w:rPr>
        <w:t xml:space="preserve"> </w:t>
      </w:r>
      <w:r w:rsidR="009F6E57" w:rsidRPr="008344A1">
        <w:rPr>
          <w:b/>
          <w:sz w:val="22"/>
          <w:szCs w:val="22"/>
        </w:rPr>
        <w:t>na całej szerokości pasa drogowego zgodnie ze złożoną ofertą</w:t>
      </w:r>
      <w:r w:rsidR="000925AF" w:rsidRPr="008344A1">
        <w:rPr>
          <w:b/>
          <w:sz w:val="22"/>
          <w:szCs w:val="22"/>
        </w:rPr>
        <w:t xml:space="preserve"> </w:t>
      </w:r>
      <w:r w:rsidR="00EF2B10" w:rsidRPr="008344A1">
        <w:rPr>
          <w:b/>
          <w:sz w:val="22"/>
          <w:szCs w:val="22"/>
        </w:rPr>
        <w:t>i specyfikacją techniczną</w:t>
      </w:r>
      <w:r w:rsidR="009F6E57" w:rsidRPr="008344A1">
        <w:rPr>
          <w:b/>
          <w:sz w:val="22"/>
          <w:szCs w:val="22"/>
        </w:rPr>
        <w:t>.</w:t>
      </w:r>
    </w:p>
    <w:p w14:paraId="72A492B8" w14:textId="06AE15D4" w:rsidR="000925AF" w:rsidRDefault="00836E75" w:rsidP="00892E9B">
      <w:pPr>
        <w:autoSpaceDE w:val="0"/>
        <w:autoSpaceDN w:val="0"/>
        <w:adjustRightInd w:val="0"/>
        <w:spacing w:line="300" w:lineRule="atLeast"/>
        <w:ind w:left="425"/>
        <w:jc w:val="both"/>
        <w:rPr>
          <w:sz w:val="22"/>
          <w:szCs w:val="22"/>
        </w:rPr>
      </w:pPr>
      <w:r w:rsidRPr="008344A1">
        <w:rPr>
          <w:sz w:val="22"/>
          <w:szCs w:val="22"/>
          <w:lang w:eastAsia="ar-SA"/>
        </w:rPr>
        <w:t xml:space="preserve">W ramach wykonania przedmiotu umowy wykonawca jest zobowiązany wykonać </w:t>
      </w:r>
      <w:bookmarkStart w:id="0" w:name="_Hlk80257895"/>
      <w:r w:rsidRPr="008344A1">
        <w:rPr>
          <w:sz w:val="22"/>
          <w:szCs w:val="22"/>
        </w:rPr>
        <w:t xml:space="preserve">wycinkę </w:t>
      </w:r>
      <w:r w:rsidR="007E6FDE" w:rsidRPr="008344A1">
        <w:rPr>
          <w:sz w:val="22"/>
          <w:szCs w:val="22"/>
        </w:rPr>
        <w:t xml:space="preserve">gałęzi </w:t>
      </w:r>
      <w:r w:rsidR="007E6FDE" w:rsidRPr="008344A1">
        <w:rPr>
          <w:iCs/>
          <w:sz w:val="22"/>
          <w:szCs w:val="22"/>
        </w:rPr>
        <w:t xml:space="preserve">ograniczających skrajnię drogową oraz złamanych lub uszkodzonych do wysokości ok 3 m, </w:t>
      </w:r>
      <w:r w:rsidRPr="008344A1">
        <w:rPr>
          <w:sz w:val="22"/>
          <w:szCs w:val="22"/>
        </w:rPr>
        <w:t>zakrzaczenia, młodych odrostów drzew oraz zdrewniałych chwastów łącznie</w:t>
      </w:r>
      <w:r w:rsidR="008344A1">
        <w:rPr>
          <w:sz w:val="22"/>
          <w:szCs w:val="22"/>
        </w:rPr>
        <w:t xml:space="preserve">                         </w:t>
      </w:r>
      <w:r w:rsidRPr="008344A1">
        <w:rPr>
          <w:sz w:val="22"/>
          <w:szCs w:val="22"/>
        </w:rPr>
        <w:t xml:space="preserve"> z usunięciem korzeni - ewentualnie usunięcie krzaków na równi z powierzchnią za zgodą Zamawiającego, oraz ich utylizacją</w:t>
      </w:r>
      <w:bookmarkEnd w:id="0"/>
      <w:r w:rsidRPr="008344A1">
        <w:rPr>
          <w:sz w:val="22"/>
          <w:szCs w:val="22"/>
        </w:rPr>
        <w:t xml:space="preserve"> (z</w:t>
      </w:r>
      <w:r w:rsidRPr="008344A1">
        <w:rPr>
          <w:bCs/>
          <w:sz w:val="22"/>
          <w:szCs w:val="22"/>
        </w:rPr>
        <w:t>akazuje się utylizację przez wypalanie w pasie drogowym</w:t>
      </w:r>
      <w:r w:rsidRPr="008344A1">
        <w:rPr>
          <w:sz w:val="22"/>
          <w:szCs w:val="22"/>
        </w:rPr>
        <w:t xml:space="preserve">) w pasie dróg powiatowych na trenie Powiatu Wołomińskiego, zgodnie z opisem przedmiotu zamówienia. </w:t>
      </w:r>
    </w:p>
    <w:p w14:paraId="5F8807BB" w14:textId="77777777" w:rsidR="00706A19" w:rsidRPr="008344A1" w:rsidRDefault="00706A19" w:rsidP="00892E9B">
      <w:pPr>
        <w:autoSpaceDE w:val="0"/>
        <w:autoSpaceDN w:val="0"/>
        <w:adjustRightInd w:val="0"/>
        <w:spacing w:line="300" w:lineRule="atLeast"/>
        <w:ind w:left="425"/>
        <w:jc w:val="both"/>
        <w:rPr>
          <w:sz w:val="22"/>
          <w:szCs w:val="22"/>
        </w:rPr>
      </w:pPr>
    </w:p>
    <w:p w14:paraId="0D8B8E2D" w14:textId="3B3CD9A4" w:rsidR="00F867A4" w:rsidRPr="008344A1" w:rsidRDefault="009F6E57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§</w:t>
      </w:r>
      <w:r w:rsidR="00F867A4" w:rsidRPr="008344A1">
        <w:rPr>
          <w:b/>
          <w:sz w:val="22"/>
          <w:szCs w:val="22"/>
        </w:rPr>
        <w:t xml:space="preserve"> </w:t>
      </w:r>
      <w:r w:rsidRPr="008344A1">
        <w:rPr>
          <w:b/>
          <w:sz w:val="22"/>
          <w:szCs w:val="22"/>
        </w:rPr>
        <w:t>2</w:t>
      </w:r>
    </w:p>
    <w:p w14:paraId="6EE941D6" w14:textId="792CCA01" w:rsidR="00B83511" w:rsidRPr="008344A1" w:rsidRDefault="00836E75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Obowiązki stron umowy</w:t>
      </w:r>
    </w:p>
    <w:p w14:paraId="120AFF59" w14:textId="77777777" w:rsidR="00B83511" w:rsidRPr="008344A1" w:rsidRDefault="00836E75" w:rsidP="000F32F2">
      <w:pPr>
        <w:pStyle w:val="Akapitzlist"/>
        <w:numPr>
          <w:ilvl w:val="0"/>
          <w:numId w:val="23"/>
        </w:numPr>
        <w:spacing w:line="300" w:lineRule="atLeast"/>
        <w:ind w:left="426" w:hanging="426"/>
        <w:rPr>
          <w:b/>
          <w:sz w:val="22"/>
          <w:szCs w:val="22"/>
        </w:rPr>
      </w:pPr>
      <w:r w:rsidRPr="008344A1">
        <w:rPr>
          <w:sz w:val="22"/>
          <w:szCs w:val="22"/>
        </w:rPr>
        <w:t>Zamawiający i wykonawca wybrany w postępowaniu o udzielenie zamówienia zobowiązani są współdziałać przy wykonaniu umowy w celu należytej realizacji zamówienia.</w:t>
      </w:r>
    </w:p>
    <w:p w14:paraId="08334EA4" w14:textId="77777777" w:rsidR="00B83511" w:rsidRPr="008344A1" w:rsidRDefault="00B83511" w:rsidP="000F32F2">
      <w:pPr>
        <w:pStyle w:val="Akapitzlist"/>
        <w:numPr>
          <w:ilvl w:val="0"/>
          <w:numId w:val="23"/>
        </w:numPr>
        <w:spacing w:line="300" w:lineRule="atLeast"/>
        <w:ind w:left="426" w:hanging="426"/>
        <w:rPr>
          <w:b/>
          <w:sz w:val="22"/>
          <w:szCs w:val="22"/>
        </w:rPr>
      </w:pPr>
      <w:r w:rsidRPr="008344A1">
        <w:rPr>
          <w:bCs/>
          <w:sz w:val="22"/>
          <w:szCs w:val="22"/>
        </w:rPr>
        <w:t xml:space="preserve">Inwestorem zadania jest zarządca drogi: Zarząd Powiatu Wołomińskiego. </w:t>
      </w:r>
    </w:p>
    <w:p w14:paraId="55BF6EC6" w14:textId="26A44D39" w:rsidR="00C9457A" w:rsidRPr="008344A1" w:rsidRDefault="00C9457A" w:rsidP="000F32F2">
      <w:pPr>
        <w:pStyle w:val="Akapitzlist"/>
        <w:numPr>
          <w:ilvl w:val="0"/>
          <w:numId w:val="23"/>
        </w:numPr>
        <w:spacing w:line="300" w:lineRule="atLeast"/>
        <w:ind w:left="425" w:hanging="425"/>
        <w:rPr>
          <w:b/>
          <w:sz w:val="22"/>
          <w:szCs w:val="22"/>
        </w:rPr>
      </w:pPr>
      <w:r w:rsidRPr="008344A1">
        <w:rPr>
          <w:sz w:val="22"/>
          <w:szCs w:val="22"/>
        </w:rPr>
        <w:t>Do obowiązków Wykonawcy nale</w:t>
      </w:r>
      <w:r w:rsidR="004F0E13" w:rsidRPr="008344A1">
        <w:rPr>
          <w:sz w:val="22"/>
          <w:szCs w:val="22"/>
        </w:rPr>
        <w:t>ży</w:t>
      </w:r>
      <w:r w:rsidRPr="008344A1">
        <w:rPr>
          <w:sz w:val="22"/>
          <w:szCs w:val="22"/>
        </w:rPr>
        <w:t>:</w:t>
      </w:r>
    </w:p>
    <w:p w14:paraId="089E88C4" w14:textId="7771CEE8" w:rsidR="00B14F33" w:rsidRPr="008344A1" w:rsidRDefault="00C9457A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oddanie przedmiotu niniejszej umowy w terminie</w:t>
      </w:r>
      <w:r w:rsidR="00560914" w:rsidRPr="008344A1">
        <w:rPr>
          <w:sz w:val="22"/>
          <w:szCs w:val="22"/>
        </w:rPr>
        <w:t xml:space="preserve"> w</w:t>
      </w:r>
      <w:r w:rsidRPr="008344A1">
        <w:rPr>
          <w:sz w:val="22"/>
          <w:szCs w:val="22"/>
        </w:rPr>
        <w:t xml:space="preserve"> niej uzgodnionym,                             </w:t>
      </w:r>
    </w:p>
    <w:p w14:paraId="7FF36BC2" w14:textId="77777777" w:rsidR="00B14F33" w:rsidRPr="008344A1" w:rsidRDefault="00C9457A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pełnienie funkcji koordynatora, w przypadku powierzenia wykonania części zamówienia podwykonawcom;</w:t>
      </w:r>
      <w:r w:rsidR="00B14F33" w:rsidRPr="008344A1">
        <w:rPr>
          <w:sz w:val="22"/>
          <w:szCs w:val="22"/>
        </w:rPr>
        <w:t xml:space="preserve"> </w:t>
      </w:r>
    </w:p>
    <w:p w14:paraId="19C3C0CF" w14:textId="23235591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zabezpieczenie miejsc wycinki stosownym oznakowaniem i kierowanie ruchem                 w trakcie prowadzenia prac - zabezpieczenia terenu z zachowaniem najwyższej staranności, w tym m.in. ustawienia przed rozpoczęciem robót wygrodzenia, znaków ostrzegawczych, odpowiadających wymogom określonym</w:t>
      </w:r>
      <w:r w:rsidR="008344A1"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w przepisach, a po zakończeniu robót ich likwidacji;</w:t>
      </w:r>
    </w:p>
    <w:p w14:paraId="451E0B29" w14:textId="4F317B48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opracowanie na własny koszt czasowej organizacji ruchu na czas wykonywania prac wraz z zatwierdzeniem i jej wdrożeniem w celu prowadzenia prac kolidujących                       z ruchem drogowym  (o ile jest wymagane);</w:t>
      </w:r>
    </w:p>
    <w:p w14:paraId="680A6D3C" w14:textId="293B7CDB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lastRenderedPageBreak/>
        <w:t>zabezpieczenie przed uszkodzeniem bądź zniszczeniem infrastruktury drogowej, infrastruktury towarzyszącej oraz mienia osób trzecich, zlokalizowanych</w:t>
      </w:r>
      <w:r w:rsidR="008344A1" w:rsidRPr="008344A1">
        <w:rPr>
          <w:sz w:val="22"/>
          <w:szCs w:val="22"/>
        </w:rPr>
        <w:t xml:space="preserve">                              </w:t>
      </w:r>
      <w:r w:rsidRPr="008344A1">
        <w:rPr>
          <w:sz w:val="22"/>
          <w:szCs w:val="22"/>
        </w:rPr>
        <w:t>w miejscach wycinki (w tym, gdy jest to konieczne, uzyskanie zgody właścicieli urządzeń na ich zabezpieczenie lub demontaż oraz ponoszenie wszelkich kosztów tych działań);</w:t>
      </w:r>
    </w:p>
    <w:p w14:paraId="4372A5D5" w14:textId="204658BD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bCs/>
          <w:sz w:val="22"/>
          <w:szCs w:val="22"/>
        </w:rPr>
        <w:t>ścięcie gałęzi drzew</w:t>
      </w:r>
      <w:r w:rsidR="00B83511" w:rsidRPr="008344A1">
        <w:rPr>
          <w:bCs/>
          <w:sz w:val="22"/>
          <w:szCs w:val="22"/>
        </w:rPr>
        <w:t xml:space="preserve"> </w:t>
      </w:r>
      <w:r w:rsidR="00B83511" w:rsidRPr="008344A1">
        <w:rPr>
          <w:iCs/>
          <w:sz w:val="22"/>
          <w:szCs w:val="22"/>
        </w:rPr>
        <w:t xml:space="preserve">ograniczających skrajnię drogową oraz złamanych lub uszkodzonych </w:t>
      </w:r>
      <w:r w:rsidRPr="008344A1">
        <w:rPr>
          <w:bCs/>
          <w:sz w:val="22"/>
          <w:szCs w:val="22"/>
        </w:rPr>
        <w:t>do wysokości ok. 3 m;</w:t>
      </w:r>
    </w:p>
    <w:p w14:paraId="7BC4ADC8" w14:textId="5F568C49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bCs/>
          <w:sz w:val="22"/>
          <w:szCs w:val="22"/>
        </w:rPr>
        <w:t xml:space="preserve">ścięcie </w:t>
      </w:r>
      <w:r w:rsidRPr="008344A1">
        <w:rPr>
          <w:sz w:val="22"/>
          <w:szCs w:val="22"/>
        </w:rPr>
        <w:t xml:space="preserve">młodych odrostów drzew oraz zdrewniałych chwastów łącznie </w:t>
      </w:r>
      <w:r w:rsidR="008344A1" w:rsidRPr="008344A1">
        <w:rPr>
          <w:sz w:val="22"/>
          <w:szCs w:val="22"/>
        </w:rPr>
        <w:t xml:space="preserve">                       z </w:t>
      </w:r>
      <w:r w:rsidRPr="008344A1">
        <w:rPr>
          <w:sz w:val="22"/>
          <w:szCs w:val="22"/>
        </w:rPr>
        <w:t>usunięciem korzeni -</w:t>
      </w:r>
      <w:r w:rsidR="008344A1"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ewentualnie usunięcie krzaków na równi z powierzchnią za zgodą Zamawiającego</w:t>
      </w:r>
      <w:r w:rsidRPr="008344A1">
        <w:rPr>
          <w:bCs/>
          <w:sz w:val="22"/>
          <w:szCs w:val="22"/>
        </w:rPr>
        <w:t xml:space="preserve"> </w:t>
      </w:r>
    </w:p>
    <w:p w14:paraId="0DE5669A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złożenie pozyskanego drewna i gałęzi w pasie drogowym, w miejscu niepowodującym zagrożeń bezpieczeństwa ruchu drogowego, nieutrudniającym korzystania z przyległego terenu;</w:t>
      </w:r>
    </w:p>
    <w:p w14:paraId="1F489AAE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likwidacja gałęzi i zanieczyszczeń powstałych po wycince, uprządkowanie terenu;</w:t>
      </w:r>
    </w:p>
    <w:p w14:paraId="05212581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wywóz urobku w zakresie własnym Wykonawcy, </w:t>
      </w:r>
    </w:p>
    <w:p w14:paraId="1A0C71ED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użytkowanie sprzętu sprawnego technicznie, który użyty zgodnie  z przeznaczeniem nie spowoduje zagrożenia zdrowia ludzi, zwierząt lub środowiska;</w:t>
      </w:r>
    </w:p>
    <w:p w14:paraId="7B908627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wykonywanie prac przez pracowników posiadających uprawnienia i praktykę w tym zakresie, tzn. powinni oni posiadać uprawnienia do obsługi sprzętu mechanicznego;</w:t>
      </w:r>
    </w:p>
    <w:p w14:paraId="34802E7F" w14:textId="77777777" w:rsidR="00B14F33" w:rsidRPr="008344A1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prowadzenie robót w sposób umożliwiający dojazd do posesji mieszkańcom, służbom miejskim i ratunkowym;</w:t>
      </w:r>
    </w:p>
    <w:p w14:paraId="57A27A88" w14:textId="4D28E005" w:rsidR="00B14F33" w:rsidRDefault="00B14F33" w:rsidP="000F32F2">
      <w:pPr>
        <w:numPr>
          <w:ilvl w:val="0"/>
          <w:numId w:val="2"/>
        </w:numPr>
        <w:spacing w:line="300" w:lineRule="atLeast"/>
        <w:ind w:left="1134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 usuwanie na własny koszt odpadów i śmieci systematycznie w czasie trwania robót, uporządkowanie terenu;</w:t>
      </w:r>
    </w:p>
    <w:p w14:paraId="342710E2" w14:textId="77777777" w:rsidR="00706A19" w:rsidRPr="00892E9B" w:rsidRDefault="00706A19" w:rsidP="00706A19">
      <w:pPr>
        <w:spacing w:line="300" w:lineRule="atLeast"/>
        <w:ind w:left="1134"/>
        <w:jc w:val="both"/>
        <w:rPr>
          <w:sz w:val="22"/>
          <w:szCs w:val="22"/>
        </w:rPr>
      </w:pPr>
    </w:p>
    <w:p w14:paraId="6650DC5C" w14:textId="5BBA139D" w:rsidR="00B14F33" w:rsidRPr="008344A1" w:rsidRDefault="00391C8A" w:rsidP="00892E9B">
      <w:pPr>
        <w:tabs>
          <w:tab w:val="num" w:pos="284"/>
        </w:tabs>
        <w:suppressAutoHyphens/>
        <w:spacing w:line="300" w:lineRule="atLeast"/>
        <w:ind w:right="103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4</w:t>
      </w:r>
      <w:r w:rsidR="00B14F33" w:rsidRPr="008344A1">
        <w:rPr>
          <w:sz w:val="22"/>
          <w:szCs w:val="22"/>
        </w:rPr>
        <w:t>. Nie dopuszcza się:</w:t>
      </w:r>
    </w:p>
    <w:p w14:paraId="47229E8C" w14:textId="77777777" w:rsidR="00B14F33" w:rsidRPr="008344A1" w:rsidRDefault="00B14F33" w:rsidP="000F32F2">
      <w:pPr>
        <w:pStyle w:val="Akapitzlist"/>
        <w:numPr>
          <w:ilvl w:val="1"/>
          <w:numId w:val="18"/>
        </w:numPr>
        <w:tabs>
          <w:tab w:val="num" w:pos="28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wyrzucania zebranych zanieczyszczeń do koszy na śmieci;</w:t>
      </w:r>
    </w:p>
    <w:p w14:paraId="162934A2" w14:textId="77777777" w:rsidR="00B14F33" w:rsidRPr="008344A1" w:rsidRDefault="00B14F33" w:rsidP="000F32F2">
      <w:pPr>
        <w:pStyle w:val="Akapitzlist"/>
        <w:numPr>
          <w:ilvl w:val="1"/>
          <w:numId w:val="18"/>
        </w:numPr>
        <w:tabs>
          <w:tab w:val="num" w:pos="28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pozostawiania na terenach sąsiednich zanieczyszczeń powstałych podczas wykonywania prac;</w:t>
      </w:r>
    </w:p>
    <w:p w14:paraId="45D4E12D" w14:textId="77777777" w:rsidR="00B14F33" w:rsidRPr="008344A1" w:rsidRDefault="00B14F33" w:rsidP="000F32F2">
      <w:pPr>
        <w:pStyle w:val="Akapitzlist"/>
        <w:numPr>
          <w:ilvl w:val="1"/>
          <w:numId w:val="18"/>
        </w:numPr>
        <w:tabs>
          <w:tab w:val="num" w:pos="284"/>
        </w:tabs>
        <w:suppressAutoHyphens/>
        <w:spacing w:line="300" w:lineRule="atLeast"/>
        <w:ind w:left="426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celowego niepokojenia i straszenia ptaków w okresie lęgowym, uszkodzenia, niszczenia lub </w:t>
      </w:r>
    </w:p>
    <w:p w14:paraId="12CF4947" w14:textId="59BF8B9C" w:rsidR="00B14F33" w:rsidRDefault="00B14F33" w:rsidP="00892E9B">
      <w:pPr>
        <w:pStyle w:val="Akapitzlist"/>
        <w:tabs>
          <w:tab w:val="num" w:pos="1440"/>
        </w:tabs>
        <w:spacing w:line="300" w:lineRule="atLeast"/>
        <w:ind w:left="425" w:right="102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usuwania ich gniazd</w:t>
      </w:r>
    </w:p>
    <w:p w14:paraId="245BD3E3" w14:textId="77777777" w:rsidR="00706A19" w:rsidRPr="008344A1" w:rsidRDefault="00706A19" w:rsidP="00892E9B">
      <w:pPr>
        <w:pStyle w:val="Akapitzlist"/>
        <w:tabs>
          <w:tab w:val="num" w:pos="1440"/>
        </w:tabs>
        <w:spacing w:line="300" w:lineRule="atLeast"/>
        <w:ind w:left="425" w:right="102"/>
        <w:jc w:val="both"/>
        <w:rPr>
          <w:sz w:val="22"/>
          <w:szCs w:val="22"/>
        </w:rPr>
      </w:pPr>
    </w:p>
    <w:p w14:paraId="353AD8AC" w14:textId="73D5BF3A" w:rsidR="00B14F33" w:rsidRPr="008344A1" w:rsidRDefault="00391C8A" w:rsidP="00892E9B">
      <w:pPr>
        <w:tabs>
          <w:tab w:val="num" w:pos="284"/>
        </w:tabs>
        <w:suppressAutoHyphens/>
        <w:spacing w:line="300" w:lineRule="atLeast"/>
        <w:ind w:right="103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5</w:t>
      </w:r>
      <w:r w:rsidR="00B14F33" w:rsidRPr="008344A1">
        <w:rPr>
          <w:sz w:val="22"/>
          <w:szCs w:val="22"/>
        </w:rPr>
        <w:t>.  Wykonawca zobowiązuje się zapewnić na terenie wykonywanych robót :</w:t>
      </w:r>
    </w:p>
    <w:p w14:paraId="2D971AF3" w14:textId="77777777" w:rsidR="00B14F33" w:rsidRPr="008344A1" w:rsidRDefault="00B14F33" w:rsidP="000F32F2">
      <w:pPr>
        <w:numPr>
          <w:ilvl w:val="0"/>
          <w:numId w:val="19"/>
        </w:numPr>
        <w:tabs>
          <w:tab w:val="clear" w:pos="720"/>
          <w:tab w:val="num" w:pos="284"/>
          <w:tab w:val="left" w:pos="1701"/>
        </w:tabs>
        <w:suppressAutoHyphens/>
        <w:spacing w:line="300" w:lineRule="atLeast"/>
        <w:ind w:left="426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należyty porządek;</w:t>
      </w:r>
    </w:p>
    <w:p w14:paraId="18F1954D" w14:textId="77777777" w:rsidR="00B14F33" w:rsidRPr="008344A1" w:rsidRDefault="00B14F33" w:rsidP="000F32F2">
      <w:pPr>
        <w:numPr>
          <w:ilvl w:val="0"/>
          <w:numId w:val="19"/>
        </w:numPr>
        <w:tabs>
          <w:tab w:val="clear" w:pos="720"/>
          <w:tab w:val="num" w:pos="284"/>
          <w:tab w:val="left" w:pos="1701"/>
        </w:tabs>
        <w:suppressAutoHyphens/>
        <w:spacing w:line="300" w:lineRule="atLeast"/>
        <w:ind w:left="426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ochronę urządzeń terenowych, sieci elektrycznej, telefonicznej, wod.-kan., gazowej;</w:t>
      </w:r>
    </w:p>
    <w:p w14:paraId="06F96738" w14:textId="77777777" w:rsidR="00B14F33" w:rsidRPr="008344A1" w:rsidRDefault="00B14F33" w:rsidP="000F32F2">
      <w:pPr>
        <w:pStyle w:val="Tekstpodstawowywcity"/>
        <w:numPr>
          <w:ilvl w:val="0"/>
          <w:numId w:val="19"/>
        </w:numPr>
        <w:tabs>
          <w:tab w:val="clear" w:pos="720"/>
          <w:tab w:val="num" w:pos="284"/>
          <w:tab w:val="left" w:pos="1701"/>
        </w:tabs>
        <w:spacing w:after="0" w:line="300" w:lineRule="atLeast"/>
        <w:ind w:left="426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przestrzeganie przepisów bhp;</w:t>
      </w:r>
    </w:p>
    <w:p w14:paraId="523B5994" w14:textId="71DC7ABC" w:rsidR="00391C8A" w:rsidRDefault="00B14F33" w:rsidP="000F32F2">
      <w:pPr>
        <w:pStyle w:val="Tekstpodstawowywcity"/>
        <w:numPr>
          <w:ilvl w:val="0"/>
          <w:numId w:val="19"/>
        </w:numPr>
        <w:tabs>
          <w:tab w:val="clear" w:pos="720"/>
          <w:tab w:val="num" w:pos="284"/>
          <w:tab w:val="left" w:pos="1701"/>
        </w:tabs>
        <w:spacing w:after="0" w:line="300" w:lineRule="atLeast"/>
        <w:ind w:left="426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prawidłowość oznakowania i bezpieczeństwo ruchu drogowego;</w:t>
      </w:r>
    </w:p>
    <w:p w14:paraId="325D853E" w14:textId="77777777" w:rsidR="00706A19" w:rsidRPr="008344A1" w:rsidRDefault="00706A19" w:rsidP="00706A19">
      <w:pPr>
        <w:pStyle w:val="Tekstpodstawowywcity"/>
        <w:tabs>
          <w:tab w:val="left" w:pos="1701"/>
        </w:tabs>
        <w:spacing w:after="0" w:line="300" w:lineRule="atLeast"/>
        <w:ind w:left="142" w:right="102"/>
        <w:jc w:val="both"/>
        <w:rPr>
          <w:sz w:val="22"/>
          <w:szCs w:val="22"/>
        </w:rPr>
      </w:pPr>
    </w:p>
    <w:p w14:paraId="7708DB70" w14:textId="53CBC9A7" w:rsidR="00391C8A" w:rsidRDefault="00391C8A" w:rsidP="00892E9B">
      <w:pPr>
        <w:pStyle w:val="Tekstpodstawowywcity"/>
        <w:tabs>
          <w:tab w:val="left" w:pos="1701"/>
        </w:tabs>
        <w:spacing w:after="0" w:line="300" w:lineRule="atLeast"/>
        <w:ind w:left="284" w:right="102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6. </w:t>
      </w:r>
      <w:r w:rsidR="00B14F33" w:rsidRPr="008344A1">
        <w:rPr>
          <w:b/>
          <w:bCs/>
          <w:sz w:val="22"/>
          <w:szCs w:val="22"/>
        </w:rPr>
        <w:t xml:space="preserve"> </w:t>
      </w:r>
      <w:r w:rsidR="00B14F33" w:rsidRPr="008344A1">
        <w:rPr>
          <w:sz w:val="22"/>
          <w:szCs w:val="22"/>
        </w:rPr>
        <w:t>Wykonawca ponosi pełną odpowiedzialność za szkody wyrządzone osobom trzecim oraz ich mieniu w trakcie wykonywanych robót oraz odpowiedzialność za uszkodzenia infrastruktury drogowej,</w:t>
      </w:r>
      <w:r w:rsidR="00706A19">
        <w:rPr>
          <w:sz w:val="22"/>
          <w:szCs w:val="22"/>
        </w:rPr>
        <w:t xml:space="preserve"> </w:t>
      </w:r>
      <w:r w:rsidR="00B14F33" w:rsidRPr="008344A1">
        <w:rPr>
          <w:sz w:val="22"/>
          <w:szCs w:val="22"/>
        </w:rPr>
        <w:t>komunalnej, komunikacyjnej i innych. Wszelkie uszkodzenia</w:t>
      </w:r>
      <w:r w:rsidRPr="008344A1">
        <w:rPr>
          <w:sz w:val="22"/>
          <w:szCs w:val="22"/>
        </w:rPr>
        <w:t xml:space="preserve"> </w:t>
      </w:r>
      <w:r w:rsidR="00B14F33" w:rsidRPr="008344A1">
        <w:rPr>
          <w:sz w:val="22"/>
          <w:szCs w:val="22"/>
        </w:rPr>
        <w:t>m.in. komunikacyjne jakie Wykonawca spowoduje podczas prowadzenia prac związany jest naprawić na własny koszt.</w:t>
      </w:r>
    </w:p>
    <w:p w14:paraId="0DE57968" w14:textId="77777777" w:rsidR="00706A19" w:rsidRPr="008344A1" w:rsidRDefault="00706A19" w:rsidP="00892E9B">
      <w:pPr>
        <w:pStyle w:val="Tekstpodstawowywcity"/>
        <w:tabs>
          <w:tab w:val="left" w:pos="1701"/>
        </w:tabs>
        <w:spacing w:after="0" w:line="300" w:lineRule="atLeast"/>
        <w:ind w:left="284" w:right="102" w:hanging="284"/>
        <w:jc w:val="both"/>
        <w:rPr>
          <w:sz w:val="22"/>
          <w:szCs w:val="22"/>
        </w:rPr>
      </w:pPr>
    </w:p>
    <w:p w14:paraId="7AA19D2A" w14:textId="44661C9C" w:rsidR="00706A19" w:rsidRDefault="00391C8A" w:rsidP="00706A19">
      <w:pPr>
        <w:pStyle w:val="Tekstpodstawowywcity"/>
        <w:tabs>
          <w:tab w:val="left" w:pos="1701"/>
        </w:tabs>
        <w:spacing w:after="0" w:line="300" w:lineRule="atLeast"/>
        <w:ind w:left="142" w:right="102" w:hanging="142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7. </w:t>
      </w:r>
      <w:r w:rsidR="00B14F33" w:rsidRPr="008344A1">
        <w:rPr>
          <w:sz w:val="22"/>
          <w:szCs w:val="22"/>
        </w:rPr>
        <w:t>Wykonawca nie może dokonać cesji żadnych praw i roszczeń ani przeniesienia obowiązków wynikających z umowy na rzecz osoby trzeciej bez uprzedniej pisemnej zgody Zamawiającego</w:t>
      </w:r>
    </w:p>
    <w:p w14:paraId="0C3AF72B" w14:textId="77777777" w:rsidR="00706A19" w:rsidRPr="008344A1" w:rsidRDefault="00706A19" w:rsidP="00706A19">
      <w:pPr>
        <w:pStyle w:val="Tekstpodstawowywcity"/>
        <w:tabs>
          <w:tab w:val="left" w:pos="1701"/>
        </w:tabs>
        <w:spacing w:after="0" w:line="300" w:lineRule="atLeast"/>
        <w:ind w:left="142" w:right="102" w:hanging="142"/>
        <w:jc w:val="both"/>
        <w:rPr>
          <w:sz w:val="22"/>
          <w:szCs w:val="22"/>
        </w:rPr>
      </w:pPr>
    </w:p>
    <w:p w14:paraId="63CC25FB" w14:textId="53EE338D" w:rsidR="00D04D84" w:rsidRPr="008344A1" w:rsidRDefault="00D04D84" w:rsidP="00892E9B">
      <w:pPr>
        <w:spacing w:line="300" w:lineRule="atLeast"/>
        <w:ind w:left="1134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lastRenderedPageBreak/>
        <w:t>§</w:t>
      </w:r>
      <w:r w:rsidR="00C96034" w:rsidRPr="008344A1">
        <w:rPr>
          <w:b/>
          <w:sz w:val="22"/>
          <w:szCs w:val="22"/>
        </w:rPr>
        <w:t xml:space="preserve"> </w:t>
      </w:r>
      <w:r w:rsidR="00706A19">
        <w:rPr>
          <w:b/>
          <w:sz w:val="22"/>
          <w:szCs w:val="22"/>
        </w:rPr>
        <w:t>3</w:t>
      </w:r>
    </w:p>
    <w:p w14:paraId="479951EE" w14:textId="77777777" w:rsidR="007F6645" w:rsidRPr="008344A1" w:rsidRDefault="007F6645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Wynagrodzenie i warunki jego płatności</w:t>
      </w:r>
    </w:p>
    <w:p w14:paraId="5FE8EA54" w14:textId="77777777" w:rsidR="007F6645" w:rsidRPr="008344A1" w:rsidRDefault="007F6645" w:rsidP="000F32F2">
      <w:pPr>
        <w:pStyle w:val="Tekstkomentarza1"/>
        <w:numPr>
          <w:ilvl w:val="0"/>
          <w:numId w:val="20"/>
        </w:numPr>
        <w:tabs>
          <w:tab w:val="num" w:pos="284"/>
        </w:tabs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Wynagrodzenie ryczałtowe za wykonanie przedmiotu umowy ustalone zostało na podstawie oferty Wykonawcy z dnia ……………….……… i wynosi ………………………………. zł netto + podatek VAT w kwocie ............................................. co łącznie daje kwotę ...................................................zł brutto </w:t>
      </w:r>
    </w:p>
    <w:p w14:paraId="057294AD" w14:textId="77777777" w:rsidR="007F6645" w:rsidRPr="008344A1" w:rsidRDefault="007F6645" w:rsidP="00892E9B">
      <w:pPr>
        <w:pStyle w:val="Tekstkomentarza1"/>
        <w:spacing w:line="300" w:lineRule="atLeast"/>
        <w:ind w:right="103" w:firstLine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(słownie: …………………………………………………….……..................................zł).</w:t>
      </w:r>
    </w:p>
    <w:p w14:paraId="17BE6381" w14:textId="77777777" w:rsidR="007F6645" w:rsidRPr="008344A1" w:rsidRDefault="007F6645" w:rsidP="000F32F2">
      <w:pPr>
        <w:pStyle w:val="Tekstkomentarza1"/>
        <w:numPr>
          <w:ilvl w:val="0"/>
          <w:numId w:val="20"/>
        </w:numPr>
        <w:tabs>
          <w:tab w:val="num" w:pos="284"/>
        </w:tabs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Wynagrodzenie wskazane w ust. 1  zawiera wszelkie koszty niezbędne do prawidłowego </w:t>
      </w:r>
      <w:r w:rsidRPr="008344A1">
        <w:rPr>
          <w:sz w:val="22"/>
          <w:szCs w:val="22"/>
        </w:rPr>
        <w:br/>
        <w:t>i bezusterkowego wykonania przedmiotu umowy, w szczególności:</w:t>
      </w:r>
    </w:p>
    <w:p w14:paraId="7DFBF73E" w14:textId="77777777" w:rsidR="007F6645" w:rsidRPr="008344A1" w:rsidRDefault="007F6645" w:rsidP="000F32F2">
      <w:pPr>
        <w:pStyle w:val="Akapitzlist"/>
        <w:numPr>
          <w:ilvl w:val="1"/>
          <w:numId w:val="21"/>
        </w:numPr>
        <w:tabs>
          <w:tab w:val="left" w:pos="113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zakup i transport wszystkich materiałów niezbędnych do wykonywania prac;</w:t>
      </w:r>
    </w:p>
    <w:p w14:paraId="46490C3F" w14:textId="77777777" w:rsidR="007F6645" w:rsidRPr="008344A1" w:rsidRDefault="007F6645" w:rsidP="000F32F2">
      <w:pPr>
        <w:pStyle w:val="Akapitzlist"/>
        <w:numPr>
          <w:ilvl w:val="1"/>
          <w:numId w:val="21"/>
        </w:numPr>
        <w:tabs>
          <w:tab w:val="left" w:pos="113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wywóz i utylizację urobku;</w:t>
      </w:r>
    </w:p>
    <w:p w14:paraId="7B679723" w14:textId="77777777" w:rsidR="007F6645" w:rsidRPr="008344A1" w:rsidRDefault="007F6645" w:rsidP="000F32F2">
      <w:pPr>
        <w:pStyle w:val="Akapitzlist"/>
        <w:numPr>
          <w:ilvl w:val="1"/>
          <w:numId w:val="21"/>
        </w:numPr>
        <w:tabs>
          <w:tab w:val="left" w:pos="113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obsługę administracyjną i logistyczną;</w:t>
      </w:r>
    </w:p>
    <w:p w14:paraId="501E1A24" w14:textId="77777777" w:rsidR="007F6645" w:rsidRPr="008344A1" w:rsidRDefault="007F6645" w:rsidP="000F32F2">
      <w:pPr>
        <w:pStyle w:val="Akapitzlist"/>
        <w:numPr>
          <w:ilvl w:val="1"/>
          <w:numId w:val="21"/>
        </w:numPr>
        <w:tabs>
          <w:tab w:val="left" w:pos="113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 podatki i opłaty urzędowe;</w:t>
      </w:r>
    </w:p>
    <w:p w14:paraId="2DDDBDCE" w14:textId="77777777" w:rsidR="007F6645" w:rsidRPr="008344A1" w:rsidRDefault="007F6645" w:rsidP="000F32F2">
      <w:pPr>
        <w:pStyle w:val="Akapitzlist"/>
        <w:numPr>
          <w:ilvl w:val="1"/>
          <w:numId w:val="21"/>
        </w:numPr>
        <w:tabs>
          <w:tab w:val="left" w:pos="1134"/>
        </w:tabs>
        <w:suppressAutoHyphens/>
        <w:spacing w:line="300" w:lineRule="atLeast"/>
        <w:ind w:left="426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inne opłaty, które będą niezbędne do kompletnego i terminowego wykonania prac.</w:t>
      </w:r>
    </w:p>
    <w:p w14:paraId="2EC762CD" w14:textId="77777777" w:rsidR="007F6645" w:rsidRPr="008344A1" w:rsidRDefault="007F6645" w:rsidP="000F32F2">
      <w:pPr>
        <w:pStyle w:val="Akapitzlist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Wykonawcy przysługuje wynagrodzenie tylko za faktycznie wykonane i odebrane roboty.</w:t>
      </w:r>
    </w:p>
    <w:p w14:paraId="32261995" w14:textId="77777777" w:rsidR="007F6645" w:rsidRPr="008344A1" w:rsidRDefault="007F6645" w:rsidP="000F32F2">
      <w:pPr>
        <w:pStyle w:val="Akapitzlist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Podstawą do wystawienia faktury jest protokół bezusterkowego odbioru prac podpisany przez przedstawicieli Stron. Nieobecność Wykonawcy podczas sporządzania protokołu odbioru nie zwalnia go z obowiązku usunięcia stwierdzonych przez Zamawiającego nieprawidłowości   w wyznaczonym przez Zamawiającego terminie.</w:t>
      </w:r>
    </w:p>
    <w:p w14:paraId="7AB02B10" w14:textId="77777777" w:rsidR="007F6645" w:rsidRPr="008344A1" w:rsidRDefault="007F6645" w:rsidP="000F32F2">
      <w:pPr>
        <w:pStyle w:val="Akapitzlist"/>
        <w:numPr>
          <w:ilvl w:val="0"/>
          <w:numId w:val="20"/>
        </w:numPr>
        <w:suppressAutoHyphens/>
        <w:spacing w:line="300" w:lineRule="atLeast"/>
        <w:ind w:left="284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Zamawiający oświadcza, że będzie dokonywał płatności za przedmiot umowy </w:t>
      </w:r>
      <w:r w:rsidRPr="008344A1">
        <w:rPr>
          <w:sz w:val="22"/>
          <w:szCs w:val="22"/>
        </w:rPr>
        <w:br/>
        <w:t>z zastosowaniem mechanizmu podzielonej płatności.</w:t>
      </w:r>
    </w:p>
    <w:p w14:paraId="5370FF05" w14:textId="77777777" w:rsidR="007F6645" w:rsidRPr="008344A1" w:rsidRDefault="007F6645" w:rsidP="000F32F2">
      <w:pPr>
        <w:pStyle w:val="Akapitzlist"/>
        <w:numPr>
          <w:ilvl w:val="0"/>
          <w:numId w:val="20"/>
        </w:numPr>
        <w:suppressAutoHyphens/>
        <w:spacing w:line="300" w:lineRule="atLeast"/>
        <w:ind w:left="284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Wykonawca oświadcza, że: </w:t>
      </w:r>
    </w:p>
    <w:p w14:paraId="30F4468C" w14:textId="77777777" w:rsidR="007F6645" w:rsidRPr="008344A1" w:rsidRDefault="007F6645" w:rsidP="000F32F2">
      <w:pPr>
        <w:numPr>
          <w:ilvl w:val="1"/>
          <w:numId w:val="20"/>
        </w:numPr>
        <w:tabs>
          <w:tab w:val="num" w:pos="567"/>
        </w:tabs>
        <w:suppressAutoHyphens/>
        <w:spacing w:line="300" w:lineRule="atLeast"/>
        <w:ind w:left="567" w:hanging="425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wskazany w fakturze rachunek bankowy będzie rachunkiem rozliczeniowym służącym wyłącznie do celów rozliczeń z tytułu prowadzonej przez niego działalności gospodarczej, </w:t>
      </w:r>
    </w:p>
    <w:p w14:paraId="264339A2" w14:textId="77777777" w:rsidR="007F6645" w:rsidRPr="008344A1" w:rsidRDefault="007F6645" w:rsidP="000F32F2">
      <w:pPr>
        <w:numPr>
          <w:ilvl w:val="1"/>
          <w:numId w:val="20"/>
        </w:numPr>
        <w:tabs>
          <w:tab w:val="num" w:pos="567"/>
        </w:tabs>
        <w:suppressAutoHyphens/>
        <w:spacing w:line="300" w:lineRule="atLeast"/>
        <w:ind w:left="567" w:hanging="425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>rachunek bankowy wskazany w fakturach VAT jest rachunkiem bankowym wskazanym               w tzw. Białej liście podatników Vat w rozumieniu art. 96b ust. 3 pkt 13 ustawy z dn. 11 marca 2004 r. o podatku od towarów i usług (tj. Dz. U z 2020 r. poz. 106 z późn. zm.).</w:t>
      </w:r>
    </w:p>
    <w:p w14:paraId="7C06CE58" w14:textId="77777777" w:rsidR="007F6645" w:rsidRPr="008344A1" w:rsidRDefault="007F6645" w:rsidP="000F32F2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Należności za wykonane roboty Zamawiający przekaże na rachunek bankowy Wykonawcy na podstawie prawidłowo wystawionych faktur VAT w terminie 30 dni od dnia doręczenia faktury do siedziby Zamawiającego.</w:t>
      </w:r>
    </w:p>
    <w:p w14:paraId="2C2705A6" w14:textId="77777777" w:rsidR="007F6645" w:rsidRPr="008344A1" w:rsidRDefault="007F6645" w:rsidP="000F32F2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Zwiększenie wartości zamówienia wymaga zawarcia nowej umowy w cenach określonych                              w ofercie Wykonawcy.</w:t>
      </w:r>
    </w:p>
    <w:p w14:paraId="7010788F" w14:textId="77777777" w:rsidR="007F6645" w:rsidRPr="008344A1" w:rsidRDefault="007F6645" w:rsidP="000F32F2">
      <w:pPr>
        <w:pStyle w:val="Akapitzlist"/>
        <w:numPr>
          <w:ilvl w:val="0"/>
          <w:numId w:val="20"/>
        </w:numPr>
        <w:suppressAutoHyphens/>
        <w:spacing w:line="300" w:lineRule="atLeast"/>
        <w:ind w:left="284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Faktury/ faktury korygujące mogą być dostarczane:</w:t>
      </w:r>
    </w:p>
    <w:p w14:paraId="42EDFC30" w14:textId="77777777" w:rsidR="007F6645" w:rsidRPr="008344A1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  <w:lang w:eastAsia="ar-SA"/>
        </w:rPr>
      </w:pPr>
      <w:r w:rsidRPr="008344A1">
        <w:rPr>
          <w:sz w:val="22"/>
          <w:szCs w:val="22"/>
        </w:rPr>
        <w:t xml:space="preserve">w sposób tradycyjny – w formie papierowej do kancelarii Starostwa Powiatowego w Wołominie lub </w:t>
      </w:r>
    </w:p>
    <w:p w14:paraId="3EF08931" w14:textId="77777777" w:rsidR="007F6645" w:rsidRPr="008344A1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 za pośrednictwem poczty elektronicznej - w formacie PDF na adres e-mail: </w:t>
      </w:r>
      <w:r w:rsidRPr="008344A1">
        <w:rPr>
          <w:sz w:val="22"/>
          <w:szCs w:val="22"/>
          <w:u w:val="single"/>
        </w:rPr>
        <w:t>kancelaria@powiat-wolominski.pl</w:t>
      </w:r>
    </w:p>
    <w:p w14:paraId="2CCBE8C8" w14:textId="77777777" w:rsidR="007F6645" w:rsidRPr="008344A1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25ADFB2D" w14:textId="77777777" w:rsidR="007F6645" w:rsidRPr="008344A1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1E89C1DE" w14:textId="77777777" w:rsidR="007F6645" w:rsidRPr="008344A1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lastRenderedPageBreak/>
        <w:t>za datę dostarczenia faktury w formie papierowej przyjmuje się datę wpływu faktury do kancelarii Starostwa Powiatowego w Wołominie;</w:t>
      </w:r>
    </w:p>
    <w:p w14:paraId="25DF374B" w14:textId="4C03E1E9" w:rsidR="007F6645" w:rsidRDefault="007F6645" w:rsidP="000F32F2">
      <w:pPr>
        <w:numPr>
          <w:ilvl w:val="0"/>
          <w:numId w:val="22"/>
        </w:numPr>
        <w:suppressAutoHyphens/>
        <w:spacing w:line="300" w:lineRule="atLeast"/>
        <w:contextualSpacing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 moment dostarczenia faktury za pośrednictwem poczty elektronicznej uznaje się moment zarejestrowania wysyłki na serwerze Starostwa</w:t>
      </w:r>
    </w:p>
    <w:p w14:paraId="4BFE841B" w14:textId="77777777" w:rsidR="00706A19" w:rsidRPr="008344A1" w:rsidRDefault="00706A19" w:rsidP="00706A19">
      <w:pPr>
        <w:suppressAutoHyphens/>
        <w:spacing w:line="300" w:lineRule="atLeast"/>
        <w:ind w:left="720"/>
        <w:contextualSpacing/>
        <w:jc w:val="both"/>
        <w:rPr>
          <w:sz w:val="22"/>
          <w:szCs w:val="22"/>
        </w:rPr>
      </w:pPr>
    </w:p>
    <w:p w14:paraId="7F590352" w14:textId="77777777" w:rsidR="007F6645" w:rsidRPr="008344A1" w:rsidRDefault="007F6645" w:rsidP="000F32F2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5504"/>
        </w:tabs>
        <w:suppressAutoHyphens/>
        <w:spacing w:line="300" w:lineRule="atLeast"/>
        <w:ind w:left="284" w:right="103" w:hanging="284"/>
        <w:jc w:val="both"/>
        <w:rPr>
          <w:sz w:val="22"/>
          <w:szCs w:val="22"/>
        </w:rPr>
      </w:pPr>
      <w:r w:rsidRPr="008344A1">
        <w:rPr>
          <w:bCs/>
          <w:sz w:val="22"/>
          <w:szCs w:val="22"/>
        </w:rPr>
        <w:t xml:space="preserve">Fakturę należy wystawić na: </w:t>
      </w:r>
    </w:p>
    <w:p w14:paraId="14E16125" w14:textId="77777777" w:rsidR="007F6645" w:rsidRPr="008344A1" w:rsidRDefault="007F6645" w:rsidP="00892E9B">
      <w:pPr>
        <w:pStyle w:val="Akapitzlist"/>
        <w:tabs>
          <w:tab w:val="left" w:pos="5504"/>
        </w:tabs>
        <w:spacing w:line="300" w:lineRule="atLeast"/>
        <w:ind w:left="284" w:right="103"/>
        <w:jc w:val="both"/>
        <w:rPr>
          <w:bCs/>
          <w:sz w:val="22"/>
          <w:szCs w:val="22"/>
        </w:rPr>
      </w:pPr>
      <w:r w:rsidRPr="008344A1">
        <w:rPr>
          <w:bCs/>
          <w:sz w:val="22"/>
          <w:szCs w:val="22"/>
        </w:rPr>
        <w:t xml:space="preserve">Powiat Wołomiński </w:t>
      </w:r>
    </w:p>
    <w:p w14:paraId="255881C3" w14:textId="77777777" w:rsidR="007F6645" w:rsidRPr="008344A1" w:rsidRDefault="007F6645" w:rsidP="00892E9B">
      <w:pPr>
        <w:pStyle w:val="Akapitzlist"/>
        <w:tabs>
          <w:tab w:val="left" w:pos="5504"/>
        </w:tabs>
        <w:spacing w:line="300" w:lineRule="atLeast"/>
        <w:ind w:left="284" w:right="103"/>
        <w:rPr>
          <w:bCs/>
          <w:sz w:val="22"/>
          <w:szCs w:val="22"/>
        </w:rPr>
      </w:pPr>
      <w:r w:rsidRPr="008344A1">
        <w:rPr>
          <w:bCs/>
          <w:sz w:val="22"/>
          <w:szCs w:val="22"/>
        </w:rPr>
        <w:t>ul. Prądzyńskiego 3</w:t>
      </w:r>
      <w:r w:rsidRPr="008344A1">
        <w:rPr>
          <w:bCs/>
          <w:sz w:val="22"/>
          <w:szCs w:val="22"/>
        </w:rPr>
        <w:br/>
        <w:t xml:space="preserve">05-200 Wołomin, </w:t>
      </w:r>
    </w:p>
    <w:p w14:paraId="7DAE2AB0" w14:textId="1C23331C" w:rsidR="00892E9B" w:rsidRDefault="007F6645" w:rsidP="00706A19">
      <w:pPr>
        <w:pStyle w:val="Akapitzlist"/>
        <w:tabs>
          <w:tab w:val="left" w:pos="5504"/>
        </w:tabs>
        <w:spacing w:line="300" w:lineRule="atLeast"/>
        <w:ind w:left="284" w:right="103"/>
        <w:rPr>
          <w:rStyle w:val="tooglehide"/>
          <w:b/>
          <w:bCs/>
          <w:sz w:val="22"/>
          <w:szCs w:val="22"/>
        </w:rPr>
      </w:pPr>
      <w:r w:rsidRPr="008344A1">
        <w:rPr>
          <w:bCs/>
          <w:sz w:val="22"/>
          <w:szCs w:val="22"/>
        </w:rPr>
        <w:t xml:space="preserve">NIP: </w:t>
      </w:r>
      <w:r w:rsidRPr="008344A1">
        <w:rPr>
          <w:rStyle w:val="tooglehide"/>
          <w:b/>
          <w:bCs/>
          <w:sz w:val="22"/>
          <w:szCs w:val="22"/>
        </w:rPr>
        <w:t>125-09-40-60</w:t>
      </w:r>
      <w:r w:rsidR="00106183" w:rsidRPr="008344A1">
        <w:rPr>
          <w:rStyle w:val="tooglehide"/>
          <w:b/>
          <w:bCs/>
          <w:sz w:val="22"/>
          <w:szCs w:val="22"/>
        </w:rPr>
        <w:t>9</w:t>
      </w:r>
    </w:p>
    <w:p w14:paraId="0D6C6C6D" w14:textId="77777777" w:rsidR="00706A19" w:rsidRPr="00706A19" w:rsidRDefault="00706A19" w:rsidP="00706A19">
      <w:pPr>
        <w:pStyle w:val="Akapitzlist"/>
        <w:tabs>
          <w:tab w:val="left" w:pos="5504"/>
        </w:tabs>
        <w:spacing w:line="300" w:lineRule="atLeast"/>
        <w:ind w:left="284" w:right="103"/>
        <w:rPr>
          <w:b/>
          <w:bCs/>
          <w:sz w:val="22"/>
          <w:szCs w:val="22"/>
        </w:rPr>
      </w:pPr>
    </w:p>
    <w:p w14:paraId="611EC8B6" w14:textId="0C97FA7E" w:rsidR="00106183" w:rsidRPr="008344A1" w:rsidRDefault="00106183" w:rsidP="00892E9B">
      <w:pPr>
        <w:pStyle w:val="Tekstkomentarza1"/>
        <w:tabs>
          <w:tab w:val="num" w:pos="851"/>
          <w:tab w:val="left" w:pos="4320"/>
        </w:tabs>
        <w:spacing w:line="300" w:lineRule="atLeast"/>
        <w:ind w:left="709" w:right="103" w:hanging="709"/>
        <w:jc w:val="center"/>
        <w:rPr>
          <w:b/>
          <w:bCs/>
          <w:sz w:val="22"/>
          <w:szCs w:val="22"/>
        </w:rPr>
      </w:pPr>
      <w:r w:rsidRPr="008344A1">
        <w:rPr>
          <w:b/>
          <w:bCs/>
          <w:sz w:val="22"/>
          <w:szCs w:val="22"/>
        </w:rPr>
        <w:t>§ 4</w:t>
      </w:r>
    </w:p>
    <w:p w14:paraId="3D716753" w14:textId="58248986" w:rsidR="001E22F4" w:rsidRPr="008344A1" w:rsidRDefault="001E22F4" w:rsidP="00892E9B">
      <w:pPr>
        <w:pStyle w:val="Tekstkomentarza1"/>
        <w:tabs>
          <w:tab w:val="num" w:pos="851"/>
          <w:tab w:val="left" w:pos="4320"/>
        </w:tabs>
        <w:spacing w:line="300" w:lineRule="atLeast"/>
        <w:ind w:left="709" w:right="103" w:hanging="709"/>
        <w:jc w:val="center"/>
        <w:rPr>
          <w:b/>
          <w:bCs/>
          <w:sz w:val="22"/>
          <w:szCs w:val="22"/>
        </w:rPr>
      </w:pPr>
      <w:r w:rsidRPr="008344A1">
        <w:rPr>
          <w:b/>
          <w:bCs/>
          <w:sz w:val="22"/>
          <w:szCs w:val="22"/>
        </w:rPr>
        <w:t xml:space="preserve">Termin wykonania prac </w:t>
      </w:r>
    </w:p>
    <w:p w14:paraId="5047C80A" w14:textId="5E7420BB" w:rsidR="001E22F4" w:rsidRPr="008344A1" w:rsidRDefault="00106183" w:rsidP="00892E9B">
      <w:pPr>
        <w:tabs>
          <w:tab w:val="left" w:pos="0"/>
        </w:tabs>
        <w:spacing w:line="300" w:lineRule="atLeast"/>
        <w:jc w:val="both"/>
        <w:rPr>
          <w:sz w:val="22"/>
          <w:szCs w:val="22"/>
        </w:rPr>
      </w:pPr>
      <w:r w:rsidRPr="008344A1">
        <w:rPr>
          <w:bCs/>
          <w:sz w:val="22"/>
          <w:szCs w:val="22"/>
        </w:rPr>
        <w:t>Wycinka</w:t>
      </w:r>
      <w:r w:rsidR="001E22F4" w:rsidRPr="008344A1">
        <w:rPr>
          <w:bCs/>
          <w:sz w:val="22"/>
          <w:szCs w:val="22"/>
        </w:rPr>
        <w:t xml:space="preserve"> zakrzaczenia i wszelkich odrostów w pasie dróg powiatowych</w:t>
      </w:r>
      <w:r w:rsidR="008344A1">
        <w:rPr>
          <w:bCs/>
          <w:sz w:val="22"/>
          <w:szCs w:val="22"/>
        </w:rPr>
        <w:t xml:space="preserve"> </w:t>
      </w:r>
      <w:r w:rsidRPr="008344A1">
        <w:rPr>
          <w:bCs/>
          <w:sz w:val="22"/>
          <w:szCs w:val="22"/>
        </w:rPr>
        <w:t xml:space="preserve">zostanie wykonana </w:t>
      </w:r>
      <w:r w:rsidR="001E22F4" w:rsidRPr="008344A1">
        <w:rPr>
          <w:bCs/>
          <w:sz w:val="22"/>
          <w:szCs w:val="22"/>
        </w:rPr>
        <w:t xml:space="preserve">nie </w:t>
      </w:r>
      <w:r w:rsidRPr="008344A1">
        <w:rPr>
          <w:bCs/>
          <w:sz w:val="22"/>
          <w:szCs w:val="22"/>
        </w:rPr>
        <w:t>później niż do dnia 30.10.2021 r.</w:t>
      </w:r>
      <w:r w:rsidR="008344A1">
        <w:rPr>
          <w:sz w:val="22"/>
          <w:szCs w:val="22"/>
        </w:rPr>
        <w:t xml:space="preserve"> J</w:t>
      </w:r>
      <w:r w:rsidR="001E22F4" w:rsidRPr="008344A1">
        <w:rPr>
          <w:sz w:val="22"/>
          <w:szCs w:val="22"/>
        </w:rPr>
        <w:t xml:space="preserve">ednak z uwagi na konieczność poprawy bezpieczeństwa na drogach powiatowych Zamawiający, może zlecić część prac do wykonania w okresie wcześniejszym. </w:t>
      </w:r>
    </w:p>
    <w:p w14:paraId="12D42F48" w14:textId="6541138D" w:rsidR="00106183" w:rsidRPr="008344A1" w:rsidRDefault="001E22F4" w:rsidP="00892E9B">
      <w:pPr>
        <w:pStyle w:val="Tekstkomentarza1"/>
        <w:tabs>
          <w:tab w:val="num" w:pos="851"/>
          <w:tab w:val="left" w:pos="4320"/>
        </w:tabs>
        <w:spacing w:line="300" w:lineRule="atLeast"/>
        <w:ind w:left="709" w:right="103" w:hanging="425"/>
        <w:jc w:val="center"/>
        <w:rPr>
          <w:b/>
          <w:bCs/>
          <w:sz w:val="22"/>
          <w:szCs w:val="22"/>
        </w:rPr>
      </w:pPr>
      <w:r w:rsidRPr="008344A1">
        <w:rPr>
          <w:b/>
          <w:bCs/>
          <w:sz w:val="22"/>
          <w:szCs w:val="22"/>
        </w:rPr>
        <w:t>§ 5</w:t>
      </w:r>
    </w:p>
    <w:p w14:paraId="29DA0459" w14:textId="77777777" w:rsidR="00D04D84" w:rsidRPr="008344A1" w:rsidRDefault="00D04D84" w:rsidP="00892E9B">
      <w:pPr>
        <w:pStyle w:val="Akapitzlist"/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Przedstawiciele stron</w:t>
      </w:r>
    </w:p>
    <w:p w14:paraId="66411DD1" w14:textId="77777777" w:rsidR="00D04D84" w:rsidRPr="008344A1" w:rsidRDefault="00D04D84" w:rsidP="000F32F2">
      <w:pPr>
        <w:numPr>
          <w:ilvl w:val="0"/>
          <w:numId w:val="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Do bieżących kontaktów w kwestiach dotyczących realizacji przedmiotu umowy, każda ze stron wyznacza swoich przedstawicieli w osobach:</w:t>
      </w:r>
    </w:p>
    <w:p w14:paraId="6B21C938" w14:textId="77777777" w:rsidR="00D04D84" w:rsidRPr="008344A1" w:rsidRDefault="00D04D84" w:rsidP="00892E9B">
      <w:pPr>
        <w:spacing w:line="300" w:lineRule="atLeast"/>
        <w:ind w:left="12" w:firstLine="708"/>
        <w:jc w:val="both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1) ze strony Zamawiającego:</w:t>
      </w:r>
    </w:p>
    <w:p w14:paraId="0A315193" w14:textId="77777777" w:rsidR="00D04D84" w:rsidRPr="008344A1" w:rsidRDefault="00D04D84" w:rsidP="00892E9B">
      <w:pPr>
        <w:spacing w:line="300" w:lineRule="atLeast"/>
        <w:ind w:firstLine="708"/>
        <w:jc w:val="both"/>
        <w:rPr>
          <w:sz w:val="22"/>
          <w:szCs w:val="22"/>
        </w:rPr>
      </w:pPr>
      <w:bookmarkStart w:id="1" w:name="_Hlk66880940"/>
      <w:r w:rsidRPr="008344A1">
        <w:rPr>
          <w:sz w:val="22"/>
          <w:szCs w:val="22"/>
        </w:rPr>
        <w:t xml:space="preserve">Imię i nazwisko: </w:t>
      </w:r>
    </w:p>
    <w:p w14:paraId="21131AFE" w14:textId="28810BEB" w:rsidR="00D04D84" w:rsidRPr="008344A1" w:rsidRDefault="00D04D84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Patryk Kurek – Wydział Dróg Powiatowych  </w:t>
      </w:r>
    </w:p>
    <w:p w14:paraId="74FF4AA7" w14:textId="618FEE8C" w:rsidR="00D04D84" w:rsidRPr="008344A1" w:rsidRDefault="00D04D84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Tel.: 22 777 47 79 wew. 29</w:t>
      </w:r>
      <w:r w:rsidRPr="008344A1">
        <w:rPr>
          <w:sz w:val="22"/>
          <w:szCs w:val="22"/>
        </w:rPr>
        <w:tab/>
      </w:r>
      <w:r w:rsidRPr="008344A1">
        <w:rPr>
          <w:sz w:val="22"/>
          <w:szCs w:val="22"/>
        </w:rPr>
        <w:tab/>
        <w:t>e-mail:</w:t>
      </w:r>
      <w:hyperlink r:id="rId6" w:history="1">
        <w:r w:rsidR="00BE5D28" w:rsidRPr="008344A1">
          <w:rPr>
            <w:rStyle w:val="Hipercze"/>
            <w:sz w:val="22"/>
            <w:szCs w:val="22"/>
          </w:rPr>
          <w:t>p.kurek@powiat-wolominski.pl</w:t>
        </w:r>
      </w:hyperlink>
      <w:r w:rsidRPr="008344A1">
        <w:rPr>
          <w:sz w:val="22"/>
          <w:szCs w:val="22"/>
        </w:rPr>
        <w:t xml:space="preserve"> </w:t>
      </w:r>
    </w:p>
    <w:bookmarkEnd w:id="1"/>
    <w:p w14:paraId="00DFD458" w14:textId="77777777" w:rsidR="00D04D84" w:rsidRPr="008344A1" w:rsidRDefault="00D04D84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Imię i nazwisko: </w:t>
      </w:r>
    </w:p>
    <w:p w14:paraId="25E1E832" w14:textId="389E4A03" w:rsidR="00D04D84" w:rsidRPr="008344A1" w:rsidRDefault="00BE5D28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Waldemar Majewski </w:t>
      </w:r>
      <w:r w:rsidR="00D04D84" w:rsidRPr="008344A1">
        <w:rPr>
          <w:sz w:val="22"/>
          <w:szCs w:val="22"/>
        </w:rPr>
        <w:t xml:space="preserve">– Wydział </w:t>
      </w:r>
      <w:r w:rsidRPr="008344A1">
        <w:rPr>
          <w:sz w:val="22"/>
          <w:szCs w:val="22"/>
        </w:rPr>
        <w:t>Dróg Powiatowych</w:t>
      </w:r>
      <w:r w:rsidR="00D04D84" w:rsidRPr="008344A1">
        <w:rPr>
          <w:sz w:val="22"/>
          <w:szCs w:val="22"/>
        </w:rPr>
        <w:t xml:space="preserve"> </w:t>
      </w:r>
    </w:p>
    <w:p w14:paraId="669590CB" w14:textId="36ABEAB5" w:rsidR="00D04D84" w:rsidRPr="008344A1" w:rsidRDefault="00D04D84" w:rsidP="00892E9B">
      <w:pPr>
        <w:spacing w:line="300" w:lineRule="atLeast"/>
        <w:ind w:firstLine="709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Tel.: 22 777 47 79 wew. </w:t>
      </w:r>
      <w:r w:rsidR="00BE5D28" w:rsidRPr="008344A1">
        <w:rPr>
          <w:sz w:val="22"/>
          <w:szCs w:val="22"/>
        </w:rPr>
        <w:t>16</w:t>
      </w:r>
      <w:r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ab/>
      </w:r>
      <w:r w:rsidRPr="008344A1">
        <w:rPr>
          <w:sz w:val="22"/>
          <w:szCs w:val="22"/>
        </w:rPr>
        <w:tab/>
        <w:t xml:space="preserve">e-mail: </w:t>
      </w:r>
      <w:hyperlink r:id="rId7" w:history="1">
        <w:r w:rsidR="00BE5D28" w:rsidRPr="008344A1">
          <w:rPr>
            <w:rStyle w:val="Hipercze"/>
            <w:sz w:val="22"/>
            <w:szCs w:val="22"/>
          </w:rPr>
          <w:t>w.majewski@powiat-wolominski.pl</w:t>
        </w:r>
      </w:hyperlink>
      <w:r w:rsidRPr="008344A1">
        <w:rPr>
          <w:sz w:val="22"/>
          <w:szCs w:val="22"/>
        </w:rPr>
        <w:t xml:space="preserve"> </w:t>
      </w:r>
    </w:p>
    <w:p w14:paraId="0E2561A0" w14:textId="28187E20" w:rsidR="001E22F4" w:rsidRPr="008344A1" w:rsidRDefault="00B83511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(Wskazane wyżej osoby mogą pełnić obowiązki jednoosobowo)</w:t>
      </w:r>
    </w:p>
    <w:p w14:paraId="12E09DCB" w14:textId="77777777" w:rsidR="00D04D84" w:rsidRPr="008344A1" w:rsidRDefault="00D04D84" w:rsidP="00892E9B">
      <w:pPr>
        <w:spacing w:line="300" w:lineRule="atLeast"/>
        <w:ind w:firstLine="708"/>
        <w:jc w:val="both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2) ze strony Wykonawcy:</w:t>
      </w:r>
    </w:p>
    <w:p w14:paraId="4E122F0A" w14:textId="77777777" w:rsidR="00D04D84" w:rsidRPr="008344A1" w:rsidRDefault="00D04D84" w:rsidP="00892E9B">
      <w:pPr>
        <w:spacing w:line="300" w:lineRule="atLeast"/>
        <w:ind w:firstLine="708"/>
        <w:jc w:val="both"/>
        <w:rPr>
          <w:sz w:val="22"/>
          <w:szCs w:val="22"/>
        </w:rPr>
      </w:pPr>
      <w:bookmarkStart w:id="2" w:name="_Hlk9788962"/>
      <w:r w:rsidRPr="008344A1">
        <w:rPr>
          <w:sz w:val="22"/>
          <w:szCs w:val="22"/>
        </w:rPr>
        <w:t xml:space="preserve">Imię i nazwisko: </w:t>
      </w:r>
    </w:p>
    <w:p w14:paraId="0149C933" w14:textId="17310435" w:rsidR="00B14F33" w:rsidRPr="008344A1" w:rsidRDefault="00BE5D28" w:rsidP="00892E9B">
      <w:pPr>
        <w:spacing w:line="300" w:lineRule="atLeast"/>
        <w:ind w:firstLine="708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……………………………………..</w:t>
      </w:r>
      <w:r w:rsidR="00D04D84" w:rsidRPr="008344A1">
        <w:rPr>
          <w:sz w:val="22"/>
          <w:szCs w:val="22"/>
        </w:rPr>
        <w:tab/>
        <w:t xml:space="preserve">e-mail: </w:t>
      </w:r>
      <w:r w:rsidRPr="008344A1">
        <w:rPr>
          <w:sz w:val="22"/>
          <w:szCs w:val="22"/>
        </w:rPr>
        <w:t>…………………………………….</w:t>
      </w:r>
    </w:p>
    <w:bookmarkEnd w:id="2"/>
    <w:p w14:paraId="5C56DAAD" w14:textId="78895433" w:rsidR="00D04D84" w:rsidRPr="008344A1" w:rsidRDefault="00D04D84" w:rsidP="000F32F2">
      <w:pPr>
        <w:numPr>
          <w:ilvl w:val="0"/>
          <w:numId w:val="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Przedstawiciel Wykonawcy, o którym mowa w § </w:t>
      </w:r>
      <w:r w:rsidR="00892E9B">
        <w:rPr>
          <w:sz w:val="22"/>
          <w:szCs w:val="22"/>
        </w:rPr>
        <w:t>5</w:t>
      </w:r>
      <w:r w:rsidRPr="008344A1">
        <w:rPr>
          <w:sz w:val="22"/>
          <w:szCs w:val="22"/>
        </w:rPr>
        <w:t xml:space="preserve"> ust. 1 pkt 2 umowy jest odpowiedzialny za kontakt z zamawiającym w trakcie realizacji przedmiotu umowy</w:t>
      </w:r>
      <w:r w:rsidR="00892E9B">
        <w:rPr>
          <w:sz w:val="22"/>
          <w:szCs w:val="22"/>
        </w:rPr>
        <w:t>.</w:t>
      </w:r>
    </w:p>
    <w:p w14:paraId="0B100F2B" w14:textId="2219E5B4" w:rsidR="00D04D84" w:rsidRPr="008344A1" w:rsidRDefault="00D04D84" w:rsidP="000F32F2">
      <w:pPr>
        <w:numPr>
          <w:ilvl w:val="0"/>
          <w:numId w:val="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 przypadku zmiany osób przedstawicieli stron i/lub danych do kontaktu, strona dokonująca takiej zmiany jest zobowiązan</w:t>
      </w:r>
      <w:r w:rsidR="00892E9B">
        <w:rPr>
          <w:sz w:val="22"/>
          <w:szCs w:val="22"/>
        </w:rPr>
        <w:t>a</w:t>
      </w:r>
      <w:r w:rsidRPr="008344A1">
        <w:rPr>
          <w:sz w:val="22"/>
          <w:szCs w:val="22"/>
        </w:rPr>
        <w:t xml:space="preserve"> do niezwłocznego pisemnego zawiadomienia o tym drugiej strony,</w:t>
      </w:r>
      <w:r w:rsidR="00BE5D28"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0222A2D1" w14:textId="274B3C7B" w:rsidR="00D04D84" w:rsidRPr="008344A1" w:rsidRDefault="00D04D84" w:rsidP="000F32F2">
      <w:pPr>
        <w:numPr>
          <w:ilvl w:val="0"/>
          <w:numId w:val="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Przedstawiciele stron, o których mowa w § 4 ust. 1 pkt 1 oraz § 4 ust. 1 pkt 2 umowy, są upoważnieni do podpisania protokołu z wprowadzenia na teren robót</w:t>
      </w:r>
      <w:r w:rsidR="00892E9B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oraz protokołu odbioru końcowego</w:t>
      </w:r>
      <w:r w:rsidR="00892E9B">
        <w:rPr>
          <w:sz w:val="22"/>
          <w:szCs w:val="22"/>
        </w:rPr>
        <w:t>.</w:t>
      </w:r>
    </w:p>
    <w:p w14:paraId="05CCD644" w14:textId="1BC80A04" w:rsidR="00D04D84" w:rsidRPr="008344A1" w:rsidRDefault="00D04D84" w:rsidP="000F32F2">
      <w:pPr>
        <w:numPr>
          <w:ilvl w:val="0"/>
          <w:numId w:val="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Przedstawiciele zamawiającego są upoważnieni również do zgłaszania zastrzeżeń                     do protokołów</w:t>
      </w:r>
      <w:r w:rsidR="00892E9B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oraz do zgłaszania roszczeń, wniosków, poleceń i uwag w okresie gwarancji.</w:t>
      </w:r>
    </w:p>
    <w:p w14:paraId="15298CF6" w14:textId="09740B55" w:rsidR="00C96034" w:rsidRDefault="00D04D84" w:rsidP="000F32F2">
      <w:pPr>
        <w:numPr>
          <w:ilvl w:val="0"/>
          <w:numId w:val="3"/>
        </w:numPr>
        <w:spacing w:line="300" w:lineRule="atLeast"/>
        <w:jc w:val="both"/>
        <w:rPr>
          <w:i/>
          <w:sz w:val="22"/>
          <w:szCs w:val="22"/>
        </w:rPr>
      </w:pPr>
      <w:r w:rsidRPr="008344A1">
        <w:rPr>
          <w:sz w:val="22"/>
          <w:szCs w:val="22"/>
        </w:rPr>
        <w:lastRenderedPageBreak/>
        <w:t>Zmiana przedstawicieli wykonawcy</w:t>
      </w:r>
      <w:r w:rsidR="00892E9B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w trakcie jej realizacji może nastąpić wyłącznie poprzez pisemne powiadomienie zamawiającego przed dokonaniem tejże zmiany, pod warunkiem spełnienia warunków oraz kryteriów</w:t>
      </w:r>
      <w:r w:rsidR="00BE5D28" w:rsidRPr="008344A1">
        <w:rPr>
          <w:i/>
          <w:sz w:val="22"/>
          <w:szCs w:val="22"/>
        </w:rPr>
        <w:t xml:space="preserve"> </w:t>
      </w:r>
      <w:r w:rsidRPr="008344A1">
        <w:rPr>
          <w:sz w:val="22"/>
          <w:szCs w:val="22"/>
        </w:rPr>
        <w:t xml:space="preserve">w stopniu nie mniejszym niż do osób zaproponowanych </w:t>
      </w:r>
      <w:r w:rsidR="00BE5D28" w:rsidRPr="008344A1">
        <w:rPr>
          <w:sz w:val="22"/>
          <w:szCs w:val="22"/>
        </w:rPr>
        <w:t xml:space="preserve">               </w:t>
      </w:r>
      <w:r w:rsidRPr="008344A1">
        <w:rPr>
          <w:sz w:val="22"/>
          <w:szCs w:val="22"/>
        </w:rPr>
        <w:t>w treści oferty</w:t>
      </w:r>
      <w:r w:rsidRPr="008344A1">
        <w:rPr>
          <w:i/>
          <w:iCs/>
          <w:sz w:val="22"/>
          <w:szCs w:val="22"/>
        </w:rPr>
        <w:t>.</w:t>
      </w:r>
      <w:r w:rsidR="00C96034" w:rsidRPr="008344A1">
        <w:rPr>
          <w:i/>
          <w:sz w:val="22"/>
          <w:szCs w:val="22"/>
        </w:rPr>
        <w:tab/>
      </w:r>
      <w:r w:rsidR="00C96034" w:rsidRPr="008344A1">
        <w:rPr>
          <w:i/>
          <w:sz w:val="22"/>
          <w:szCs w:val="22"/>
        </w:rPr>
        <w:tab/>
      </w:r>
      <w:r w:rsidR="00C96034" w:rsidRPr="008344A1">
        <w:rPr>
          <w:i/>
          <w:sz w:val="22"/>
          <w:szCs w:val="22"/>
        </w:rPr>
        <w:tab/>
      </w:r>
      <w:r w:rsidR="00C96034" w:rsidRPr="008344A1">
        <w:rPr>
          <w:i/>
          <w:sz w:val="22"/>
          <w:szCs w:val="22"/>
        </w:rPr>
        <w:tab/>
      </w:r>
    </w:p>
    <w:p w14:paraId="43E37AF8" w14:textId="77777777" w:rsidR="00706A19" w:rsidRPr="008344A1" w:rsidRDefault="00706A19" w:rsidP="00706A19">
      <w:pPr>
        <w:spacing w:line="300" w:lineRule="atLeast"/>
        <w:ind w:left="360"/>
        <w:jc w:val="both"/>
        <w:rPr>
          <w:i/>
          <w:sz w:val="22"/>
          <w:szCs w:val="22"/>
        </w:rPr>
      </w:pPr>
    </w:p>
    <w:p w14:paraId="25513F8C" w14:textId="7E2EAFB0" w:rsidR="00BE5D28" w:rsidRPr="008344A1" w:rsidRDefault="00BE5D28" w:rsidP="00892E9B">
      <w:pPr>
        <w:spacing w:line="300" w:lineRule="atLeast"/>
        <w:jc w:val="center"/>
        <w:rPr>
          <w:i/>
          <w:sz w:val="22"/>
          <w:szCs w:val="22"/>
        </w:rPr>
      </w:pPr>
      <w:r w:rsidRPr="008344A1">
        <w:rPr>
          <w:b/>
          <w:sz w:val="22"/>
          <w:szCs w:val="22"/>
        </w:rPr>
        <w:t>§ </w:t>
      </w:r>
      <w:r w:rsidR="001E22F4" w:rsidRPr="008344A1">
        <w:rPr>
          <w:b/>
          <w:sz w:val="22"/>
          <w:szCs w:val="22"/>
        </w:rPr>
        <w:t>6</w:t>
      </w:r>
    </w:p>
    <w:p w14:paraId="44D843F8" w14:textId="414216CE" w:rsidR="00BE5D28" w:rsidRPr="008344A1" w:rsidRDefault="00BE5D28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Odbiory</w:t>
      </w:r>
    </w:p>
    <w:p w14:paraId="37B44907" w14:textId="77777777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Strony zgodnie postanawiają, że będą stosowane następujące rodzaje odbiorów:</w:t>
      </w:r>
    </w:p>
    <w:p w14:paraId="2D892F59" w14:textId="67EA6D44" w:rsidR="00836E75" w:rsidRPr="008344A1" w:rsidRDefault="00BE5D28" w:rsidP="000F32F2">
      <w:pPr>
        <w:numPr>
          <w:ilvl w:val="0"/>
          <w:numId w:val="5"/>
        </w:numPr>
        <w:spacing w:line="300" w:lineRule="atLeast"/>
        <w:jc w:val="both"/>
        <w:rPr>
          <w:sz w:val="22"/>
          <w:szCs w:val="22"/>
        </w:rPr>
      </w:pPr>
      <w:r w:rsidRPr="008344A1">
        <w:rPr>
          <w:b/>
          <w:sz w:val="22"/>
          <w:szCs w:val="22"/>
        </w:rPr>
        <w:t>odbiór końcowy robót</w:t>
      </w:r>
      <w:r w:rsidRPr="008344A1">
        <w:rPr>
          <w:sz w:val="22"/>
          <w:szCs w:val="22"/>
        </w:rPr>
        <w:t xml:space="preserve"> – na podstawie protokołu odbioru końcowego;</w:t>
      </w:r>
    </w:p>
    <w:p w14:paraId="4FC824E2" w14:textId="23BE3AB0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Wprowadzenie wykonawcy na teren robót nastąpi w terminie 5 dni roboczych                          po podpisaniu umowy. Z wprowadzenia wykonawcy na teren robót będzie sporządzony protokół wprowadzenia z udziałem przedstawicieli zamawiającego  i wykonawcy.</w:t>
      </w:r>
    </w:p>
    <w:p w14:paraId="5E9F4A0F" w14:textId="110C5740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Wykonawca zgłosi gotowość do odbioru końcowego robót, wysyłając zawiadomienie                za pośrednictwem poczty elektronicznej, używając danych, o których mowa w § </w:t>
      </w:r>
      <w:r w:rsidR="00892E9B">
        <w:rPr>
          <w:sz w:val="22"/>
          <w:szCs w:val="22"/>
        </w:rPr>
        <w:t>5</w:t>
      </w:r>
      <w:r w:rsidRPr="008344A1">
        <w:rPr>
          <w:sz w:val="22"/>
          <w:szCs w:val="22"/>
        </w:rPr>
        <w:t xml:space="preserve"> ust. 1 pkt 1 umowy. Gotowość do odbioru oznacza, że wykonawca wykonał roboty o których mowa </w:t>
      </w:r>
      <w:r w:rsidR="008344A1">
        <w:rPr>
          <w:sz w:val="22"/>
          <w:szCs w:val="22"/>
        </w:rPr>
        <w:t xml:space="preserve">                 </w:t>
      </w:r>
      <w:r w:rsidRPr="008344A1">
        <w:rPr>
          <w:sz w:val="22"/>
          <w:szCs w:val="22"/>
        </w:rPr>
        <w:t>w</w:t>
      </w:r>
      <w:r w:rsid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 xml:space="preserve">§ </w:t>
      </w:r>
      <w:r w:rsidR="008344A1">
        <w:rPr>
          <w:sz w:val="22"/>
          <w:szCs w:val="22"/>
        </w:rPr>
        <w:t>2</w:t>
      </w:r>
      <w:r w:rsidRPr="008344A1">
        <w:rPr>
          <w:sz w:val="22"/>
          <w:szCs w:val="22"/>
        </w:rPr>
        <w:t xml:space="preserve"> ust. </w:t>
      </w:r>
      <w:r w:rsidR="008344A1">
        <w:rPr>
          <w:sz w:val="22"/>
          <w:szCs w:val="22"/>
        </w:rPr>
        <w:t>3</w:t>
      </w:r>
      <w:r w:rsidRPr="008344A1">
        <w:rPr>
          <w:sz w:val="22"/>
          <w:szCs w:val="22"/>
        </w:rPr>
        <w:t xml:space="preserve">  umow</w:t>
      </w:r>
      <w:r w:rsidR="008344A1">
        <w:rPr>
          <w:sz w:val="22"/>
          <w:szCs w:val="22"/>
        </w:rPr>
        <w:t>y.</w:t>
      </w:r>
    </w:p>
    <w:p w14:paraId="1FE91477" w14:textId="0BD0C123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Zamawiający dokona odbioru końcowego robót w terminie 10 dni roboczych od daty przystąpienia do odbioru, z zastrzeżeniem, że termin ten może się wydłużyć</w:t>
      </w:r>
      <w:r w:rsidR="00892E9B">
        <w:rPr>
          <w:sz w:val="22"/>
          <w:szCs w:val="22"/>
        </w:rPr>
        <w:t>.</w:t>
      </w:r>
    </w:p>
    <w:p w14:paraId="4BC2EC1A" w14:textId="66B43542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Pozytywny odbiór przedmiotu umowy,</w:t>
      </w:r>
      <w:r w:rsidR="00892E9B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 xml:space="preserve">zostanie potwierdzony protokołem odbioru końcowego, podpisanym przez upoważnionych przedstawicieli zamawiającego i wykonawcy bez uwag i zastrzeżeń. </w:t>
      </w:r>
    </w:p>
    <w:p w14:paraId="4F76054D" w14:textId="2EF43C81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Zamawiający ma prawo wprowadzić do protokołu uwagi i zastrzeżenia, w szczególności odnoszące się do zgodności sposobu realizacji przedmiotu umowy, z wymaganiami określonymi w przedmiarze robót, oraz przepisami powszechnie obowiązującego prawa.</w:t>
      </w:r>
    </w:p>
    <w:p w14:paraId="7DB6418C" w14:textId="77777777" w:rsidR="00BE5D28" w:rsidRPr="008344A1" w:rsidRDefault="00BE5D28" w:rsidP="000F32F2">
      <w:pPr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Zamawiający zastrzega sobie prawo do żądania od wykonawcy dokonania poprawek i/lub uzupełnień i/lub usunięcia usterek, w szczególności jeżeli: </w:t>
      </w:r>
    </w:p>
    <w:p w14:paraId="40D3E599" w14:textId="3AEC6097" w:rsidR="00BE5D28" w:rsidRPr="008344A1" w:rsidRDefault="00BE5D28" w:rsidP="000F32F2">
      <w:pPr>
        <w:numPr>
          <w:ilvl w:val="0"/>
          <w:numId w:val="6"/>
        </w:numPr>
        <w:tabs>
          <w:tab w:val="left" w:pos="360"/>
        </w:tabs>
        <w:spacing w:line="300" w:lineRule="atLeast"/>
        <w:ind w:left="700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roboty o których mowa w § 1 ust. 1 umowy zostaną wykonane niezgodnie z wymogami technicznymi, opisem przedmiotu zamówienia lub przepisami powszechnie</w:t>
      </w:r>
      <w:r w:rsidR="000F32F2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obowiązującego prawa;</w:t>
      </w:r>
    </w:p>
    <w:p w14:paraId="603EDA08" w14:textId="57C5600F" w:rsidR="00BE5D28" w:rsidRPr="000F32F2" w:rsidRDefault="00BE5D28" w:rsidP="000F32F2">
      <w:pPr>
        <w:numPr>
          <w:ilvl w:val="0"/>
          <w:numId w:val="4"/>
        </w:numPr>
        <w:tabs>
          <w:tab w:val="left" w:pos="360"/>
        </w:tabs>
        <w:spacing w:line="300" w:lineRule="atLeast"/>
        <w:jc w:val="both"/>
        <w:rPr>
          <w:sz w:val="22"/>
          <w:szCs w:val="22"/>
        </w:rPr>
      </w:pPr>
      <w:r w:rsidRPr="000F32F2">
        <w:rPr>
          <w:sz w:val="22"/>
          <w:szCs w:val="22"/>
        </w:rPr>
        <w:t>Za termin wykonania przedmiotu umowy uważać się będzie datę zgłoszenia przez wykonawcę</w:t>
      </w:r>
      <w:r w:rsidR="008344A1" w:rsidRPr="000F32F2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 xml:space="preserve">gotowości do odbioru </w:t>
      </w:r>
    </w:p>
    <w:p w14:paraId="1FD4D813" w14:textId="7B4B0200" w:rsidR="001E22F4" w:rsidRDefault="00BE5D28" w:rsidP="000F32F2">
      <w:pPr>
        <w:numPr>
          <w:ilvl w:val="0"/>
          <w:numId w:val="4"/>
        </w:numPr>
        <w:spacing w:line="300" w:lineRule="atLeast"/>
        <w:ind w:left="357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Nieobecność przy odbiorze przedstawiciela Wykonawcy nie wstrzymuje czynności odbioru, wykonawca traci jednak</w:t>
      </w:r>
      <w:r w:rsid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w tym wypadku prawo do zgłaszania swoich zastrzeżeń i zarzutów w stosunku  do wyniku odbioru</w:t>
      </w:r>
      <w:r w:rsidR="00C96034" w:rsidRPr="008344A1">
        <w:rPr>
          <w:sz w:val="22"/>
          <w:szCs w:val="22"/>
        </w:rPr>
        <w:t>.</w:t>
      </w:r>
    </w:p>
    <w:p w14:paraId="0798BC14" w14:textId="77777777" w:rsidR="00706A19" w:rsidRPr="008344A1" w:rsidRDefault="00706A19" w:rsidP="00706A19">
      <w:pPr>
        <w:spacing w:line="300" w:lineRule="atLeast"/>
        <w:ind w:left="357"/>
        <w:jc w:val="both"/>
        <w:rPr>
          <w:sz w:val="22"/>
          <w:szCs w:val="22"/>
        </w:rPr>
      </w:pPr>
    </w:p>
    <w:p w14:paraId="6AE9CCFF" w14:textId="48C62CFC" w:rsidR="001E22F4" w:rsidRPr="008344A1" w:rsidRDefault="001E22F4" w:rsidP="00892E9B">
      <w:pPr>
        <w:pStyle w:val="Tekstkomentarza1"/>
        <w:tabs>
          <w:tab w:val="left" w:pos="4320"/>
        </w:tabs>
        <w:spacing w:line="300" w:lineRule="atLeast"/>
        <w:ind w:right="103"/>
        <w:jc w:val="center"/>
        <w:rPr>
          <w:b/>
          <w:bCs/>
          <w:sz w:val="22"/>
          <w:szCs w:val="22"/>
        </w:rPr>
      </w:pPr>
      <w:r w:rsidRPr="008344A1">
        <w:rPr>
          <w:b/>
          <w:bCs/>
          <w:sz w:val="22"/>
          <w:szCs w:val="22"/>
        </w:rPr>
        <w:t>§7</w:t>
      </w:r>
    </w:p>
    <w:p w14:paraId="4C83FFCD" w14:textId="77777777" w:rsidR="001E22F4" w:rsidRPr="008344A1" w:rsidRDefault="001E22F4" w:rsidP="00892E9B">
      <w:pPr>
        <w:tabs>
          <w:tab w:val="left" w:pos="284"/>
        </w:tabs>
        <w:spacing w:line="300" w:lineRule="atLeast"/>
        <w:ind w:right="103"/>
        <w:jc w:val="both"/>
        <w:rPr>
          <w:bCs/>
          <w:sz w:val="22"/>
          <w:szCs w:val="22"/>
        </w:rPr>
      </w:pPr>
      <w:r w:rsidRPr="008344A1">
        <w:rPr>
          <w:bCs/>
          <w:sz w:val="22"/>
          <w:szCs w:val="22"/>
        </w:rPr>
        <w:t xml:space="preserve">1. Wykonawca oświadcza, że: </w:t>
      </w:r>
    </w:p>
    <w:p w14:paraId="5CA47F71" w14:textId="77777777" w:rsidR="001E22F4" w:rsidRPr="008344A1" w:rsidRDefault="001E22F4" w:rsidP="000F32F2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tLeast"/>
        <w:ind w:right="103"/>
        <w:jc w:val="both"/>
        <w:rPr>
          <w:bCs/>
          <w:sz w:val="22"/>
          <w:szCs w:val="22"/>
        </w:rPr>
      </w:pPr>
      <w:r w:rsidRPr="008344A1">
        <w:rPr>
          <w:bCs/>
          <w:sz w:val="22"/>
          <w:szCs w:val="22"/>
        </w:rPr>
        <w:t>posiada niezbędną wiedzę, doświadczenie, wymagane uprawnienia oraz środki techniczne niezbędne do prawidłowego i terminowego wykonania Umowy;</w:t>
      </w:r>
    </w:p>
    <w:p w14:paraId="46E56852" w14:textId="77777777" w:rsidR="001E22F4" w:rsidRPr="008344A1" w:rsidRDefault="001E22F4" w:rsidP="000F32F2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tLeast"/>
        <w:ind w:right="103"/>
        <w:jc w:val="both"/>
        <w:rPr>
          <w:bCs/>
          <w:sz w:val="22"/>
          <w:szCs w:val="22"/>
        </w:rPr>
      </w:pPr>
      <w:r w:rsidRPr="008344A1">
        <w:rPr>
          <w:bCs/>
          <w:sz w:val="22"/>
          <w:szCs w:val="22"/>
        </w:rPr>
        <w:t xml:space="preserve"> </w:t>
      </w:r>
      <w:r w:rsidRPr="008344A1">
        <w:rPr>
          <w:sz w:val="22"/>
          <w:szCs w:val="22"/>
        </w:rPr>
        <w:t>zapoznał się z terenem realizacji robót i jego otoczeniem oraz nie zgłasza żadnych zastrzeżeń;</w:t>
      </w:r>
    </w:p>
    <w:p w14:paraId="524803EF" w14:textId="13884E5E" w:rsidR="001E22F4" w:rsidRPr="00706A19" w:rsidRDefault="001E22F4" w:rsidP="000F32F2">
      <w:pPr>
        <w:pStyle w:val="Akapitzlist"/>
        <w:numPr>
          <w:ilvl w:val="0"/>
          <w:numId w:val="24"/>
        </w:numPr>
        <w:tabs>
          <w:tab w:val="left" w:pos="284"/>
        </w:tabs>
        <w:spacing w:after="120" w:line="300" w:lineRule="atLeast"/>
        <w:ind w:left="714" w:right="102" w:hanging="357"/>
        <w:jc w:val="both"/>
        <w:rPr>
          <w:bCs/>
          <w:sz w:val="22"/>
          <w:szCs w:val="22"/>
        </w:rPr>
      </w:pPr>
      <w:r w:rsidRPr="008344A1">
        <w:rPr>
          <w:sz w:val="22"/>
          <w:szCs w:val="22"/>
        </w:rPr>
        <w:t xml:space="preserve"> posiada ubezpieczenie od odpowiedzialności cywilnej na prowadzenie robót w zakresie przewidzianym umową, kwota nie może być mniejsza niż 50 000,00 PLN. Wykonawca zobowiązuje się utrzymywać przedmiotowe ubezpieczenie do zakończenia prac stanowiących przedmiot niniejszej umowy.</w:t>
      </w:r>
    </w:p>
    <w:p w14:paraId="1706CF4A" w14:textId="77777777" w:rsidR="00706A19" w:rsidRPr="00706A19" w:rsidRDefault="00706A19" w:rsidP="00706A19">
      <w:pPr>
        <w:tabs>
          <w:tab w:val="left" w:pos="284"/>
        </w:tabs>
        <w:spacing w:after="120" w:line="300" w:lineRule="atLeast"/>
        <w:ind w:right="102"/>
        <w:jc w:val="both"/>
        <w:rPr>
          <w:bCs/>
          <w:sz w:val="22"/>
          <w:szCs w:val="22"/>
        </w:rPr>
      </w:pPr>
    </w:p>
    <w:p w14:paraId="48EBD5C2" w14:textId="4E4F81D5" w:rsidR="00B14F33" w:rsidRPr="008344A1" w:rsidRDefault="00BE5D28" w:rsidP="00892E9B">
      <w:pPr>
        <w:spacing w:line="300" w:lineRule="atLeast"/>
        <w:ind w:left="357"/>
        <w:jc w:val="center"/>
        <w:rPr>
          <w:sz w:val="22"/>
          <w:szCs w:val="22"/>
        </w:rPr>
      </w:pPr>
      <w:r w:rsidRPr="008344A1">
        <w:rPr>
          <w:b/>
          <w:sz w:val="22"/>
          <w:szCs w:val="22"/>
        </w:rPr>
        <w:lastRenderedPageBreak/>
        <w:t>§ </w:t>
      </w:r>
      <w:r w:rsidR="001E22F4" w:rsidRPr="008344A1">
        <w:rPr>
          <w:b/>
          <w:sz w:val="22"/>
          <w:szCs w:val="22"/>
        </w:rPr>
        <w:t>8</w:t>
      </w:r>
    </w:p>
    <w:p w14:paraId="1F325AE0" w14:textId="77777777" w:rsidR="00FC464C" w:rsidRPr="008344A1" w:rsidRDefault="00FC464C" w:rsidP="000F32F2">
      <w:pPr>
        <w:numPr>
          <w:ilvl w:val="3"/>
          <w:numId w:val="7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Style w:val="FontStyle14"/>
          <w:i w:val="0"/>
          <w:iCs w:val="0"/>
          <w:sz w:val="22"/>
          <w:szCs w:val="22"/>
        </w:rPr>
      </w:pPr>
      <w:r w:rsidRPr="008344A1">
        <w:rPr>
          <w:rStyle w:val="FontStyle14"/>
          <w:i w:val="0"/>
          <w:iCs w:val="0"/>
          <w:sz w:val="22"/>
          <w:szCs w:val="22"/>
        </w:rPr>
        <w:t>Postanowienia umowy są interpretowane na podstawie przepisów prawa polskiego.</w:t>
      </w:r>
    </w:p>
    <w:p w14:paraId="69D50802" w14:textId="77777777" w:rsidR="00FC464C" w:rsidRPr="008344A1" w:rsidRDefault="00FC464C" w:rsidP="000F32F2">
      <w:pPr>
        <w:numPr>
          <w:ilvl w:val="3"/>
          <w:numId w:val="7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Style w:val="FontStyle14"/>
          <w:i w:val="0"/>
          <w:iCs w:val="0"/>
          <w:sz w:val="22"/>
          <w:szCs w:val="22"/>
        </w:rPr>
      </w:pPr>
      <w:r w:rsidRPr="008344A1">
        <w:rPr>
          <w:rStyle w:val="FontStyle14"/>
          <w:i w:val="0"/>
          <w:iCs w:val="0"/>
          <w:sz w:val="22"/>
          <w:szCs w:val="22"/>
        </w:rPr>
        <w:t>Dla celów interpretacji będą miały pierwszeństwo dokumenty zgodnie z następującą kolejnością: umowa, oferta wykonawcy.</w:t>
      </w:r>
    </w:p>
    <w:p w14:paraId="3BEC0900" w14:textId="77777777" w:rsidR="00FC464C" w:rsidRPr="008344A1" w:rsidRDefault="00FC464C" w:rsidP="000F32F2">
      <w:pPr>
        <w:numPr>
          <w:ilvl w:val="3"/>
          <w:numId w:val="7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Wszelkie dokumenty dostarczane drugiej Stronie w trakcie realizacji umowy będą sporządzane w języku polskim.</w:t>
      </w:r>
    </w:p>
    <w:p w14:paraId="69221C4A" w14:textId="77777777" w:rsidR="00FC464C" w:rsidRPr="008344A1" w:rsidRDefault="00FC464C" w:rsidP="000F32F2">
      <w:pPr>
        <w:numPr>
          <w:ilvl w:val="3"/>
          <w:numId w:val="7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Terminy określone w Umowie w dniach, tygodniach i miesiącach odnoszą się do dni, tygodni i miesięcy kalendarzowych. Bieg i upływ terminu określane są zgodnie                                   z przepisami kodeksu cywilnego.</w:t>
      </w:r>
    </w:p>
    <w:p w14:paraId="51C18566" w14:textId="736283CB" w:rsidR="0029105C" w:rsidRPr="008344A1" w:rsidRDefault="00FC464C" w:rsidP="000F32F2">
      <w:pPr>
        <w:numPr>
          <w:ilvl w:val="3"/>
          <w:numId w:val="7"/>
        </w:numPr>
        <w:tabs>
          <w:tab w:val="left" w:pos="-142"/>
          <w:tab w:val="num" w:pos="426"/>
        </w:tabs>
        <w:suppressAutoHyphens/>
        <w:spacing w:line="300" w:lineRule="atLeast"/>
        <w:ind w:left="425" w:hanging="425"/>
        <w:jc w:val="both"/>
        <w:rPr>
          <w:rFonts w:eastAsia="StarSymbol"/>
          <w:sz w:val="22"/>
          <w:szCs w:val="22"/>
        </w:rPr>
      </w:pPr>
      <w:r w:rsidRPr="008344A1">
        <w:rPr>
          <w:rStyle w:val="FontStyle13"/>
          <w:rFonts w:eastAsia="StarSymbol"/>
          <w:sz w:val="22"/>
          <w:szCs w:val="22"/>
        </w:rPr>
        <w:t>Dniami roboczymi w rozumieniu niniejszej umowy są dni od poniedziałku do piątku                         z wyłączeniem dni ustawowo wolnych na terytorium Rzeczypospolitej Polskiej.</w:t>
      </w:r>
    </w:p>
    <w:p w14:paraId="7E90156C" w14:textId="77777777" w:rsidR="001E22F4" w:rsidRPr="008344A1" w:rsidRDefault="001E22F4" w:rsidP="00706A19">
      <w:pPr>
        <w:tabs>
          <w:tab w:val="left" w:pos="-142"/>
        </w:tabs>
        <w:suppressAutoHyphens/>
        <w:spacing w:line="300" w:lineRule="atLeast"/>
        <w:rPr>
          <w:rFonts w:eastAsia="StarSymbol"/>
          <w:sz w:val="22"/>
          <w:szCs w:val="22"/>
        </w:rPr>
      </w:pPr>
    </w:p>
    <w:p w14:paraId="701AC9F7" w14:textId="5B638FBE" w:rsidR="00FC464C" w:rsidRPr="008344A1" w:rsidRDefault="00FC464C" w:rsidP="00892E9B">
      <w:pPr>
        <w:tabs>
          <w:tab w:val="left" w:pos="-142"/>
        </w:tabs>
        <w:suppressAutoHyphens/>
        <w:spacing w:line="300" w:lineRule="atLeast"/>
        <w:ind w:left="425"/>
        <w:jc w:val="center"/>
        <w:rPr>
          <w:rFonts w:eastAsia="StarSymbol"/>
          <w:sz w:val="22"/>
          <w:szCs w:val="22"/>
        </w:rPr>
      </w:pPr>
      <w:r w:rsidRPr="008344A1">
        <w:rPr>
          <w:b/>
          <w:sz w:val="22"/>
          <w:szCs w:val="22"/>
        </w:rPr>
        <w:t>§ </w:t>
      </w:r>
      <w:r w:rsidR="000F32F2">
        <w:rPr>
          <w:b/>
          <w:sz w:val="22"/>
          <w:szCs w:val="22"/>
        </w:rPr>
        <w:t>9</w:t>
      </w:r>
    </w:p>
    <w:p w14:paraId="1581D35C" w14:textId="32745254" w:rsidR="00FC464C" w:rsidRPr="008344A1" w:rsidRDefault="00FC464C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Kary umowne</w:t>
      </w:r>
    </w:p>
    <w:p w14:paraId="294AC62D" w14:textId="13F8906D" w:rsidR="0029105C" w:rsidRPr="008344A1" w:rsidRDefault="00FC464C" w:rsidP="000F32F2">
      <w:pPr>
        <w:numPr>
          <w:ilvl w:val="0"/>
          <w:numId w:val="8"/>
        </w:numPr>
        <w:spacing w:line="300" w:lineRule="atLeast"/>
        <w:jc w:val="both"/>
        <w:rPr>
          <w:sz w:val="22"/>
          <w:szCs w:val="22"/>
        </w:rPr>
      </w:pPr>
      <w:bookmarkStart w:id="3" w:name="_Hlk63160707"/>
      <w:bookmarkStart w:id="4" w:name="_Hlk63159478"/>
      <w:r w:rsidRPr="008344A1">
        <w:rPr>
          <w:sz w:val="22"/>
          <w:szCs w:val="22"/>
        </w:rPr>
        <w:t>Wykonawca zapłaci zamawiającemu karę umowną:</w:t>
      </w:r>
    </w:p>
    <w:bookmarkEnd w:id="3"/>
    <w:p w14:paraId="0999B7F5" w14:textId="443D64FD" w:rsidR="0029105C" w:rsidRPr="008344A1" w:rsidRDefault="0029105C" w:rsidP="000F32F2">
      <w:pPr>
        <w:pStyle w:val="Akapitzlist"/>
        <w:numPr>
          <w:ilvl w:val="1"/>
          <w:numId w:val="17"/>
        </w:numPr>
        <w:suppressAutoHyphens/>
        <w:spacing w:line="300" w:lineRule="atLeast"/>
        <w:ind w:left="426" w:hanging="284"/>
        <w:rPr>
          <w:sz w:val="22"/>
          <w:szCs w:val="22"/>
          <w:lang w:eastAsia="en-US"/>
        </w:rPr>
      </w:pPr>
      <w:r w:rsidRPr="008344A1">
        <w:rPr>
          <w:sz w:val="22"/>
          <w:szCs w:val="22"/>
        </w:rPr>
        <w:t>w przypadku odstąpienia od umowy w całości z przyczyn zależnych od Wykonawcy –</w:t>
      </w:r>
      <w:r w:rsidR="000F32F2">
        <w:rPr>
          <w:sz w:val="22"/>
          <w:szCs w:val="22"/>
        </w:rPr>
        <w:t xml:space="preserve">                   </w:t>
      </w:r>
      <w:r w:rsidRPr="008344A1">
        <w:rPr>
          <w:sz w:val="22"/>
          <w:szCs w:val="22"/>
        </w:rPr>
        <w:t xml:space="preserve"> w</w:t>
      </w:r>
      <w:r w:rsidR="000F32F2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>wysokości 10% wynagrodzenia brutto wskazanego w § 3 ust. 1 umowy.</w:t>
      </w:r>
    </w:p>
    <w:p w14:paraId="6932EDCB" w14:textId="77777777" w:rsidR="0029105C" w:rsidRPr="008344A1" w:rsidRDefault="0029105C" w:rsidP="000F32F2">
      <w:pPr>
        <w:pStyle w:val="Akapitzlist"/>
        <w:numPr>
          <w:ilvl w:val="1"/>
          <w:numId w:val="17"/>
        </w:numPr>
        <w:suppressAutoHyphens/>
        <w:spacing w:line="300" w:lineRule="atLeast"/>
        <w:ind w:left="426" w:hanging="284"/>
        <w:jc w:val="both"/>
        <w:rPr>
          <w:sz w:val="22"/>
          <w:szCs w:val="22"/>
          <w:lang w:eastAsia="ar-SA"/>
        </w:rPr>
      </w:pPr>
      <w:r w:rsidRPr="008344A1">
        <w:rPr>
          <w:sz w:val="22"/>
          <w:szCs w:val="22"/>
        </w:rPr>
        <w:t xml:space="preserve">w przypadku odstąpienia od umowy w części z przyczyn zależnych od Wykonawcy – </w:t>
      </w:r>
      <w:r w:rsidRPr="008344A1">
        <w:rPr>
          <w:sz w:val="22"/>
          <w:szCs w:val="22"/>
        </w:rPr>
        <w:br/>
        <w:t>w wysokości 10% należnego wynagrodzenia brutto za część przedmiotu umowy, której dotyczy odstąpienie,</w:t>
      </w:r>
    </w:p>
    <w:p w14:paraId="61D98300" w14:textId="46524CC4" w:rsidR="0029105C" w:rsidRPr="008344A1" w:rsidRDefault="0029105C" w:rsidP="000F32F2">
      <w:pPr>
        <w:pStyle w:val="Akapitzlist"/>
        <w:numPr>
          <w:ilvl w:val="1"/>
          <w:numId w:val="17"/>
        </w:numPr>
        <w:suppressAutoHyphens/>
        <w:spacing w:line="300" w:lineRule="atLeast"/>
        <w:ind w:left="426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 zwłokę w zakończeniu realizacji zadania lub jego części w wysokości 0,2% wynagrodzenia umownego brutto</w:t>
      </w:r>
      <w:r w:rsidR="000F32F2" w:rsidRPr="008344A1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 xml:space="preserve"> za każdy dzień zwłoki</w:t>
      </w:r>
      <w:r w:rsidR="00106183" w:rsidRPr="008344A1">
        <w:rPr>
          <w:sz w:val="22"/>
          <w:szCs w:val="22"/>
        </w:rPr>
        <w:t xml:space="preserve">  </w:t>
      </w:r>
      <w:r w:rsidRPr="008344A1">
        <w:rPr>
          <w:sz w:val="22"/>
          <w:szCs w:val="22"/>
        </w:rPr>
        <w:t xml:space="preserve">w stosunku terminu wskazanego </w:t>
      </w:r>
      <w:r w:rsidR="000F32F2">
        <w:rPr>
          <w:sz w:val="22"/>
          <w:szCs w:val="22"/>
        </w:rPr>
        <w:t xml:space="preserve"> </w:t>
      </w:r>
      <w:r w:rsidRPr="008344A1">
        <w:rPr>
          <w:sz w:val="22"/>
          <w:szCs w:val="22"/>
        </w:rPr>
        <w:t xml:space="preserve">w § 4. </w:t>
      </w:r>
    </w:p>
    <w:p w14:paraId="7083734F" w14:textId="70A9DF8C" w:rsidR="0029105C" w:rsidRPr="008344A1" w:rsidRDefault="0029105C" w:rsidP="000F32F2">
      <w:pPr>
        <w:pStyle w:val="Akapitzlist"/>
        <w:numPr>
          <w:ilvl w:val="1"/>
          <w:numId w:val="17"/>
        </w:numPr>
        <w:suppressAutoHyphens/>
        <w:spacing w:line="300" w:lineRule="atLeast"/>
        <w:ind w:left="426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za zwłokę w usunięciu wad lub usterek stwierdzonych przy odbiorze końcowym - </w:t>
      </w:r>
      <w:r w:rsidR="001E22F4" w:rsidRPr="008344A1">
        <w:rPr>
          <w:sz w:val="22"/>
          <w:szCs w:val="22"/>
        </w:rPr>
        <w:t xml:space="preserve">                        </w:t>
      </w:r>
      <w:r w:rsidRPr="008344A1">
        <w:rPr>
          <w:sz w:val="22"/>
          <w:szCs w:val="22"/>
        </w:rPr>
        <w:t>w wysokości 0,2% wynagrodzenia umownego brutto, o którym mowa w § 3 ust. 1, za każdy dzień opóźnienia, liczony od upływu terminu wyznaczonego przez Zamawiającego na usunięcie wad.</w:t>
      </w:r>
    </w:p>
    <w:p w14:paraId="7DEB9582" w14:textId="77777777" w:rsidR="0029105C" w:rsidRPr="008344A1" w:rsidRDefault="0029105C" w:rsidP="000F32F2">
      <w:pPr>
        <w:pStyle w:val="Akapitzlist"/>
        <w:numPr>
          <w:ilvl w:val="0"/>
          <w:numId w:val="17"/>
        </w:numPr>
        <w:suppressAutoHyphens/>
        <w:spacing w:line="300" w:lineRule="atLeast"/>
        <w:ind w:left="426" w:hanging="426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51D38726" w14:textId="6B817A4F" w:rsidR="0029105C" w:rsidRPr="008344A1" w:rsidRDefault="0029105C" w:rsidP="000F32F2">
      <w:pPr>
        <w:pStyle w:val="Akapitzlist"/>
        <w:numPr>
          <w:ilvl w:val="0"/>
          <w:numId w:val="17"/>
        </w:numPr>
        <w:suppressAutoHyphens/>
        <w:spacing w:line="300" w:lineRule="atLeast"/>
        <w:ind w:left="426" w:hanging="426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Zamawiający zapłaci Wykonawcy karę umowną za odstąpienie od umowy z przyczyn zawinionych przez Zamawiającego w wysokości 10% wynagrodzenia brutto wskazanego</w:t>
      </w:r>
      <w:r w:rsidR="001E22F4" w:rsidRPr="008344A1">
        <w:rPr>
          <w:sz w:val="22"/>
          <w:szCs w:val="22"/>
        </w:rPr>
        <w:t xml:space="preserve">            </w:t>
      </w:r>
      <w:r w:rsidRPr="008344A1">
        <w:rPr>
          <w:sz w:val="22"/>
          <w:szCs w:val="22"/>
        </w:rPr>
        <w:t xml:space="preserve"> w § 3 ust. 1 umowy.</w:t>
      </w:r>
    </w:p>
    <w:p w14:paraId="3FE73228" w14:textId="77777777" w:rsidR="00106183" w:rsidRPr="008344A1" w:rsidRDefault="0029105C" w:rsidP="000F32F2">
      <w:pPr>
        <w:pStyle w:val="Akapitzlist"/>
        <w:numPr>
          <w:ilvl w:val="0"/>
          <w:numId w:val="17"/>
        </w:numPr>
        <w:suppressAutoHyphens/>
        <w:spacing w:line="300" w:lineRule="atLeast"/>
        <w:ind w:left="425" w:hanging="425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Maksymalna wysokość kar umownych, których może dochodzić każda ze stron nie może przekroczyć 30 % wartości całkowitego wynagrodzenia umownego określonego w §3 ust.1.</w:t>
      </w:r>
    </w:p>
    <w:p w14:paraId="7D05894B" w14:textId="08F153B0" w:rsidR="0029105C" w:rsidRDefault="0029105C" w:rsidP="000F32F2">
      <w:pPr>
        <w:pStyle w:val="Akapitzlist"/>
        <w:numPr>
          <w:ilvl w:val="0"/>
          <w:numId w:val="17"/>
        </w:numPr>
        <w:suppressAutoHyphens/>
        <w:spacing w:line="300" w:lineRule="atLeast"/>
        <w:ind w:left="425" w:hanging="425"/>
        <w:jc w:val="both"/>
        <w:rPr>
          <w:sz w:val="22"/>
          <w:szCs w:val="22"/>
        </w:rPr>
      </w:pPr>
      <w:r w:rsidRPr="008344A1">
        <w:rPr>
          <w:sz w:val="22"/>
          <w:szCs w:val="22"/>
          <w:lang w:eastAsia="en-US"/>
        </w:rPr>
        <w:t>Za niedopełnienie wymogu zatrudnienia Pracowników świadczących usługi na</w:t>
      </w:r>
      <w:r w:rsidR="00106183" w:rsidRPr="008344A1">
        <w:rPr>
          <w:sz w:val="22"/>
          <w:szCs w:val="22"/>
          <w:lang w:eastAsia="en-US"/>
        </w:rPr>
        <w:t xml:space="preserve"> </w:t>
      </w:r>
      <w:r w:rsidRPr="008344A1">
        <w:rPr>
          <w:sz w:val="22"/>
          <w:szCs w:val="22"/>
          <w:lang w:eastAsia="en-US"/>
        </w:rPr>
        <w:t>podstawie umowy o pracę w rozumieniu przepisów Kodeksu Pracy,</w:t>
      </w:r>
      <w:r w:rsidR="001E22F4" w:rsidRPr="008344A1">
        <w:rPr>
          <w:sz w:val="22"/>
          <w:szCs w:val="22"/>
          <w:lang w:eastAsia="en-US"/>
        </w:rPr>
        <w:t xml:space="preserve"> </w:t>
      </w:r>
      <w:r w:rsidRPr="008344A1">
        <w:rPr>
          <w:sz w:val="22"/>
          <w:szCs w:val="22"/>
          <w:lang w:eastAsia="en-US"/>
        </w:rPr>
        <w:t>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</w:t>
      </w:r>
    </w:p>
    <w:p w14:paraId="2D244761" w14:textId="77777777" w:rsidR="00706A19" w:rsidRPr="008344A1" w:rsidRDefault="00706A19" w:rsidP="00706A19">
      <w:pPr>
        <w:pStyle w:val="Akapitzlist"/>
        <w:suppressAutoHyphens/>
        <w:spacing w:line="300" w:lineRule="atLeast"/>
        <w:ind w:left="425"/>
        <w:jc w:val="both"/>
        <w:rPr>
          <w:sz w:val="22"/>
          <w:szCs w:val="22"/>
        </w:rPr>
      </w:pPr>
    </w:p>
    <w:p w14:paraId="41F65C96" w14:textId="4DF317F4" w:rsidR="00FC464C" w:rsidRPr="008344A1" w:rsidRDefault="00FC464C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lastRenderedPageBreak/>
        <w:t>§ </w:t>
      </w:r>
      <w:r w:rsidR="00706A19">
        <w:rPr>
          <w:b/>
          <w:sz w:val="22"/>
          <w:szCs w:val="22"/>
        </w:rPr>
        <w:t>10</w:t>
      </w:r>
    </w:p>
    <w:p w14:paraId="062E89A4" w14:textId="1C7D9B0E" w:rsidR="00FC464C" w:rsidRPr="008344A1" w:rsidRDefault="00FC464C" w:rsidP="00892E9B">
      <w:pPr>
        <w:spacing w:line="300" w:lineRule="atLeast"/>
        <w:jc w:val="center"/>
        <w:rPr>
          <w:b/>
          <w:sz w:val="22"/>
          <w:szCs w:val="22"/>
        </w:rPr>
      </w:pPr>
      <w:bookmarkStart w:id="5" w:name="_Hlk63158103"/>
      <w:r w:rsidRPr="008344A1">
        <w:rPr>
          <w:b/>
          <w:sz w:val="22"/>
          <w:szCs w:val="22"/>
        </w:rPr>
        <w:t>Podwykonawstwo</w:t>
      </w:r>
      <w:bookmarkEnd w:id="5"/>
    </w:p>
    <w:p w14:paraId="42630875" w14:textId="33BD5F8D" w:rsidR="00FC464C" w:rsidRPr="008344A1" w:rsidRDefault="00FC464C" w:rsidP="000F32F2">
      <w:pPr>
        <w:pStyle w:val="Akapitzlist"/>
        <w:numPr>
          <w:ilvl w:val="0"/>
          <w:numId w:val="9"/>
        </w:numPr>
        <w:suppressAutoHyphens/>
        <w:spacing w:line="300" w:lineRule="atLeast"/>
        <w:ind w:left="284" w:hanging="284"/>
        <w:jc w:val="both"/>
        <w:rPr>
          <w:rStyle w:val="FontStyle13"/>
          <w:rFonts w:eastAsia="StarSymbol"/>
          <w:sz w:val="22"/>
          <w:szCs w:val="22"/>
        </w:rPr>
      </w:pPr>
      <w:r w:rsidRPr="008344A1">
        <w:rPr>
          <w:rStyle w:val="FontStyle13"/>
          <w:rFonts w:eastAsia="StarSymbol"/>
          <w:sz w:val="22"/>
          <w:szCs w:val="22"/>
        </w:rPr>
        <w:t xml:space="preserve">Wykonawca oświadcza, że niniejszy przedmiot umowy nie będzie realizowany </w:t>
      </w:r>
      <w:r w:rsidR="000925AF" w:rsidRPr="008344A1">
        <w:rPr>
          <w:rStyle w:val="FontStyle13"/>
          <w:rFonts w:eastAsia="StarSymbol"/>
          <w:sz w:val="22"/>
          <w:szCs w:val="22"/>
        </w:rPr>
        <w:t xml:space="preserve">                        </w:t>
      </w:r>
      <w:r w:rsidRPr="008344A1">
        <w:rPr>
          <w:rStyle w:val="FontStyle13"/>
          <w:rFonts w:eastAsia="StarSymbol"/>
          <w:sz w:val="22"/>
          <w:szCs w:val="22"/>
        </w:rPr>
        <w:t>z udziałem Podwykonawców.</w:t>
      </w:r>
    </w:p>
    <w:p w14:paraId="6C484CF7" w14:textId="39299AFE" w:rsidR="00FC464C" w:rsidRPr="008344A1" w:rsidRDefault="00FC464C" w:rsidP="000F32F2">
      <w:pPr>
        <w:pStyle w:val="Akapitzlist"/>
        <w:numPr>
          <w:ilvl w:val="0"/>
          <w:numId w:val="9"/>
        </w:numPr>
        <w:suppressAutoHyphens/>
        <w:spacing w:line="300" w:lineRule="atLeast"/>
        <w:ind w:left="284" w:hanging="284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Zawieranie umów o podwykonawstwo z podwykonawcami oraz z dalszymi podwykonawcami wymaga pisemnej zgody Zamawiającego.</w:t>
      </w:r>
    </w:p>
    <w:p w14:paraId="0C2BE110" w14:textId="77777777" w:rsidR="001E22F4" w:rsidRPr="008344A1" w:rsidRDefault="001E22F4" w:rsidP="00892E9B">
      <w:pPr>
        <w:pStyle w:val="Akapitzlist"/>
        <w:suppressAutoHyphens/>
        <w:spacing w:line="300" w:lineRule="atLeast"/>
        <w:ind w:left="284"/>
        <w:jc w:val="both"/>
        <w:rPr>
          <w:sz w:val="22"/>
          <w:szCs w:val="22"/>
        </w:rPr>
      </w:pPr>
    </w:p>
    <w:p w14:paraId="2CBD7F1E" w14:textId="248A69AC" w:rsidR="00FC464C" w:rsidRPr="008344A1" w:rsidRDefault="00FC464C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§ 1</w:t>
      </w:r>
      <w:r w:rsidR="00706A19">
        <w:rPr>
          <w:b/>
          <w:sz w:val="22"/>
          <w:szCs w:val="22"/>
        </w:rPr>
        <w:t>1</w:t>
      </w:r>
    </w:p>
    <w:p w14:paraId="47A54649" w14:textId="5FFF8934" w:rsidR="00FC464C" w:rsidRPr="008344A1" w:rsidRDefault="00FC464C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Klauzula społeczna</w:t>
      </w:r>
    </w:p>
    <w:p w14:paraId="2A864459" w14:textId="66BA51DD" w:rsidR="00FC464C" w:rsidRPr="008344A1" w:rsidRDefault="00FC464C" w:rsidP="000F32F2">
      <w:pPr>
        <w:numPr>
          <w:ilvl w:val="0"/>
          <w:numId w:val="10"/>
        </w:numPr>
        <w:spacing w:line="300" w:lineRule="atLeast"/>
        <w:jc w:val="both"/>
        <w:rPr>
          <w:bCs/>
          <w:sz w:val="22"/>
          <w:szCs w:val="22"/>
        </w:rPr>
      </w:pPr>
      <w:bookmarkStart w:id="6" w:name="_Hlk63159219"/>
      <w:r w:rsidRPr="008344A1">
        <w:rPr>
          <w:sz w:val="22"/>
          <w:szCs w:val="22"/>
        </w:rPr>
        <w:t xml:space="preserve">W związku z zastosowaniem klauzuli społecznej na podstawie art. 95 ustawy Pzp, zamawiający wymaga zatrudnienia przez wykonawcę i podwykonawcę na podstawie umowy o pracę osób wykonujących czynności w zakresie realizacji zamówienia w sposób określony w art. 22 § 1 ustawy z 26 czerwca 1974 r. – Kodeks pracy, tj. pracowników wykonujących następujące czynności : </w:t>
      </w:r>
      <w:r w:rsidRPr="008344A1">
        <w:rPr>
          <w:sz w:val="22"/>
          <w:szCs w:val="22"/>
          <w:lang w:eastAsia="ar-SA"/>
        </w:rPr>
        <w:t xml:space="preserve">wykonanie </w:t>
      </w:r>
      <w:r w:rsidR="001E22F4" w:rsidRPr="008344A1">
        <w:rPr>
          <w:sz w:val="22"/>
          <w:szCs w:val="22"/>
          <w:lang w:eastAsia="ar-SA"/>
        </w:rPr>
        <w:t xml:space="preserve">wycinki  </w:t>
      </w:r>
      <w:r w:rsidR="001E22F4" w:rsidRPr="008344A1">
        <w:rPr>
          <w:bCs/>
          <w:sz w:val="22"/>
          <w:szCs w:val="22"/>
        </w:rPr>
        <w:t>zakrzaczenia i wszelkich odrostów w pasie dróg powiatowych</w:t>
      </w:r>
    </w:p>
    <w:p w14:paraId="7BF8DE66" w14:textId="77777777" w:rsidR="00FC464C" w:rsidRPr="008344A1" w:rsidRDefault="00FC464C" w:rsidP="000F32F2">
      <w:pPr>
        <w:numPr>
          <w:ilvl w:val="0"/>
          <w:numId w:val="10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 odniesieniu do osób wymienionych § 10 ust. 1 umowy, zamawiający wymaga udokumentowania przez wykonawcę, w terminie 5 dni od dnia zawarcia umowy faktu zatrudniania na podstawie umowy o pracę, poprzez przedłożenie zamawiającemu:</w:t>
      </w:r>
    </w:p>
    <w:p w14:paraId="1578E79E" w14:textId="77777777" w:rsidR="00FC464C" w:rsidRPr="008344A1" w:rsidRDefault="00FC464C" w:rsidP="000F32F2">
      <w:pPr>
        <w:numPr>
          <w:ilvl w:val="0"/>
          <w:numId w:val="11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oświadczenia zatrudnionego pracownika, lub</w:t>
      </w:r>
    </w:p>
    <w:p w14:paraId="5A5A55EA" w14:textId="77777777" w:rsidR="00FC464C" w:rsidRPr="008344A1" w:rsidRDefault="00FC464C" w:rsidP="000F32F2">
      <w:pPr>
        <w:numPr>
          <w:ilvl w:val="0"/>
          <w:numId w:val="11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oświadczenia wykonawcy lub podwykonawcy o zatrudnieniu pracownika                    na podstawie umowy o pracę, lub </w:t>
      </w:r>
    </w:p>
    <w:p w14:paraId="569ED0B7" w14:textId="77777777" w:rsidR="00FC464C" w:rsidRPr="008344A1" w:rsidRDefault="00FC464C" w:rsidP="000F32F2">
      <w:pPr>
        <w:numPr>
          <w:ilvl w:val="0"/>
          <w:numId w:val="11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poświadczonej za zgodność z oryginałem kopii umowy o pracę zatrudnionego pracownika, lub</w:t>
      </w:r>
    </w:p>
    <w:p w14:paraId="25B9ED1A" w14:textId="77777777" w:rsidR="00FC464C" w:rsidRPr="008344A1" w:rsidRDefault="00FC464C" w:rsidP="000F32F2">
      <w:pPr>
        <w:numPr>
          <w:ilvl w:val="0"/>
          <w:numId w:val="11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innych dokumentów</w:t>
      </w:r>
    </w:p>
    <w:p w14:paraId="68C9B225" w14:textId="6154D57F" w:rsidR="00FC464C" w:rsidRPr="008344A1" w:rsidRDefault="00FC464C" w:rsidP="00892E9B">
      <w:pPr>
        <w:spacing w:line="300" w:lineRule="atLeast"/>
        <w:ind w:left="502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562BA9" w:rsidRPr="008344A1">
        <w:rPr>
          <w:sz w:val="22"/>
          <w:szCs w:val="22"/>
        </w:rPr>
        <w:t xml:space="preserve">             </w:t>
      </w:r>
      <w:r w:rsidRPr="008344A1">
        <w:rPr>
          <w:sz w:val="22"/>
          <w:szCs w:val="22"/>
        </w:rPr>
        <w:t>i zakres obowiązków pracownika.</w:t>
      </w:r>
    </w:p>
    <w:p w14:paraId="1CC41C05" w14:textId="77777777" w:rsidR="00FC464C" w:rsidRPr="008344A1" w:rsidRDefault="00FC464C" w:rsidP="000F32F2">
      <w:pPr>
        <w:numPr>
          <w:ilvl w:val="0"/>
          <w:numId w:val="10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 przypadku zmiany osób zatrudnionych przez wykonawcę do wykonywania czynności o których mowa w § 10 ust. 1 umowy, wykonawca jest zobowiązany do przedłożenia stosownych dokumentów, o których mowa w § 10 ust. 2 i dotyczących nowego pracownika, w terminie 5 dni od dnia rozpoczęcia wykonywania przez tę osobę czynności, o których mowa w § 10 ust. 1 umowy.</w:t>
      </w:r>
    </w:p>
    <w:p w14:paraId="2A73B8D8" w14:textId="77777777" w:rsidR="00FC464C" w:rsidRPr="008344A1" w:rsidRDefault="00FC464C" w:rsidP="000F32F2">
      <w:pPr>
        <w:numPr>
          <w:ilvl w:val="0"/>
          <w:numId w:val="10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10 ust. 1 umowy, w całym okresie obowiązywania umowy. Zamawiający jest w szczególności uprawniony do żądania: </w:t>
      </w:r>
    </w:p>
    <w:p w14:paraId="348705D2" w14:textId="77777777" w:rsidR="00FC464C" w:rsidRPr="008344A1" w:rsidRDefault="00FC464C" w:rsidP="000F32F2">
      <w:pPr>
        <w:numPr>
          <w:ilvl w:val="0"/>
          <w:numId w:val="12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aktualnych oświadczeń i dokumentów, o których mowa w § 10 ust. 2 umowy,</w:t>
      </w:r>
    </w:p>
    <w:p w14:paraId="318F52A9" w14:textId="09F9BC04" w:rsidR="004F0E13" w:rsidRPr="008344A1" w:rsidRDefault="00FC464C" w:rsidP="000F32F2">
      <w:pPr>
        <w:numPr>
          <w:ilvl w:val="0"/>
          <w:numId w:val="12"/>
        </w:numPr>
        <w:spacing w:after="120" w:line="300" w:lineRule="atLeast"/>
        <w:ind w:left="782" w:hanging="357"/>
        <w:jc w:val="both"/>
        <w:rPr>
          <w:b/>
          <w:sz w:val="22"/>
          <w:szCs w:val="22"/>
        </w:rPr>
      </w:pPr>
      <w:r w:rsidRPr="008344A1">
        <w:rPr>
          <w:sz w:val="22"/>
          <w:szCs w:val="22"/>
        </w:rPr>
        <w:t>wyjaśnień w przypadku wątpliwości w zakresie potwierdzenia spełniania wymogu, o którym mowa w § 10 ust. 1 umowy</w:t>
      </w:r>
      <w:bookmarkEnd w:id="6"/>
      <w:r w:rsidRPr="008344A1">
        <w:rPr>
          <w:sz w:val="22"/>
          <w:szCs w:val="22"/>
        </w:rPr>
        <w:t xml:space="preserve"> </w:t>
      </w:r>
      <w:bookmarkEnd w:id="4"/>
    </w:p>
    <w:p w14:paraId="2B4F5CF2" w14:textId="66615FE2" w:rsidR="004F0E13" w:rsidRPr="008344A1" w:rsidRDefault="00AB2DCD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§ 1</w:t>
      </w:r>
      <w:r w:rsidR="00706A19">
        <w:rPr>
          <w:b/>
          <w:sz w:val="22"/>
          <w:szCs w:val="22"/>
        </w:rPr>
        <w:t>2</w:t>
      </w:r>
    </w:p>
    <w:p w14:paraId="394FFB92" w14:textId="095333B7" w:rsidR="00AB2DCD" w:rsidRPr="008344A1" w:rsidRDefault="00AB2DCD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Zmiana umowy</w:t>
      </w:r>
    </w:p>
    <w:p w14:paraId="4C72D32D" w14:textId="232EC659" w:rsidR="00AB2DCD" w:rsidRPr="008344A1" w:rsidRDefault="00AB2DCD" w:rsidP="000F32F2">
      <w:pPr>
        <w:numPr>
          <w:ilvl w:val="0"/>
          <w:numId w:val="13"/>
        </w:numPr>
        <w:spacing w:line="300" w:lineRule="atLeast"/>
        <w:jc w:val="both"/>
        <w:rPr>
          <w:bCs/>
          <w:sz w:val="22"/>
          <w:szCs w:val="22"/>
        </w:rPr>
      </w:pPr>
      <w:r w:rsidRPr="008344A1">
        <w:rPr>
          <w:sz w:val="22"/>
          <w:szCs w:val="22"/>
        </w:rPr>
        <w:t>Zamawiający przewiduje, na podstawie art. 455 ust. 1 pkt 1 ustawy Pzp, możliwość dokonywania zmian postanowień niniejszej umow</w:t>
      </w:r>
      <w:r w:rsidR="00892E9B">
        <w:rPr>
          <w:sz w:val="22"/>
          <w:szCs w:val="22"/>
        </w:rPr>
        <w:t>y</w:t>
      </w:r>
      <w:r w:rsidRPr="008344A1">
        <w:rPr>
          <w:bCs/>
          <w:sz w:val="22"/>
          <w:szCs w:val="22"/>
        </w:rPr>
        <w:t>:</w:t>
      </w:r>
    </w:p>
    <w:p w14:paraId="0D73C10B" w14:textId="77777777" w:rsidR="00892E9B" w:rsidRDefault="00892E9B" w:rsidP="000F32F2">
      <w:pPr>
        <w:numPr>
          <w:ilvl w:val="0"/>
          <w:numId w:val="14"/>
        </w:numPr>
        <w:spacing w:line="3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 zakresie </w:t>
      </w:r>
      <w:r w:rsidR="00AB2DCD" w:rsidRPr="008344A1">
        <w:rPr>
          <w:bCs/>
          <w:sz w:val="22"/>
          <w:szCs w:val="22"/>
        </w:rPr>
        <w:t>zmiany terminu realizacji, w przypadku:</w:t>
      </w:r>
      <w:r>
        <w:rPr>
          <w:bCs/>
          <w:sz w:val="22"/>
          <w:szCs w:val="22"/>
        </w:rPr>
        <w:t xml:space="preserve"> </w:t>
      </w:r>
      <w:r w:rsidR="00AB2DCD" w:rsidRPr="00892E9B">
        <w:rPr>
          <w:sz w:val="22"/>
          <w:szCs w:val="22"/>
        </w:rPr>
        <w:t>warunków atmosferycznych uniemożliwiających realizację przedmiotu umowy,</w:t>
      </w:r>
    </w:p>
    <w:p w14:paraId="2A6E38DC" w14:textId="77777777" w:rsidR="00892E9B" w:rsidRDefault="00892E9B" w:rsidP="000F32F2">
      <w:pPr>
        <w:numPr>
          <w:ilvl w:val="0"/>
          <w:numId w:val="14"/>
        </w:numPr>
        <w:spacing w:line="300" w:lineRule="atLeast"/>
        <w:jc w:val="both"/>
        <w:rPr>
          <w:bCs/>
          <w:sz w:val="22"/>
          <w:szCs w:val="22"/>
        </w:rPr>
      </w:pPr>
      <w:r w:rsidRPr="00892E9B">
        <w:rPr>
          <w:sz w:val="22"/>
          <w:szCs w:val="22"/>
        </w:rPr>
        <w:t xml:space="preserve">w przypadku </w:t>
      </w:r>
      <w:r w:rsidR="00AB2DCD" w:rsidRPr="00892E9B">
        <w:rPr>
          <w:sz w:val="22"/>
          <w:szCs w:val="22"/>
        </w:rPr>
        <w:t>zawarcia umowy z wykonawcą po upływie pierwotnego terminu związania ofertą  – o czas, jaki minął od upływu pierwotnego terminu związania ofertą do dnia zawarcia umowy,</w:t>
      </w:r>
    </w:p>
    <w:p w14:paraId="32859D53" w14:textId="138F7096" w:rsidR="00AB2DCD" w:rsidRPr="00892E9B" w:rsidRDefault="00AB2DCD" w:rsidP="000F32F2">
      <w:pPr>
        <w:numPr>
          <w:ilvl w:val="0"/>
          <w:numId w:val="14"/>
        </w:numPr>
        <w:spacing w:line="300" w:lineRule="atLeast"/>
        <w:jc w:val="both"/>
        <w:rPr>
          <w:bCs/>
          <w:sz w:val="22"/>
          <w:szCs w:val="22"/>
        </w:rPr>
      </w:pPr>
      <w:r w:rsidRPr="00892E9B">
        <w:rPr>
          <w:sz w:val="22"/>
          <w:szCs w:val="22"/>
        </w:rPr>
        <w:t>uzasadnionych przerw w realizacji prac, powstałych z przyczyn niezależnych                                                      i niezawinionych przez Wykonawcę lub Zamawiającego, a wynikających z</w:t>
      </w:r>
      <w:r w:rsidR="00562BA9" w:rsidRPr="00892E9B">
        <w:rPr>
          <w:sz w:val="22"/>
          <w:szCs w:val="22"/>
        </w:rPr>
        <w:t xml:space="preserve"> </w:t>
      </w:r>
      <w:r w:rsidRPr="00892E9B">
        <w:rPr>
          <w:sz w:val="22"/>
          <w:szCs w:val="22"/>
        </w:rPr>
        <w:t>ograniczeń wydanych na podstawie ustawy z dnia 5 grudnia 2008 r.</w:t>
      </w:r>
      <w:r w:rsidR="00562BA9" w:rsidRPr="00892E9B">
        <w:rPr>
          <w:sz w:val="22"/>
          <w:szCs w:val="22"/>
        </w:rPr>
        <w:t xml:space="preserve"> </w:t>
      </w:r>
      <w:r w:rsidRPr="00892E9B">
        <w:rPr>
          <w:sz w:val="22"/>
          <w:szCs w:val="22"/>
        </w:rPr>
        <w:t>o</w:t>
      </w:r>
      <w:r w:rsidR="00562BA9" w:rsidRPr="00892E9B">
        <w:rPr>
          <w:sz w:val="22"/>
          <w:szCs w:val="22"/>
        </w:rPr>
        <w:t xml:space="preserve"> </w:t>
      </w:r>
      <w:r w:rsidRPr="00892E9B">
        <w:rPr>
          <w:sz w:val="22"/>
          <w:szCs w:val="22"/>
        </w:rPr>
        <w:t>zapobieganiu oraz zwalczaniu zakażeń i chorób zakaźnych u ludzi,</w:t>
      </w:r>
      <w:r w:rsidR="00562BA9" w:rsidRPr="00892E9B">
        <w:rPr>
          <w:sz w:val="22"/>
          <w:szCs w:val="22"/>
        </w:rPr>
        <w:t xml:space="preserve"> </w:t>
      </w:r>
      <w:r w:rsidRPr="00892E9B">
        <w:rPr>
          <w:sz w:val="22"/>
          <w:szCs w:val="22"/>
        </w:rPr>
        <w:t>a</w:t>
      </w:r>
      <w:r w:rsidR="00892E9B">
        <w:rPr>
          <w:sz w:val="22"/>
          <w:szCs w:val="22"/>
        </w:rPr>
        <w:t xml:space="preserve"> </w:t>
      </w:r>
      <w:r w:rsidRPr="00892E9B">
        <w:rPr>
          <w:sz w:val="22"/>
          <w:szCs w:val="22"/>
        </w:rPr>
        <w:t>w szczególności w okresie trwania stanu zagrożenia epidemicznego lub epidemii.</w:t>
      </w:r>
    </w:p>
    <w:p w14:paraId="4AF1596F" w14:textId="05963C9B" w:rsidR="00AB2DCD" w:rsidRPr="008344A1" w:rsidRDefault="00AB2DCD" w:rsidP="000F32F2">
      <w:pPr>
        <w:numPr>
          <w:ilvl w:val="0"/>
          <w:numId w:val="13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Podstawą dokonania zmian, o których mowa w ust. 1 pkt 1, będzie potwierdzenie                       przez inspektora nadzoru, wystąpienia opisanych okoliczności uzasadniających wstrzymanie robót, z określeniem okresu wstrzymania robót wpływającego na zmianę terminu</w:t>
      </w:r>
      <w:r w:rsidR="00892E9B">
        <w:rPr>
          <w:sz w:val="22"/>
          <w:szCs w:val="22"/>
        </w:rPr>
        <w:t xml:space="preserve">                              </w:t>
      </w:r>
      <w:r w:rsidRPr="008344A1">
        <w:rPr>
          <w:sz w:val="22"/>
          <w:szCs w:val="22"/>
        </w:rPr>
        <w:t xml:space="preserve"> i sporządzenie protokołu konieczności – zatwierdzonego przez zamawiającego.</w:t>
      </w:r>
    </w:p>
    <w:p w14:paraId="62CFDB16" w14:textId="4EEC8203" w:rsidR="00AB2DCD" w:rsidRPr="008344A1" w:rsidRDefault="00AB2DCD" w:rsidP="000F32F2">
      <w:pPr>
        <w:numPr>
          <w:ilvl w:val="0"/>
          <w:numId w:val="13"/>
        </w:numPr>
        <w:spacing w:after="120" w:line="300" w:lineRule="atLeast"/>
        <w:ind w:left="357" w:hanging="357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Zmiany umowy wymagają zachowania formy pisemnej pod rygorem nieważności</w:t>
      </w:r>
    </w:p>
    <w:p w14:paraId="2302E7A4" w14:textId="14AFD5C6" w:rsidR="00AB2DCD" w:rsidRPr="008344A1" w:rsidRDefault="00AB2DCD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§ 1</w:t>
      </w:r>
      <w:r w:rsidR="00706A19">
        <w:rPr>
          <w:b/>
          <w:sz w:val="22"/>
          <w:szCs w:val="22"/>
        </w:rPr>
        <w:t>3</w:t>
      </w:r>
    </w:p>
    <w:p w14:paraId="7D51B999" w14:textId="753EB13C" w:rsidR="00AB2DCD" w:rsidRPr="008344A1" w:rsidRDefault="00AB2DCD" w:rsidP="00892E9B">
      <w:pPr>
        <w:spacing w:line="300" w:lineRule="atLeast"/>
        <w:jc w:val="center"/>
        <w:rPr>
          <w:b/>
          <w:sz w:val="22"/>
          <w:szCs w:val="22"/>
        </w:rPr>
      </w:pPr>
      <w:r w:rsidRPr="008344A1">
        <w:rPr>
          <w:b/>
          <w:sz w:val="22"/>
          <w:szCs w:val="22"/>
        </w:rPr>
        <w:t>Postanowienia końcowe</w:t>
      </w:r>
    </w:p>
    <w:p w14:paraId="434A0CE8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sz w:val="22"/>
          <w:szCs w:val="22"/>
        </w:rPr>
      </w:pPr>
      <w:r w:rsidRPr="008344A1">
        <w:rPr>
          <w:sz w:val="22"/>
          <w:szCs w:val="22"/>
        </w:rPr>
        <w:t>Wykonanie umowy nie wiąże się z przetwarzaniem danych osobowych w rozumieniu rozporządzenia Parlamentu Europejskiego i Rady 2016/679 z 27 kwietnia 2016 r.                        w sprawie ochrony osób fizycznych w związku z przetwarzaniem danych osobowych                    w sprawie swobodnego przepływu takich danych oraz uchylenia dyrektywy 95/46/WE (ogólne rozporządzenie o ochronie danych Dz.Urz. UE L 119 z 4 maja 2016 r. zwanego dalej RODO), dla których administratorem danych jest Starosta Wołomiński.</w:t>
      </w:r>
    </w:p>
    <w:p w14:paraId="0ADDF088" w14:textId="01DDB692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Zamawiający oświadcza, że realizuje obowiązki administratora danych osobowych określone w RODO także w zakresie dotyczącym danych osobowych wykonawcy</w:t>
      </w:r>
      <w:r w:rsidR="000F32F2">
        <w:rPr>
          <w:color w:val="000000"/>
          <w:sz w:val="22"/>
          <w:szCs w:val="22"/>
        </w:rPr>
        <w:t xml:space="preserve"> </w:t>
      </w:r>
      <w:r w:rsidRPr="008344A1">
        <w:rPr>
          <w:color w:val="000000"/>
          <w:sz w:val="22"/>
          <w:szCs w:val="22"/>
        </w:rPr>
        <w:t>oraz jego pracowników.</w:t>
      </w:r>
    </w:p>
    <w:p w14:paraId="7F61597C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 xml:space="preserve">Wszelkie spory powstałe w wyniku realizacji umowy podlegają rozpoznaniu przez sąd właściwy dla siedziby zamawiającego. </w:t>
      </w:r>
    </w:p>
    <w:p w14:paraId="54B2E035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W zakresie nieuregulowanym umową zastosowanie mają przepisy Kodeksu cywilnego, ustawy Pzp, ustawy Prawo budowlane, wraz z przepisami odrębnymi mogącymi mieć zastosowanie do przedmiotu umowy.</w:t>
      </w:r>
    </w:p>
    <w:p w14:paraId="6D503C53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Każda ze stron jest zobowiązana niezwłocznie informować drugą stronę o wszelkich zmianach adresów ich siedzib i danych kontaktowych.</w:t>
      </w:r>
    </w:p>
    <w:p w14:paraId="3A272BA5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Niniejsza umowa jest jawna i podlega udostępnieniu na zasadach określonych                              w przepisach o dostępie do informacji publicznej.</w:t>
      </w:r>
    </w:p>
    <w:p w14:paraId="0BC23D93" w14:textId="77777777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Integralną część umowy stanowią:</w:t>
      </w:r>
    </w:p>
    <w:p w14:paraId="35C0E1B5" w14:textId="77777777" w:rsidR="00AB2DCD" w:rsidRPr="008344A1" w:rsidRDefault="00AB2DCD" w:rsidP="000F32F2">
      <w:pPr>
        <w:numPr>
          <w:ilvl w:val="0"/>
          <w:numId w:val="16"/>
        </w:numPr>
        <w:spacing w:line="300" w:lineRule="atLeast"/>
        <w:rPr>
          <w:color w:val="000000"/>
          <w:sz w:val="22"/>
          <w:szCs w:val="22"/>
        </w:rPr>
      </w:pPr>
      <w:r w:rsidRPr="008344A1">
        <w:rPr>
          <w:sz w:val="22"/>
          <w:szCs w:val="22"/>
          <w:lang w:eastAsia="ar-SA"/>
        </w:rPr>
        <w:t>warunki techniczne z dnia 22.03.2021 r. znak L.dz. DT/988/03/2021, Przedsiębiorstwa Wodociągów i Kanalizacji Spółka z o.o.</w:t>
      </w:r>
      <w:r w:rsidRPr="008344A1">
        <w:rPr>
          <w:color w:val="000000"/>
          <w:sz w:val="22"/>
          <w:szCs w:val="22"/>
        </w:rPr>
        <w:t xml:space="preserve"> – załącznik nr 1;</w:t>
      </w:r>
    </w:p>
    <w:p w14:paraId="439FA429" w14:textId="77777777" w:rsidR="00AB2DCD" w:rsidRPr="008344A1" w:rsidRDefault="00AB2DCD" w:rsidP="000F32F2">
      <w:pPr>
        <w:numPr>
          <w:ilvl w:val="0"/>
          <w:numId w:val="16"/>
        </w:numPr>
        <w:spacing w:line="300" w:lineRule="atLeast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oferta Wykonawcy – załącznik nr 2;</w:t>
      </w:r>
    </w:p>
    <w:p w14:paraId="5E6996B4" w14:textId="551E700A" w:rsidR="00AB2DCD" w:rsidRPr="008344A1" w:rsidRDefault="00AB2DCD" w:rsidP="000F32F2">
      <w:pPr>
        <w:numPr>
          <w:ilvl w:val="0"/>
          <w:numId w:val="15"/>
        </w:numPr>
        <w:spacing w:line="300" w:lineRule="atLeast"/>
        <w:jc w:val="both"/>
        <w:rPr>
          <w:color w:val="000000"/>
          <w:sz w:val="22"/>
          <w:szCs w:val="22"/>
        </w:rPr>
      </w:pPr>
      <w:r w:rsidRPr="008344A1">
        <w:rPr>
          <w:color w:val="000000"/>
          <w:sz w:val="22"/>
          <w:szCs w:val="22"/>
        </w:rPr>
        <w:t>Umowę sporządzono w trzech jednobrzmiących egzemplarzach, w tym dwa dla zamawiającego i jeden dla wykonawcy.</w:t>
      </w:r>
    </w:p>
    <w:p w14:paraId="02AEDD0C" w14:textId="77777777" w:rsidR="00706A19" w:rsidRDefault="00706A19" w:rsidP="00706A19">
      <w:pPr>
        <w:rPr>
          <w:b/>
          <w:color w:val="000000"/>
          <w:sz w:val="22"/>
          <w:szCs w:val="22"/>
        </w:rPr>
      </w:pPr>
    </w:p>
    <w:p w14:paraId="34DCE5C9" w14:textId="77777777" w:rsidR="00706A19" w:rsidRDefault="00706A19" w:rsidP="00706A19">
      <w:pPr>
        <w:spacing w:after="120"/>
        <w:rPr>
          <w:b/>
          <w:color w:val="000000"/>
        </w:rPr>
      </w:pPr>
    </w:p>
    <w:p w14:paraId="0B6952AF" w14:textId="77777777" w:rsidR="00706A19" w:rsidRDefault="00706A19" w:rsidP="00706A19">
      <w:pPr>
        <w:rPr>
          <w:b/>
          <w:color w:val="000000"/>
        </w:rPr>
      </w:pPr>
    </w:p>
    <w:p w14:paraId="41CEB718" w14:textId="70CB3816" w:rsidR="00AB2DCD" w:rsidRDefault="00AB2DCD" w:rsidP="00AB2DCD">
      <w:pPr>
        <w:ind w:firstLine="360"/>
        <w:rPr>
          <w:b/>
          <w:color w:val="000000"/>
        </w:rPr>
      </w:pPr>
      <w:r>
        <w:rPr>
          <w:b/>
          <w:color w:val="000000"/>
        </w:rPr>
        <w:t>………………………….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</w:t>
      </w:r>
    </w:p>
    <w:p w14:paraId="432F3F76" w14:textId="0F82A59A" w:rsidR="00DB0BD5" w:rsidRPr="00706A19" w:rsidRDefault="00AB2DCD" w:rsidP="00706A19">
      <w:pPr>
        <w:rPr>
          <w:b/>
          <w:color w:val="000000"/>
        </w:rPr>
      </w:pPr>
      <w:r>
        <w:rPr>
          <w:b/>
          <w:color w:val="000000"/>
        </w:rPr>
        <w:t xml:space="preserve">                WYKONAWC</w:t>
      </w:r>
      <w:r w:rsidR="00706A19">
        <w:rPr>
          <w:b/>
          <w:color w:val="000000"/>
        </w:rPr>
        <w:t>A</w:t>
      </w:r>
      <w:r>
        <w:rPr>
          <w:b/>
          <w:color w:val="000000"/>
        </w:rPr>
        <w:t xml:space="preserve">                                                                 ZAMAWIAJĄCY   </w:t>
      </w:r>
    </w:p>
    <w:sectPr w:rsidR="00DB0BD5" w:rsidRPr="00706A19" w:rsidSect="00E3406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EB28AB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151CA6"/>
    <w:multiLevelType w:val="hybridMultilevel"/>
    <w:tmpl w:val="D43A5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534A3A"/>
    <w:multiLevelType w:val="hybridMultilevel"/>
    <w:tmpl w:val="0944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200C"/>
    <w:multiLevelType w:val="hybridMultilevel"/>
    <w:tmpl w:val="261EC45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F290CEA"/>
    <w:multiLevelType w:val="multilevel"/>
    <w:tmpl w:val="827EC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57"/>
    <w:rsid w:val="000144DD"/>
    <w:rsid w:val="00020501"/>
    <w:rsid w:val="0002386C"/>
    <w:rsid w:val="0005492E"/>
    <w:rsid w:val="000925AF"/>
    <w:rsid w:val="000B0BBC"/>
    <w:rsid w:val="000F32F2"/>
    <w:rsid w:val="00106183"/>
    <w:rsid w:val="00130464"/>
    <w:rsid w:val="00150084"/>
    <w:rsid w:val="00180AF0"/>
    <w:rsid w:val="00185D2B"/>
    <w:rsid w:val="001E22F4"/>
    <w:rsid w:val="001F3682"/>
    <w:rsid w:val="00236017"/>
    <w:rsid w:val="0029105C"/>
    <w:rsid w:val="003876E0"/>
    <w:rsid w:val="00391C8A"/>
    <w:rsid w:val="003970D1"/>
    <w:rsid w:val="003C18EA"/>
    <w:rsid w:val="00416AB0"/>
    <w:rsid w:val="00445737"/>
    <w:rsid w:val="0044652E"/>
    <w:rsid w:val="004D4D94"/>
    <w:rsid w:val="004F0E13"/>
    <w:rsid w:val="004F1098"/>
    <w:rsid w:val="00533096"/>
    <w:rsid w:val="00560914"/>
    <w:rsid w:val="00562BA9"/>
    <w:rsid w:val="005B3F7A"/>
    <w:rsid w:val="005D3B3B"/>
    <w:rsid w:val="00617696"/>
    <w:rsid w:val="00677913"/>
    <w:rsid w:val="006A1AB4"/>
    <w:rsid w:val="006A5AAB"/>
    <w:rsid w:val="006C00B7"/>
    <w:rsid w:val="00706A19"/>
    <w:rsid w:val="007642EA"/>
    <w:rsid w:val="0077193F"/>
    <w:rsid w:val="007E6D77"/>
    <w:rsid w:val="007E6FDE"/>
    <w:rsid w:val="007F6645"/>
    <w:rsid w:val="0080457C"/>
    <w:rsid w:val="008344A1"/>
    <w:rsid w:val="00836E75"/>
    <w:rsid w:val="00874F24"/>
    <w:rsid w:val="00892E9B"/>
    <w:rsid w:val="008E7D89"/>
    <w:rsid w:val="009557B2"/>
    <w:rsid w:val="009617AE"/>
    <w:rsid w:val="009B4406"/>
    <w:rsid w:val="009E394E"/>
    <w:rsid w:val="009F6E57"/>
    <w:rsid w:val="00A615CD"/>
    <w:rsid w:val="00A94A10"/>
    <w:rsid w:val="00AB2DCD"/>
    <w:rsid w:val="00AC076B"/>
    <w:rsid w:val="00B14F33"/>
    <w:rsid w:val="00B513D5"/>
    <w:rsid w:val="00B83511"/>
    <w:rsid w:val="00BE5D28"/>
    <w:rsid w:val="00C375D3"/>
    <w:rsid w:val="00C556A4"/>
    <w:rsid w:val="00C9457A"/>
    <w:rsid w:val="00C94EA8"/>
    <w:rsid w:val="00C96034"/>
    <w:rsid w:val="00CD360A"/>
    <w:rsid w:val="00D04D84"/>
    <w:rsid w:val="00DB0BD5"/>
    <w:rsid w:val="00E34065"/>
    <w:rsid w:val="00E42442"/>
    <w:rsid w:val="00E559E6"/>
    <w:rsid w:val="00E57ADC"/>
    <w:rsid w:val="00EA5B10"/>
    <w:rsid w:val="00EF2B10"/>
    <w:rsid w:val="00F726C0"/>
    <w:rsid w:val="00F867A4"/>
    <w:rsid w:val="00FA027D"/>
    <w:rsid w:val="00FB2BC9"/>
    <w:rsid w:val="00FC20E8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ED7"/>
  <w15:docId w15:val="{6D3A1D57-2D15-49D5-9010-4D79039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F6E5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9F6E57"/>
    <w:pPr>
      <w:ind w:left="720"/>
      <w:contextualSpacing/>
    </w:pPr>
  </w:style>
  <w:style w:type="paragraph" w:customStyle="1" w:styleId="Zwykytekst1">
    <w:name w:val="Zwykły tekst1"/>
    <w:basedOn w:val="Normalny"/>
    <w:rsid w:val="009F6E57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9F6E57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397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419596c5msonormal">
    <w:name w:val="gwp419596c5_msonormal"/>
    <w:basedOn w:val="Normalny"/>
    <w:rsid w:val="003970D1"/>
    <w:pPr>
      <w:spacing w:before="100" w:beforeAutospacing="1" w:after="100" w:afterAutospacing="1"/>
    </w:pPr>
  </w:style>
  <w:style w:type="paragraph" w:customStyle="1" w:styleId="gwp707dcc78msonormal">
    <w:name w:val="gwp707dcc78_msonormal"/>
    <w:basedOn w:val="Normalny"/>
    <w:rsid w:val="003876E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04D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D28"/>
    <w:rPr>
      <w:color w:val="605E5C"/>
      <w:shd w:val="clear" w:color="auto" w:fill="E1DFDD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BE5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FC464C"/>
    <w:rPr>
      <w:rFonts w:ascii="Times New Roman" w:hAnsi="Times New Roman" w:cs="Times New Roman" w:hint="default"/>
      <w:sz w:val="20"/>
      <w:szCs w:val="20"/>
    </w:rPr>
  </w:style>
  <w:style w:type="paragraph" w:customStyle="1" w:styleId="Tekstkomentarza1">
    <w:name w:val="Tekst komentarza1"/>
    <w:basedOn w:val="Normalny"/>
    <w:rsid w:val="00B14F33"/>
    <w:pPr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4F3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ooglehide">
    <w:name w:val="tooglehide"/>
    <w:basedOn w:val="Domylnaczcionkaakapitu"/>
    <w:rsid w:val="00B1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majewski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kurek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8B98-B00E-4009-B42D-CFDBFE92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3072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M. Jusińska</cp:lastModifiedBy>
  <cp:revision>16</cp:revision>
  <cp:lastPrinted>2019-04-08T10:07:00Z</cp:lastPrinted>
  <dcterms:created xsi:type="dcterms:W3CDTF">2019-04-08T09:48:00Z</dcterms:created>
  <dcterms:modified xsi:type="dcterms:W3CDTF">2021-08-30T08:51:00Z</dcterms:modified>
</cp:coreProperties>
</file>