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7" w:rsidRPr="009F2661" w:rsidRDefault="008E1FD7" w:rsidP="00FF0417">
      <w:pPr>
        <w:pStyle w:val="Nagwek20"/>
        <w:keepNext/>
        <w:keepLines/>
        <w:shd w:val="clear" w:color="auto" w:fill="auto"/>
        <w:spacing w:before="100" w:beforeAutospacing="1" w:after="120" w:line="240" w:lineRule="auto"/>
        <w:ind w:right="340"/>
        <w:jc w:val="both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F2661">
        <w:rPr>
          <w:sz w:val="24"/>
          <w:szCs w:val="24"/>
        </w:rPr>
        <w:tab/>
      </w:r>
      <w:r w:rsidRPr="009F2661">
        <w:rPr>
          <w:b w:val="0"/>
          <w:sz w:val="24"/>
          <w:szCs w:val="24"/>
        </w:rPr>
        <w:t xml:space="preserve">                                              </w:t>
      </w:r>
    </w:p>
    <w:p w:rsidR="008E1FD7" w:rsidRPr="009F2661" w:rsidRDefault="004B244E" w:rsidP="004B244E">
      <w:pPr>
        <w:pStyle w:val="Nagwek20"/>
        <w:keepNext/>
        <w:keepLines/>
        <w:shd w:val="clear" w:color="auto" w:fill="auto"/>
        <w:spacing w:after="120" w:line="360" w:lineRule="auto"/>
        <w:ind w:right="340"/>
        <w:rPr>
          <w:b w:val="0"/>
          <w:sz w:val="24"/>
          <w:szCs w:val="24"/>
        </w:rPr>
      </w:pPr>
      <w:r w:rsidRPr="009F2661">
        <w:rPr>
          <w:sz w:val="24"/>
          <w:szCs w:val="24"/>
        </w:rPr>
        <w:t xml:space="preserve">UCHWAŁA NR </w:t>
      </w:r>
      <w:r w:rsidR="002B1C9F" w:rsidRPr="009F2661">
        <w:rPr>
          <w:sz w:val="24"/>
          <w:szCs w:val="24"/>
        </w:rPr>
        <w:t>176</w:t>
      </w:r>
      <w:r w:rsidRPr="009F2661">
        <w:rPr>
          <w:sz w:val="24"/>
          <w:szCs w:val="24"/>
        </w:rPr>
        <w:t>/21</w:t>
      </w:r>
    </w:p>
    <w:p w:rsidR="008E1FD7" w:rsidRPr="009F2661" w:rsidRDefault="008E1FD7" w:rsidP="004B244E">
      <w:pPr>
        <w:pStyle w:val="Nagwek20"/>
        <w:keepNext/>
        <w:keepLines/>
        <w:shd w:val="clear" w:color="auto" w:fill="auto"/>
        <w:spacing w:after="120" w:line="360" w:lineRule="auto"/>
        <w:ind w:right="340"/>
        <w:rPr>
          <w:sz w:val="24"/>
          <w:szCs w:val="24"/>
        </w:rPr>
      </w:pPr>
      <w:bookmarkStart w:id="0" w:name="bookmark1"/>
      <w:r w:rsidRPr="009F2661">
        <w:rPr>
          <w:sz w:val="24"/>
          <w:szCs w:val="24"/>
        </w:rPr>
        <w:t>ZARZĄDU POWIATU ZAMBROWSKIEGO</w:t>
      </w:r>
      <w:bookmarkEnd w:id="0"/>
    </w:p>
    <w:p w:rsidR="008E1FD7" w:rsidRPr="009F2661" w:rsidRDefault="002B1C9F" w:rsidP="004B244E">
      <w:pPr>
        <w:pStyle w:val="Teksttreci20"/>
        <w:shd w:val="clear" w:color="auto" w:fill="auto"/>
        <w:spacing w:before="0" w:after="120" w:line="360" w:lineRule="auto"/>
        <w:ind w:firstLine="0"/>
        <w:rPr>
          <w:sz w:val="24"/>
          <w:szCs w:val="24"/>
        </w:rPr>
      </w:pPr>
      <w:r w:rsidRPr="009F2661">
        <w:rPr>
          <w:sz w:val="24"/>
          <w:szCs w:val="24"/>
        </w:rPr>
        <w:t xml:space="preserve">z dnia 12 </w:t>
      </w:r>
      <w:r w:rsidR="004B244E" w:rsidRPr="009F2661">
        <w:rPr>
          <w:sz w:val="24"/>
          <w:szCs w:val="24"/>
        </w:rPr>
        <w:t>maja 2021</w:t>
      </w:r>
      <w:r w:rsidR="008E1FD7" w:rsidRPr="009F2661">
        <w:rPr>
          <w:sz w:val="24"/>
          <w:szCs w:val="24"/>
        </w:rPr>
        <w:t xml:space="preserve"> r.</w:t>
      </w:r>
    </w:p>
    <w:p w:rsidR="00714216" w:rsidRPr="00F0554D" w:rsidRDefault="008E1FD7" w:rsidP="004B244E">
      <w:pPr>
        <w:pStyle w:val="Teksttreci30"/>
        <w:shd w:val="clear" w:color="auto" w:fill="auto"/>
        <w:spacing w:before="0" w:after="120" w:line="360" w:lineRule="auto"/>
      </w:pPr>
      <w:r w:rsidRPr="00F0554D">
        <w:t xml:space="preserve">w sprawie </w:t>
      </w:r>
      <w:r w:rsidR="00E7029D">
        <w:t>Raportu o stanie P</w:t>
      </w:r>
      <w:r w:rsidR="004B244E">
        <w:t>owiatu Zambrowskiego za rok 2020</w:t>
      </w:r>
    </w:p>
    <w:p w:rsidR="008E1FD7" w:rsidRPr="00F96C8E" w:rsidRDefault="008E1FD7" w:rsidP="004B244E">
      <w:pPr>
        <w:pStyle w:val="Teksttreci20"/>
        <w:shd w:val="clear" w:color="auto" w:fill="auto"/>
        <w:spacing w:before="0" w:after="120" w:line="360" w:lineRule="auto"/>
        <w:ind w:firstLine="360"/>
        <w:jc w:val="both"/>
      </w:pPr>
      <w:r w:rsidRPr="00F96C8E">
        <w:t>Na podstaw</w:t>
      </w:r>
      <w:r w:rsidR="008B121E">
        <w:t>ie art.</w:t>
      </w:r>
      <w:r w:rsidRPr="00F96C8E">
        <w:t xml:space="preserve"> </w:t>
      </w:r>
      <w:r w:rsidR="00714216">
        <w:t>32 ust. 1 w zw. z art. 30a ust. 1 i 2</w:t>
      </w:r>
      <w:r w:rsidR="006C74B2">
        <w:t xml:space="preserve"> </w:t>
      </w:r>
      <w:r w:rsidR="008B121E">
        <w:t>ustawy z dnia 5 czerwca 1998 r.</w:t>
      </w:r>
      <w:r w:rsidR="006C74B2">
        <w:t xml:space="preserve"> </w:t>
      </w:r>
      <w:r w:rsidRPr="00F96C8E">
        <w:t xml:space="preserve">o samorządzie powiatowym </w:t>
      </w:r>
      <w:r w:rsidR="004B244E">
        <w:t xml:space="preserve">(Dz. U. z 2020 r. poz. 920) </w:t>
      </w:r>
      <w:r w:rsidRPr="00F96C8E">
        <w:t>Zarząd Powiatu Zambrowskiego uchwala, co następuje:</w:t>
      </w:r>
    </w:p>
    <w:p w:rsidR="008E1FD7" w:rsidRDefault="00714216" w:rsidP="004B244E">
      <w:pPr>
        <w:spacing w:after="120"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1. Przyjmuje się Raport o stanie P</w:t>
      </w:r>
      <w:r w:rsidR="004B244E">
        <w:rPr>
          <w:rFonts w:asciiTheme="minorHAnsi" w:hAnsiTheme="minorHAnsi"/>
          <w:sz w:val="22"/>
          <w:szCs w:val="22"/>
        </w:rPr>
        <w:t>owiatu Zambrowskiego za rok 2020</w:t>
      </w:r>
      <w:r>
        <w:rPr>
          <w:rFonts w:asciiTheme="minorHAnsi" w:hAnsiTheme="minorHAnsi"/>
          <w:sz w:val="22"/>
          <w:szCs w:val="22"/>
        </w:rPr>
        <w:t xml:space="preserve"> zgodnie z załącznikiem </w:t>
      </w:r>
      <w:r>
        <w:rPr>
          <w:rFonts w:asciiTheme="minorHAnsi" w:hAnsiTheme="minorHAnsi"/>
          <w:sz w:val="22"/>
          <w:szCs w:val="22"/>
        </w:rPr>
        <w:br/>
        <w:t xml:space="preserve">do uchwały. </w:t>
      </w:r>
    </w:p>
    <w:p w:rsidR="008E1FD7" w:rsidRDefault="008E1FD7" w:rsidP="004B244E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2. </w:t>
      </w:r>
      <w:r w:rsidR="00714216">
        <w:t>Raport, o którym mowa w § 1, przedstawia s</w:t>
      </w:r>
      <w:r w:rsidR="0091126B">
        <w:t xml:space="preserve">ię Radzie Powiatu Zambrowskiego. </w:t>
      </w:r>
      <w:bookmarkStart w:id="1" w:name="_GoBack"/>
      <w:bookmarkEnd w:id="1"/>
    </w:p>
    <w:p w:rsidR="00714216" w:rsidRDefault="00714216" w:rsidP="004B244E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3. </w:t>
      </w:r>
      <w:r w:rsidR="0091126B">
        <w:t>Raport podlega publikacji w Biuletynie Informacji Publicznej</w:t>
      </w:r>
      <w:r w:rsidR="002146D4">
        <w:t>.</w:t>
      </w:r>
    </w:p>
    <w:p w:rsidR="00714216" w:rsidRDefault="00714216" w:rsidP="004B244E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4. Wykonanie uchwały powierza się Staroście Zambrowskiemu. </w:t>
      </w:r>
    </w:p>
    <w:p w:rsidR="0091126B" w:rsidRDefault="0091126B" w:rsidP="004B244E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5. Uchwała wchodzi w życie z dniem podjęcia. </w:t>
      </w:r>
    </w:p>
    <w:p w:rsidR="0091126B" w:rsidRPr="00F96C8E" w:rsidRDefault="0091126B" w:rsidP="00FF0417">
      <w:pPr>
        <w:pStyle w:val="Teksttreci20"/>
        <w:shd w:val="clear" w:color="auto" w:fill="auto"/>
        <w:spacing w:before="100" w:beforeAutospacing="1" w:after="120" w:line="240" w:lineRule="auto"/>
        <w:ind w:firstLine="420"/>
        <w:jc w:val="both"/>
      </w:pPr>
    </w:p>
    <w:p w:rsidR="008E1FD7" w:rsidRPr="00F96C8E" w:rsidRDefault="008E1FD7" w:rsidP="000A6F8D">
      <w:pPr>
        <w:widowControl w:val="0"/>
        <w:spacing w:before="100" w:beforeAutospacing="1"/>
        <w:ind w:left="720"/>
        <w:jc w:val="both"/>
        <w:rPr>
          <w:rFonts w:asciiTheme="minorHAnsi" w:hAnsiTheme="minorHAnsi"/>
          <w:sz w:val="22"/>
          <w:szCs w:val="22"/>
        </w:rPr>
      </w:pPr>
      <w:r w:rsidRPr="00F96C8E">
        <w:rPr>
          <w:rFonts w:asciiTheme="minorHAnsi" w:hAnsiTheme="minorHAnsi"/>
          <w:sz w:val="22"/>
          <w:szCs w:val="22"/>
        </w:rPr>
        <w:t xml:space="preserve"> </w:t>
      </w:r>
    </w:p>
    <w:p w:rsidR="008E1FD7" w:rsidRPr="00F96C8E" w:rsidRDefault="008E1FD7" w:rsidP="00255092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96C8E">
        <w:rPr>
          <w:rFonts w:asciiTheme="minorHAnsi" w:hAnsiTheme="minorHAnsi"/>
          <w:sz w:val="22"/>
          <w:szCs w:val="22"/>
        </w:rPr>
        <w:t xml:space="preserve">Członkowie Zarządu: </w:t>
      </w:r>
      <w:r w:rsidRPr="00F96C8E">
        <w:rPr>
          <w:rFonts w:asciiTheme="minorHAnsi" w:hAnsiTheme="minorHAnsi"/>
          <w:sz w:val="22"/>
          <w:szCs w:val="22"/>
        </w:rPr>
        <w:tab/>
      </w:r>
      <w:r w:rsidRPr="00F96C8E">
        <w:rPr>
          <w:rFonts w:asciiTheme="minorHAnsi" w:hAnsiTheme="minorHAnsi"/>
          <w:sz w:val="22"/>
          <w:szCs w:val="22"/>
        </w:rPr>
        <w:tab/>
      </w:r>
      <w:r w:rsidRPr="00F96C8E">
        <w:rPr>
          <w:rFonts w:asciiTheme="minorHAnsi" w:hAnsiTheme="minorHAnsi"/>
          <w:sz w:val="22"/>
          <w:szCs w:val="22"/>
        </w:rPr>
        <w:tab/>
      </w:r>
      <w:r w:rsidRPr="00F96C8E">
        <w:rPr>
          <w:rFonts w:asciiTheme="minorHAnsi" w:hAnsiTheme="minorHAnsi"/>
          <w:sz w:val="22"/>
          <w:szCs w:val="22"/>
        </w:rPr>
        <w:tab/>
      </w:r>
      <w:r w:rsidRPr="00F96C8E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F96C8E">
        <w:rPr>
          <w:rFonts w:asciiTheme="minorHAnsi" w:hAnsiTheme="minorHAnsi"/>
          <w:sz w:val="22"/>
          <w:szCs w:val="22"/>
        </w:rPr>
        <w:t>Przewodniczący Zarządu</w:t>
      </w:r>
    </w:p>
    <w:p w:rsidR="008E1FD7" w:rsidRPr="00F96C8E" w:rsidRDefault="004B244E" w:rsidP="0025509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255092">
        <w:rPr>
          <w:rFonts w:asciiTheme="minorHAnsi" w:hAnsiTheme="minorHAnsi"/>
          <w:sz w:val="22"/>
          <w:szCs w:val="22"/>
        </w:rPr>
        <w:t xml:space="preserve">acek Norbert Murawski </w:t>
      </w:r>
      <w:r w:rsidR="008E1FD7" w:rsidRPr="00F96C8E">
        <w:rPr>
          <w:rFonts w:asciiTheme="minorHAnsi" w:hAnsiTheme="minorHAnsi"/>
          <w:sz w:val="22"/>
          <w:szCs w:val="22"/>
        </w:rPr>
        <w:t xml:space="preserve">                                 </w:t>
      </w:r>
      <w:r w:rsidR="008E1FD7">
        <w:rPr>
          <w:rFonts w:asciiTheme="minorHAnsi" w:hAnsiTheme="minorHAnsi"/>
          <w:sz w:val="22"/>
          <w:szCs w:val="22"/>
        </w:rPr>
        <w:t xml:space="preserve">    </w:t>
      </w:r>
      <w:r w:rsidR="00255092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8E1FD7">
        <w:rPr>
          <w:rFonts w:asciiTheme="minorHAnsi" w:hAnsiTheme="minorHAnsi"/>
          <w:sz w:val="22"/>
          <w:szCs w:val="22"/>
        </w:rPr>
        <w:t>S</w:t>
      </w:r>
      <w:r w:rsidR="008E1FD7">
        <w:rPr>
          <w:rFonts w:asciiTheme="minorHAnsi" w:eastAsia="Calibri" w:hAnsiTheme="minorHAnsi"/>
          <w:sz w:val="22"/>
          <w:szCs w:val="22"/>
          <w:lang w:eastAsia="en-US"/>
        </w:rPr>
        <w:t xml:space="preserve">tanisław Władysław </w:t>
      </w:r>
      <w:proofErr w:type="spellStart"/>
      <w:r w:rsidR="008E1FD7">
        <w:rPr>
          <w:rFonts w:asciiTheme="minorHAnsi" w:eastAsia="Calibri" w:hAnsiTheme="minorHAnsi"/>
          <w:sz w:val="22"/>
          <w:szCs w:val="22"/>
          <w:lang w:eastAsia="en-US"/>
        </w:rPr>
        <w:t>Ożlański</w:t>
      </w:r>
      <w:proofErr w:type="spellEnd"/>
    </w:p>
    <w:p w:rsidR="008E1FD7" w:rsidRPr="00F96C8E" w:rsidRDefault="000A6F8D" w:rsidP="00255092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Kazimierz Dmochowski</w:t>
      </w:r>
      <w:r w:rsidR="00255092">
        <w:rPr>
          <w:rFonts w:asciiTheme="minorHAnsi" w:hAnsiTheme="minorHAnsi"/>
          <w:sz w:val="22"/>
          <w:szCs w:val="22"/>
        </w:rPr>
        <w:tab/>
      </w:r>
    </w:p>
    <w:p w:rsidR="008E1FD7" w:rsidRPr="00F96C8E" w:rsidRDefault="008E1FD7" w:rsidP="00255092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Sebastian Orłowski</w:t>
      </w:r>
      <w:r w:rsidR="00255092">
        <w:rPr>
          <w:rFonts w:asciiTheme="minorHAnsi" w:hAnsiTheme="minorHAnsi"/>
          <w:sz w:val="22"/>
          <w:szCs w:val="22"/>
        </w:rPr>
        <w:t xml:space="preserve"> </w:t>
      </w:r>
    </w:p>
    <w:p w:rsidR="008E1FD7" w:rsidRPr="00F96C8E" w:rsidRDefault="008E1FD7" w:rsidP="00255092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A6F8D">
        <w:rPr>
          <w:rFonts w:asciiTheme="minorHAnsi" w:hAnsiTheme="minorHAnsi"/>
          <w:sz w:val="22"/>
          <w:szCs w:val="22"/>
        </w:rPr>
        <w:t xml:space="preserve">yszard Bohdan Świderski </w:t>
      </w:r>
    </w:p>
    <w:p w:rsidR="008E1FD7" w:rsidRPr="00F96C8E" w:rsidRDefault="008E1FD7" w:rsidP="000A6F8D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</w:p>
    <w:p w:rsidR="00364B3D" w:rsidRPr="00A03530" w:rsidRDefault="00364B3D" w:rsidP="00714216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A0BA2" w:rsidRPr="00AA0BA2" w:rsidRDefault="00AA0BA2" w:rsidP="00FF0417">
      <w:pPr>
        <w:pStyle w:val="Akapitzlist"/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</w:p>
    <w:sectPr w:rsidR="00AA0BA2" w:rsidRPr="00AA0BA2" w:rsidSect="00B1513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CDB3745"/>
    <w:multiLevelType w:val="hybridMultilevel"/>
    <w:tmpl w:val="8832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B58"/>
    <w:multiLevelType w:val="multilevel"/>
    <w:tmpl w:val="5DB66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D7"/>
    <w:rsid w:val="0002093A"/>
    <w:rsid w:val="000A6F8D"/>
    <w:rsid w:val="000F306A"/>
    <w:rsid w:val="00141FC2"/>
    <w:rsid w:val="002146D4"/>
    <w:rsid w:val="00255092"/>
    <w:rsid w:val="002B1C9F"/>
    <w:rsid w:val="002D655B"/>
    <w:rsid w:val="0032521C"/>
    <w:rsid w:val="00336B14"/>
    <w:rsid w:val="003509AF"/>
    <w:rsid w:val="00364B3D"/>
    <w:rsid w:val="00445F2C"/>
    <w:rsid w:val="004B244E"/>
    <w:rsid w:val="005931EB"/>
    <w:rsid w:val="006C74B2"/>
    <w:rsid w:val="006E531A"/>
    <w:rsid w:val="00714216"/>
    <w:rsid w:val="00725B12"/>
    <w:rsid w:val="00773290"/>
    <w:rsid w:val="00846AA3"/>
    <w:rsid w:val="008B121E"/>
    <w:rsid w:val="008E1FD7"/>
    <w:rsid w:val="0091126B"/>
    <w:rsid w:val="009F2661"/>
    <w:rsid w:val="00A0016D"/>
    <w:rsid w:val="00A03530"/>
    <w:rsid w:val="00A31422"/>
    <w:rsid w:val="00A51AF8"/>
    <w:rsid w:val="00AA0BA2"/>
    <w:rsid w:val="00B65FFC"/>
    <w:rsid w:val="00BD4081"/>
    <w:rsid w:val="00C65D28"/>
    <w:rsid w:val="00CF3D1F"/>
    <w:rsid w:val="00D7672D"/>
    <w:rsid w:val="00E7029D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7045-1B68-41A9-9322-D98F272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8E1FD7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E1FD7"/>
    <w:rPr>
      <w:shd w:val="clear" w:color="auto" w:fill="FFFFFF"/>
    </w:rPr>
  </w:style>
  <w:style w:type="character" w:customStyle="1" w:styleId="Teksttreci3">
    <w:name w:val="Tekst treści (3)_"/>
    <w:link w:val="Teksttreci30"/>
    <w:rsid w:val="008E1FD7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E1FD7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8E1FD7"/>
    <w:pPr>
      <w:widowControl w:val="0"/>
      <w:shd w:val="clear" w:color="auto" w:fill="FFFFFF"/>
      <w:spacing w:before="180" w:after="180" w:line="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8E1FD7"/>
    <w:pPr>
      <w:widowControl w:val="0"/>
      <w:shd w:val="clear" w:color="auto" w:fill="FFFFFF"/>
      <w:spacing w:before="180" w:after="180" w:line="25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51A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1FC2"/>
    <w:pPr>
      <w:ind w:left="720"/>
      <w:contextualSpacing/>
    </w:pPr>
  </w:style>
  <w:style w:type="paragraph" w:customStyle="1" w:styleId="Tytuaktu">
    <w:name w:val="Tytuł aktu"/>
    <w:rsid w:val="00FF0417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FF0417"/>
    <w:pPr>
      <w:numPr>
        <w:ilvl w:val="3"/>
        <w:numId w:val="3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F0417"/>
    <w:pPr>
      <w:numPr>
        <w:ilvl w:val="4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FF0417"/>
    <w:pPr>
      <w:tabs>
        <w:tab w:val="num" w:pos="36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F0417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F0417"/>
    <w:pPr>
      <w:keepLines w:val="0"/>
      <w:numPr>
        <w:ilvl w:val="1"/>
        <w:numId w:val="3"/>
      </w:numPr>
      <w:tabs>
        <w:tab w:val="num" w:pos="1440"/>
      </w:tabs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FF0417"/>
    <w:pPr>
      <w:numPr>
        <w:ilvl w:val="2"/>
      </w:numPr>
      <w:tabs>
        <w:tab w:val="num" w:pos="2160"/>
      </w:tabs>
      <w:ind w:left="2160" w:hanging="36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F04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Urszula UK. Kulesza</cp:lastModifiedBy>
  <cp:revision>8</cp:revision>
  <cp:lastPrinted>2019-03-28T13:18:00Z</cp:lastPrinted>
  <dcterms:created xsi:type="dcterms:W3CDTF">2021-05-04T08:24:00Z</dcterms:created>
  <dcterms:modified xsi:type="dcterms:W3CDTF">2021-05-12T11:09:00Z</dcterms:modified>
</cp:coreProperties>
</file>