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F33" w:rsidRDefault="00DB5F33" w:rsidP="006E3F75">
      <w:pPr>
        <w:pStyle w:val="Tytu"/>
        <w:spacing w:line="276" w:lineRule="auto"/>
        <w:jc w:val="both"/>
        <w:rPr>
          <w:rFonts w:ascii="Calibri Light" w:hAnsi="Calibri Light" w:cs="Calibri Light"/>
          <w:b w:val="0"/>
          <w:bCs w:val="0"/>
          <w:sz w:val="24"/>
        </w:rPr>
      </w:pPr>
      <w:r>
        <w:rPr>
          <w:rFonts w:ascii="Calibri Light" w:hAnsi="Calibri Light" w:cs="Calibri Light"/>
          <w:b w:val="0"/>
          <w:bCs w:val="0"/>
          <w:sz w:val="24"/>
        </w:rPr>
        <w:t>WÓJT GMINY OLSZANKA</w:t>
      </w:r>
    </w:p>
    <w:p w:rsidR="00DB5F33" w:rsidRDefault="00DB5F33" w:rsidP="006E3F75">
      <w:pPr>
        <w:pStyle w:val="Tytu"/>
        <w:spacing w:line="276" w:lineRule="auto"/>
        <w:jc w:val="both"/>
        <w:rPr>
          <w:rFonts w:ascii="Calibri Light" w:hAnsi="Calibri Light" w:cs="Calibri Light"/>
          <w:b w:val="0"/>
          <w:bCs w:val="0"/>
          <w:sz w:val="24"/>
        </w:rPr>
      </w:pPr>
      <w:r>
        <w:rPr>
          <w:rFonts w:ascii="Calibri Light" w:hAnsi="Calibri Light" w:cs="Calibri Light"/>
          <w:b w:val="0"/>
          <w:bCs w:val="0"/>
          <w:sz w:val="24"/>
        </w:rPr>
        <w:t>49-332 Olszanka 16</w:t>
      </w:r>
    </w:p>
    <w:p w:rsidR="00DB5F33" w:rsidRDefault="009516D1" w:rsidP="006E3F75">
      <w:pPr>
        <w:pStyle w:val="Tytu"/>
        <w:spacing w:line="276" w:lineRule="auto"/>
        <w:jc w:val="both"/>
        <w:rPr>
          <w:rFonts w:ascii="Calibri Light" w:hAnsi="Calibri Light" w:cs="Calibri Light"/>
          <w:b w:val="0"/>
          <w:bCs w:val="0"/>
          <w:sz w:val="24"/>
        </w:rPr>
      </w:pPr>
      <w:r>
        <w:rPr>
          <w:rFonts w:ascii="Calibri Light" w:hAnsi="Calibri Light" w:cs="Calibri Light"/>
          <w:b w:val="0"/>
          <w:bCs w:val="0"/>
          <w:sz w:val="24"/>
        </w:rPr>
        <w:t>w</w:t>
      </w:r>
      <w:bookmarkStart w:id="0" w:name="_GoBack"/>
      <w:bookmarkEnd w:id="0"/>
      <w:r w:rsidR="00DB5F33">
        <w:rPr>
          <w:rFonts w:ascii="Calibri Light" w:hAnsi="Calibri Light" w:cs="Calibri Light"/>
          <w:b w:val="0"/>
          <w:bCs w:val="0"/>
          <w:sz w:val="24"/>
        </w:rPr>
        <w:t xml:space="preserve">oj. opolskie </w:t>
      </w:r>
    </w:p>
    <w:p w:rsidR="006E3F75" w:rsidRPr="00D64208" w:rsidRDefault="007F492C" w:rsidP="006E3F75">
      <w:pPr>
        <w:pStyle w:val="Tytu"/>
        <w:spacing w:line="276" w:lineRule="auto"/>
        <w:jc w:val="both"/>
        <w:rPr>
          <w:rFonts w:ascii="Calibri Light" w:hAnsi="Calibri Light" w:cs="Calibri Light"/>
          <w:b w:val="0"/>
          <w:bCs w:val="0"/>
          <w:sz w:val="24"/>
        </w:rPr>
      </w:pPr>
      <w:r>
        <w:rPr>
          <w:rFonts w:ascii="Calibri Light" w:hAnsi="Calibri Light" w:cs="Calibri Light"/>
          <w:b w:val="0"/>
          <w:bCs w:val="0"/>
          <w:sz w:val="24"/>
        </w:rPr>
        <w:t>OR.120.  34</w:t>
      </w:r>
      <w:r w:rsidR="001001FC">
        <w:rPr>
          <w:rFonts w:ascii="Calibri Light" w:hAnsi="Calibri Light" w:cs="Calibri Light"/>
          <w:b w:val="0"/>
          <w:bCs w:val="0"/>
          <w:sz w:val="24"/>
        </w:rPr>
        <w:t xml:space="preserve"> </w:t>
      </w:r>
      <w:r w:rsidR="006E3F75" w:rsidRPr="00D64208">
        <w:rPr>
          <w:rFonts w:ascii="Calibri Light" w:hAnsi="Calibri Light" w:cs="Calibri Light"/>
          <w:b w:val="0"/>
          <w:bCs w:val="0"/>
          <w:sz w:val="24"/>
        </w:rPr>
        <w:t xml:space="preserve">.2025 </w:t>
      </w:r>
    </w:p>
    <w:p w:rsidR="006E3F75" w:rsidRPr="00D64208" w:rsidRDefault="006E3F75" w:rsidP="006E3F75">
      <w:pPr>
        <w:pStyle w:val="Tytu"/>
        <w:spacing w:line="276" w:lineRule="auto"/>
        <w:rPr>
          <w:rFonts w:ascii="Calibri Light" w:hAnsi="Calibri Light" w:cs="Calibri Light"/>
          <w:sz w:val="24"/>
        </w:rPr>
      </w:pPr>
      <w:r w:rsidRPr="00D64208">
        <w:rPr>
          <w:rFonts w:ascii="Calibri Light" w:hAnsi="Calibri Light" w:cs="Calibri Light"/>
          <w:sz w:val="24"/>
        </w:rPr>
        <w:t xml:space="preserve">ZARZĄDZENIE  Nr  UG- </w:t>
      </w:r>
      <w:r w:rsidR="007F492C">
        <w:rPr>
          <w:rFonts w:ascii="Calibri Light" w:hAnsi="Calibri Light" w:cs="Calibri Light"/>
          <w:sz w:val="24"/>
        </w:rPr>
        <w:t>34</w:t>
      </w:r>
      <w:r w:rsidRPr="00D64208">
        <w:rPr>
          <w:rFonts w:ascii="Calibri Light" w:hAnsi="Calibri Light" w:cs="Calibri Light"/>
          <w:sz w:val="24"/>
        </w:rPr>
        <w:t xml:space="preserve"> /2025</w:t>
      </w:r>
    </w:p>
    <w:p w:rsidR="006E3F75" w:rsidRPr="00D64208" w:rsidRDefault="006E3F75" w:rsidP="006E3F75">
      <w:pPr>
        <w:spacing w:line="276" w:lineRule="auto"/>
        <w:jc w:val="center"/>
        <w:rPr>
          <w:rFonts w:ascii="Calibri Light" w:hAnsi="Calibri Light" w:cs="Calibri Light"/>
          <w:b/>
          <w:bCs/>
        </w:rPr>
      </w:pPr>
      <w:r w:rsidRPr="00D64208">
        <w:rPr>
          <w:rFonts w:ascii="Calibri Light" w:hAnsi="Calibri Light" w:cs="Calibri Light"/>
          <w:b/>
          <w:bCs/>
        </w:rPr>
        <w:t>WÓJTA  GMINY  OLSZANKA</w:t>
      </w:r>
    </w:p>
    <w:p w:rsidR="006E3F75" w:rsidRPr="00D64208" w:rsidRDefault="00943018" w:rsidP="006E3F75">
      <w:pPr>
        <w:spacing w:line="276" w:lineRule="auto"/>
        <w:ind w:left="1416" w:firstLine="708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             z dnia   22 </w:t>
      </w:r>
      <w:r w:rsidR="007F492C">
        <w:rPr>
          <w:rFonts w:ascii="Calibri Light" w:hAnsi="Calibri Light" w:cs="Calibri Light"/>
          <w:b/>
          <w:bCs/>
        </w:rPr>
        <w:t xml:space="preserve"> </w:t>
      </w:r>
      <w:r w:rsidR="001001FC">
        <w:rPr>
          <w:rFonts w:ascii="Calibri Light" w:hAnsi="Calibri Light" w:cs="Calibri Light"/>
          <w:b/>
          <w:bCs/>
        </w:rPr>
        <w:t xml:space="preserve"> września  </w:t>
      </w:r>
      <w:r w:rsidR="006E3F75" w:rsidRPr="00D64208">
        <w:rPr>
          <w:rFonts w:ascii="Calibri Light" w:hAnsi="Calibri Light" w:cs="Calibri Light"/>
          <w:b/>
          <w:bCs/>
        </w:rPr>
        <w:t xml:space="preserve"> 2025r. </w:t>
      </w: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  <w:b/>
          <w:bCs/>
        </w:rPr>
      </w:pP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  <w:b/>
          <w:bCs/>
        </w:rPr>
      </w:pPr>
      <w:r w:rsidRPr="00D64208">
        <w:rPr>
          <w:rFonts w:ascii="Calibri Light" w:hAnsi="Calibri Light" w:cs="Calibri Light"/>
          <w:b/>
          <w:bCs/>
        </w:rPr>
        <w:t>w sprawie  zmiany   Regulaminu  organizacyjnego  Urzędu Gminy Olszanka</w:t>
      </w: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  <w:b/>
          <w:bCs/>
        </w:rPr>
      </w:pP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  <w:b/>
          <w:bCs/>
        </w:rPr>
      </w:pP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</w:rPr>
      </w:pPr>
      <w:r w:rsidRPr="00D64208">
        <w:rPr>
          <w:rFonts w:ascii="Calibri Light" w:hAnsi="Calibri Light" w:cs="Calibri Light"/>
        </w:rPr>
        <w:t xml:space="preserve">Na  podstawie  art. 33  ust. 2  ustawy  z dnia  8 marca 1990r.  o samorządzie  gminnym  </w:t>
      </w:r>
      <w:r w:rsidR="006C4AE5">
        <w:rPr>
          <w:rFonts w:ascii="Calibri Light" w:hAnsi="Calibri Light" w:cs="Calibri Light"/>
        </w:rPr>
        <w:t xml:space="preserve">                                      </w:t>
      </w:r>
      <w:r w:rsidRPr="00D64208">
        <w:rPr>
          <w:rFonts w:ascii="Calibri Light" w:hAnsi="Calibri Light" w:cs="Calibri Light"/>
        </w:rPr>
        <w:t>(D</w:t>
      </w:r>
      <w:r w:rsidR="006C4AE5">
        <w:rPr>
          <w:rFonts w:ascii="Calibri Light" w:hAnsi="Calibri Light" w:cs="Calibri Light"/>
        </w:rPr>
        <w:t>z.U. 2025r. poz. 1153)  -  zarządzam</w:t>
      </w:r>
      <w:r w:rsidRPr="00D64208">
        <w:rPr>
          <w:rFonts w:ascii="Calibri Light" w:hAnsi="Calibri Light" w:cs="Calibri Light"/>
        </w:rPr>
        <w:t>,   co następuje:</w:t>
      </w: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</w:rPr>
      </w:pPr>
    </w:p>
    <w:p w:rsidR="006E3F75" w:rsidRPr="00D64208" w:rsidRDefault="006E3F75" w:rsidP="006E3F75">
      <w:pPr>
        <w:spacing w:line="276" w:lineRule="auto"/>
        <w:jc w:val="center"/>
        <w:rPr>
          <w:rFonts w:ascii="Calibri Light" w:hAnsi="Calibri Light" w:cs="Calibri Light"/>
        </w:rPr>
      </w:pPr>
      <w:r w:rsidRPr="00D64208">
        <w:rPr>
          <w:rFonts w:ascii="Calibri Light" w:hAnsi="Calibri Light" w:cs="Calibri Light"/>
        </w:rPr>
        <w:t>§  1</w:t>
      </w: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</w:rPr>
      </w:pP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</w:rPr>
      </w:pPr>
      <w:r w:rsidRPr="00D64208">
        <w:rPr>
          <w:rFonts w:ascii="Calibri Light" w:hAnsi="Calibri Light" w:cs="Calibri Light"/>
        </w:rPr>
        <w:t xml:space="preserve">W  Regulaminie  organizacyjnym  Urzędu Gminy Olszanka, stanowiącym  załącznik                        do Zarządzenia Nr  UG-2/2004   Wójta </w:t>
      </w:r>
      <w:r w:rsidR="007F492C">
        <w:rPr>
          <w:rFonts w:ascii="Calibri Light" w:hAnsi="Calibri Light" w:cs="Calibri Light"/>
        </w:rPr>
        <w:t xml:space="preserve"> </w:t>
      </w:r>
      <w:r w:rsidRPr="00D64208">
        <w:rPr>
          <w:rFonts w:ascii="Calibri Light" w:hAnsi="Calibri Light" w:cs="Calibri Light"/>
        </w:rPr>
        <w:t xml:space="preserve">Gminy  Olszanka  z  dnia  10  maja  2004r.                                    w  sprawie   nadania  Regulaminu organizacyjnego   Urzędu Gminy Olszanka ,  </w:t>
      </w:r>
      <w:r w:rsidRPr="00D64208">
        <w:rPr>
          <w:rFonts w:ascii="Calibri Light" w:hAnsi="Calibri Light" w:cs="Calibri Light"/>
          <w:i/>
          <w:iCs/>
        </w:rPr>
        <w:t>z   późn.zm.</w:t>
      </w:r>
      <w:r w:rsidRPr="00D64208">
        <w:rPr>
          <w:rFonts w:ascii="Calibri Light" w:hAnsi="Calibri Light" w:cs="Calibri Light"/>
        </w:rPr>
        <w:t xml:space="preserve"> </w:t>
      </w:r>
    </w:p>
    <w:p w:rsidR="006E3F75" w:rsidRPr="00D64208" w:rsidRDefault="006E3F75" w:rsidP="006E3F75">
      <w:pPr>
        <w:spacing w:line="276" w:lineRule="auto"/>
        <w:jc w:val="both"/>
        <w:rPr>
          <w:rFonts w:ascii="Calibri Light" w:hAnsi="Calibri Light" w:cs="Calibri Light"/>
        </w:rPr>
      </w:pPr>
      <w:r w:rsidRPr="00D64208">
        <w:rPr>
          <w:rFonts w:ascii="Calibri Light" w:hAnsi="Calibri Light" w:cs="Calibri Light"/>
        </w:rPr>
        <w:t>wprowadza się   zmiany:</w:t>
      </w:r>
    </w:p>
    <w:p w:rsidR="006E3F75" w:rsidRDefault="006E3F75" w:rsidP="006E3F75">
      <w:pPr>
        <w:spacing w:line="276" w:lineRule="auto"/>
        <w:jc w:val="both"/>
        <w:rPr>
          <w:rFonts w:ascii="Calibri Light" w:hAnsi="Calibri Light" w:cs="Calibri Light"/>
        </w:rPr>
      </w:pPr>
    </w:p>
    <w:p w:rsidR="0056213C" w:rsidRDefault="00780F32" w:rsidP="000B061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§ 4 </w:t>
      </w:r>
      <w:r w:rsidR="006A7BAD">
        <w:rPr>
          <w:rFonts w:ascii="Calibri Light" w:hAnsi="Calibri Light" w:cs="Calibri Light"/>
        </w:rPr>
        <w:t>:</w:t>
      </w:r>
    </w:p>
    <w:p w:rsidR="00780F32" w:rsidRPr="0056213C" w:rsidRDefault="006A7BAD" w:rsidP="0056213C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56213C">
        <w:rPr>
          <w:rFonts w:ascii="Calibri Light" w:hAnsi="Calibri Light" w:cs="Calibri Light"/>
        </w:rPr>
        <w:t>a)</w:t>
      </w:r>
      <w:r w:rsidR="00780F32" w:rsidRPr="0056213C">
        <w:rPr>
          <w:rFonts w:ascii="Calibri Light" w:hAnsi="Calibri Light" w:cs="Calibri Light"/>
        </w:rPr>
        <w:t xml:space="preserve">   pkt 2  otrzymuje  brzmienie : </w:t>
      </w:r>
    </w:p>
    <w:p w:rsidR="00780F32" w:rsidRDefault="006A7BAD" w:rsidP="00780F32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685CB5">
        <w:rPr>
          <w:rFonts w:ascii="Calibri Light" w:hAnsi="Calibri Light" w:cs="Calibri Light"/>
        </w:rPr>
        <w:t xml:space="preserve">      </w:t>
      </w:r>
      <w:r w:rsidR="00780F32">
        <w:rPr>
          <w:rFonts w:ascii="Calibri Light" w:hAnsi="Calibri Light" w:cs="Calibri Light"/>
        </w:rPr>
        <w:t xml:space="preserve">„2) referat  inwestycji, rolnictwa  i  ochrony  środowiska ,w  skład  którego wchodzą: </w:t>
      </w:r>
    </w:p>
    <w:p w:rsidR="00780F32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a)</w:t>
      </w:r>
      <w:r w:rsidR="00780F32">
        <w:rPr>
          <w:rFonts w:ascii="Calibri Light" w:hAnsi="Calibri Light" w:cs="Calibri Light"/>
        </w:rPr>
        <w:t>kierownik</w:t>
      </w:r>
      <w:r>
        <w:rPr>
          <w:rFonts w:ascii="Calibri Light" w:hAnsi="Calibri Light" w:cs="Calibri Light"/>
        </w:rPr>
        <w:t>;</w:t>
      </w:r>
    </w:p>
    <w:p w:rsidR="00780F32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b) </w:t>
      </w:r>
      <w:r w:rsidR="00780F32">
        <w:rPr>
          <w:rFonts w:ascii="Calibri Light" w:hAnsi="Calibri Light" w:cs="Calibri Light"/>
        </w:rPr>
        <w:t xml:space="preserve">zastępca  kierownika </w:t>
      </w:r>
      <w:r>
        <w:rPr>
          <w:rFonts w:ascii="Calibri Light" w:hAnsi="Calibri Light" w:cs="Calibri Light"/>
        </w:rPr>
        <w:t>;</w:t>
      </w:r>
    </w:p>
    <w:p w:rsidR="00780F32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c) </w:t>
      </w:r>
      <w:r w:rsidR="00780F32">
        <w:rPr>
          <w:rFonts w:ascii="Calibri Light" w:hAnsi="Calibri Light" w:cs="Calibri Light"/>
        </w:rPr>
        <w:t xml:space="preserve">stanowisko pracy </w:t>
      </w:r>
      <w:r w:rsidR="007F492C">
        <w:rPr>
          <w:rFonts w:ascii="Calibri Light" w:hAnsi="Calibri Light" w:cs="Calibri Light"/>
        </w:rPr>
        <w:t xml:space="preserve"> </w:t>
      </w:r>
      <w:r w:rsidR="00780F32">
        <w:rPr>
          <w:rFonts w:ascii="Calibri Light" w:hAnsi="Calibri Light" w:cs="Calibri Light"/>
        </w:rPr>
        <w:t>do spraw  rolnictwa i  rozwoju  wsi</w:t>
      </w:r>
      <w:r>
        <w:rPr>
          <w:rFonts w:ascii="Calibri Light" w:hAnsi="Calibri Light" w:cs="Calibri Light"/>
        </w:rPr>
        <w:t>;</w:t>
      </w:r>
    </w:p>
    <w:p w:rsidR="006A7BAD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d) </w:t>
      </w:r>
      <w:r w:rsidR="00B03A51">
        <w:rPr>
          <w:rFonts w:ascii="Calibri Light" w:hAnsi="Calibri Light" w:cs="Calibri Light"/>
        </w:rPr>
        <w:t xml:space="preserve">stanowisko pracy </w:t>
      </w:r>
      <w:r w:rsidR="007F492C">
        <w:rPr>
          <w:rFonts w:ascii="Calibri Light" w:hAnsi="Calibri Light" w:cs="Calibri Light"/>
        </w:rPr>
        <w:t xml:space="preserve"> </w:t>
      </w:r>
      <w:r w:rsidR="00B03A51">
        <w:rPr>
          <w:rFonts w:ascii="Calibri Light" w:hAnsi="Calibri Light" w:cs="Calibri Light"/>
        </w:rPr>
        <w:t xml:space="preserve">do spraw </w:t>
      </w:r>
      <w:r w:rsidR="006A7BAD">
        <w:rPr>
          <w:rFonts w:ascii="Calibri Light" w:hAnsi="Calibri Light" w:cs="Calibri Light"/>
        </w:rPr>
        <w:t xml:space="preserve">  ochrony </w:t>
      </w:r>
      <w:r w:rsidR="007F492C">
        <w:rPr>
          <w:rFonts w:ascii="Calibri Light" w:hAnsi="Calibri Light" w:cs="Calibri Light"/>
        </w:rPr>
        <w:t xml:space="preserve"> </w:t>
      </w:r>
      <w:r w:rsidR="006A7BAD">
        <w:rPr>
          <w:rFonts w:ascii="Calibri Light" w:hAnsi="Calibri Light" w:cs="Calibri Light"/>
        </w:rPr>
        <w:t>środowiska</w:t>
      </w:r>
      <w:r>
        <w:rPr>
          <w:rFonts w:ascii="Calibri Light" w:hAnsi="Calibri Light" w:cs="Calibri Light"/>
        </w:rPr>
        <w:t>;</w:t>
      </w:r>
      <w:r w:rsidR="006A7BAD">
        <w:rPr>
          <w:rFonts w:ascii="Calibri Light" w:hAnsi="Calibri Light" w:cs="Calibri Light"/>
        </w:rPr>
        <w:t xml:space="preserve"> </w:t>
      </w:r>
    </w:p>
    <w:p w:rsidR="00685CB5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e) </w:t>
      </w:r>
      <w:r w:rsidR="00780F32">
        <w:rPr>
          <w:rFonts w:ascii="Calibri Light" w:hAnsi="Calibri Light" w:cs="Calibri Light"/>
        </w:rPr>
        <w:t xml:space="preserve">stanowisko pracy </w:t>
      </w:r>
      <w:r w:rsidR="007F492C">
        <w:rPr>
          <w:rFonts w:ascii="Calibri Light" w:hAnsi="Calibri Light" w:cs="Calibri Light"/>
        </w:rPr>
        <w:t xml:space="preserve"> </w:t>
      </w:r>
      <w:r w:rsidR="00780F32">
        <w:rPr>
          <w:rFonts w:ascii="Calibri Light" w:hAnsi="Calibri Light" w:cs="Calibri Light"/>
        </w:rPr>
        <w:t xml:space="preserve">do  spraw  gospodarki  nieruchomościami </w:t>
      </w:r>
      <w:r>
        <w:rPr>
          <w:rFonts w:ascii="Calibri Light" w:hAnsi="Calibri Light" w:cs="Calibri Light"/>
        </w:rPr>
        <w:t>;</w:t>
      </w:r>
    </w:p>
    <w:p w:rsidR="00685CB5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f) </w:t>
      </w:r>
      <w:r w:rsidR="00780F32">
        <w:rPr>
          <w:rFonts w:ascii="Calibri Light" w:hAnsi="Calibri Light" w:cs="Calibri Light"/>
        </w:rPr>
        <w:t xml:space="preserve">stanowisko </w:t>
      </w:r>
      <w:r w:rsidR="006A7BAD">
        <w:rPr>
          <w:rFonts w:ascii="Calibri Light" w:hAnsi="Calibri Light" w:cs="Calibri Light"/>
        </w:rPr>
        <w:t xml:space="preserve"> pracy  do spraw  gospodarki  niskoemisyjnej i  budownictwa </w:t>
      </w:r>
      <w:r>
        <w:rPr>
          <w:rFonts w:ascii="Calibri Light" w:hAnsi="Calibri Light" w:cs="Calibri Light"/>
        </w:rPr>
        <w:t>;</w:t>
      </w:r>
    </w:p>
    <w:p w:rsidR="00993172" w:rsidRDefault="00685CB5" w:rsidP="00685CB5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g) </w:t>
      </w:r>
      <w:r w:rsidR="00B03A51">
        <w:rPr>
          <w:rFonts w:ascii="Calibri Light" w:hAnsi="Calibri Light" w:cs="Calibri Light"/>
        </w:rPr>
        <w:t xml:space="preserve">stanowisko pracy </w:t>
      </w:r>
      <w:r w:rsidR="007F492C">
        <w:rPr>
          <w:rFonts w:ascii="Calibri Light" w:hAnsi="Calibri Light" w:cs="Calibri Light"/>
        </w:rPr>
        <w:t xml:space="preserve"> </w:t>
      </w:r>
      <w:r w:rsidR="00B03A51">
        <w:rPr>
          <w:rFonts w:ascii="Calibri Light" w:hAnsi="Calibri Light" w:cs="Calibri Light"/>
        </w:rPr>
        <w:t xml:space="preserve">do spraw </w:t>
      </w:r>
      <w:r w:rsidR="006A7BAD">
        <w:rPr>
          <w:rFonts w:ascii="Calibri Light" w:hAnsi="Calibri Light" w:cs="Calibri Light"/>
        </w:rPr>
        <w:t xml:space="preserve">  gospodarowania  odpadami  ”   ;</w:t>
      </w:r>
    </w:p>
    <w:p w:rsidR="006A7BAD" w:rsidRDefault="006A7BAD" w:rsidP="006A7BAD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</w:p>
    <w:p w:rsidR="00894EB8" w:rsidRDefault="006A7BAD" w:rsidP="000B061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</w:t>
      </w:r>
      <w:r w:rsidR="000B061F">
        <w:rPr>
          <w:rFonts w:ascii="Calibri Light" w:hAnsi="Calibri Light" w:cs="Calibri Light"/>
        </w:rPr>
        <w:t>)</w:t>
      </w:r>
      <w:r w:rsidR="0097289D">
        <w:rPr>
          <w:rFonts w:ascii="Calibri Light" w:hAnsi="Calibri Light" w:cs="Calibri Light"/>
        </w:rPr>
        <w:t xml:space="preserve"> w</w:t>
      </w:r>
      <w:r w:rsidR="000B061F">
        <w:rPr>
          <w:rFonts w:ascii="Calibri Light" w:hAnsi="Calibri Light" w:cs="Calibri Light"/>
        </w:rPr>
        <w:t xml:space="preserve">  pkt 8</w:t>
      </w:r>
      <w:r w:rsidR="00894EB8">
        <w:rPr>
          <w:rFonts w:ascii="Calibri Light" w:hAnsi="Calibri Light" w:cs="Calibri Light"/>
        </w:rPr>
        <w:t xml:space="preserve">   Stanowiska  pomocnicze i  obsługi  :</w:t>
      </w:r>
    </w:p>
    <w:p w:rsidR="00894EB8" w:rsidRPr="00943018" w:rsidRDefault="00894EB8" w:rsidP="000B061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943018">
        <w:rPr>
          <w:rFonts w:ascii="Calibri Light" w:hAnsi="Calibri Light" w:cs="Calibri Light"/>
        </w:rPr>
        <w:t xml:space="preserve">-  skreśla  się  </w:t>
      </w:r>
      <w:r w:rsidR="000B061F" w:rsidRPr="00943018">
        <w:rPr>
          <w:rFonts w:ascii="Calibri Light" w:hAnsi="Calibri Light" w:cs="Calibri Light"/>
        </w:rPr>
        <w:t xml:space="preserve"> </w:t>
      </w:r>
      <w:r w:rsidRPr="00943018">
        <w:rPr>
          <w:rFonts w:ascii="Calibri Light" w:hAnsi="Calibri Light" w:cs="Calibri Light"/>
        </w:rPr>
        <w:t xml:space="preserve">lit. c   w  brzmieniu  </w:t>
      </w:r>
      <w:r w:rsidR="001001FC" w:rsidRPr="00943018">
        <w:rPr>
          <w:rFonts w:ascii="Calibri Light" w:hAnsi="Calibri Light" w:cs="Calibri Light"/>
        </w:rPr>
        <w:t xml:space="preserve"> </w:t>
      </w:r>
      <w:r w:rsidR="00943018">
        <w:rPr>
          <w:rFonts w:ascii="Calibri Light" w:hAnsi="Calibri Light" w:cs="Calibri Light"/>
        </w:rPr>
        <w:t xml:space="preserve"> </w:t>
      </w:r>
      <w:r w:rsidRPr="00943018">
        <w:rPr>
          <w:rFonts w:ascii="Calibri Light" w:hAnsi="Calibri Light" w:cs="Calibri Light"/>
        </w:rPr>
        <w:t>„c) robotnik  1  etat ” ;</w:t>
      </w:r>
    </w:p>
    <w:p w:rsidR="000B061F" w:rsidRDefault="00894EB8" w:rsidP="000B061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 </w:t>
      </w:r>
      <w:r w:rsidR="0056213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dodaje  się    lit. d   w  brzmieniu  „d) konserwator   1  etat ” ; </w:t>
      </w:r>
    </w:p>
    <w:p w:rsidR="006A7BAD" w:rsidRDefault="006A7BAD" w:rsidP="006A7BAD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</w:p>
    <w:p w:rsidR="006A7BAD" w:rsidRDefault="00685CB5" w:rsidP="00685CB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 §  18   dodaje się   ust.8  w  brzmieniu :</w:t>
      </w:r>
    </w:p>
    <w:p w:rsidR="00685CB5" w:rsidRDefault="00685CB5" w:rsidP="00685CB5">
      <w:pPr>
        <w:spacing w:line="276" w:lineRule="auto"/>
        <w:jc w:val="both"/>
        <w:rPr>
          <w:rFonts w:ascii="Calibri Light" w:hAnsi="Calibri Light" w:cs="Calibri Light"/>
        </w:rPr>
      </w:pPr>
    </w:p>
    <w:p w:rsidR="00685CB5" w:rsidRDefault="00685CB5" w:rsidP="00685CB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„8. Wykonywanie zadań Pełnomocnika  do spraw Ochrony Informacji Niejawnych.” ;</w:t>
      </w:r>
    </w:p>
    <w:p w:rsidR="00685CB5" w:rsidRDefault="00685CB5" w:rsidP="00685CB5">
      <w:pPr>
        <w:spacing w:line="276" w:lineRule="auto"/>
        <w:jc w:val="both"/>
        <w:rPr>
          <w:rFonts w:ascii="Calibri Light" w:hAnsi="Calibri Light" w:cs="Calibri Light"/>
        </w:rPr>
      </w:pPr>
    </w:p>
    <w:p w:rsidR="00685CB5" w:rsidRPr="00685CB5" w:rsidRDefault="00685CB5" w:rsidP="00685CB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:rsidR="006A7BAD" w:rsidRDefault="000B061F" w:rsidP="006A7BA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§ 22  otrzymuje  brzmienie :</w:t>
      </w:r>
    </w:p>
    <w:p w:rsidR="000B061F" w:rsidRDefault="000B061F" w:rsidP="000B061F">
      <w:pPr>
        <w:spacing w:line="276" w:lineRule="auto"/>
        <w:jc w:val="both"/>
        <w:rPr>
          <w:rFonts w:ascii="Calibri Light" w:hAnsi="Calibri Light" w:cs="Calibri Light"/>
        </w:rPr>
      </w:pPr>
    </w:p>
    <w:p w:rsidR="000B061F" w:rsidRDefault="000B061F" w:rsidP="000B061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„§ 22    PEŁNOMOCNIK DO SPRAW OCHRONY  INFORMACJI NIEJAWNYCH</w:t>
      </w:r>
    </w:p>
    <w:p w:rsidR="000B061F" w:rsidRPr="001F6885" w:rsidRDefault="000B061F" w:rsidP="000B061F">
      <w:pPr>
        <w:spacing w:line="276" w:lineRule="auto"/>
        <w:jc w:val="both"/>
        <w:rPr>
          <w:rFonts w:asciiTheme="majorHAnsi" w:hAnsiTheme="majorHAnsi" w:cstheme="majorHAnsi"/>
        </w:rPr>
      </w:pPr>
    </w:p>
    <w:p w:rsidR="001F6885" w:rsidRDefault="001F6885" w:rsidP="00857CD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>
        <w:rPr>
          <w:rFonts w:asciiTheme="majorHAnsi" w:hAnsiTheme="majorHAnsi" w:cstheme="majorHAnsi"/>
          <w:color w:val="171725"/>
        </w:rPr>
        <w:lastRenderedPageBreak/>
        <w:t>P</w:t>
      </w:r>
      <w:r w:rsidR="00857CDF" w:rsidRPr="001F6885">
        <w:rPr>
          <w:rFonts w:asciiTheme="majorHAnsi" w:hAnsiTheme="majorHAnsi" w:cstheme="majorHAnsi"/>
          <w:color w:val="171725"/>
        </w:rPr>
        <w:t>ełnomocnik do spraw ochrony informacji niejawnych, zwany</w:t>
      </w:r>
      <w:r>
        <w:rPr>
          <w:rFonts w:asciiTheme="majorHAnsi" w:hAnsiTheme="majorHAnsi" w:cstheme="majorHAnsi"/>
          <w:color w:val="171725"/>
        </w:rPr>
        <w:t xml:space="preserve"> dalej „pełnomocnikiem ochrony”  podlega  bezpośrednio  Wójtowi  , jako  kierownikowi   jednostki  organizacyjnej.</w:t>
      </w:r>
    </w:p>
    <w:p w:rsidR="001F6885" w:rsidRDefault="001F6885" w:rsidP="001F688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>
        <w:rPr>
          <w:rFonts w:asciiTheme="majorHAnsi" w:hAnsiTheme="majorHAnsi" w:cstheme="majorHAnsi"/>
          <w:color w:val="171725"/>
        </w:rPr>
        <w:t xml:space="preserve">Pełnomocnik   ochrony </w:t>
      </w:r>
      <w:r w:rsidR="00857CDF" w:rsidRPr="001F6885">
        <w:rPr>
          <w:rFonts w:asciiTheme="majorHAnsi" w:hAnsiTheme="majorHAnsi" w:cstheme="majorHAnsi"/>
          <w:color w:val="171725"/>
        </w:rPr>
        <w:t xml:space="preserve">odpowiada za zapewnienie przestrzegania przepisów </w:t>
      </w:r>
      <w:r>
        <w:rPr>
          <w:rFonts w:asciiTheme="majorHAnsi" w:hAnsiTheme="majorHAnsi" w:cstheme="majorHAnsi"/>
          <w:color w:val="171725"/>
        </w:rPr>
        <w:t xml:space="preserve">                                  </w:t>
      </w:r>
      <w:r w:rsidR="00857CDF" w:rsidRPr="001F6885">
        <w:rPr>
          <w:rFonts w:asciiTheme="majorHAnsi" w:hAnsiTheme="majorHAnsi" w:cstheme="majorHAnsi"/>
          <w:color w:val="171725"/>
        </w:rPr>
        <w:t>o ochronie informacji niejawnych.</w:t>
      </w:r>
    </w:p>
    <w:p w:rsidR="00857CDF" w:rsidRDefault="00857CDF" w:rsidP="001F688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>Do zadań pełnomocnika ochrony należy:</w:t>
      </w:r>
    </w:p>
    <w:p w:rsidR="00857CDF" w:rsidRDefault="00857CDF" w:rsidP="001F6885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>zapewnienie ochrony informacji niejawnych, w tym stosowanie środków bezpieczeństwa fizycznego;</w:t>
      </w:r>
      <w:r w:rsidR="00222EE2">
        <w:rPr>
          <w:rFonts w:asciiTheme="majorHAnsi" w:hAnsiTheme="majorHAnsi" w:cstheme="majorHAnsi"/>
          <w:color w:val="171725"/>
        </w:rPr>
        <w:t xml:space="preserve">  </w:t>
      </w:r>
    </w:p>
    <w:p w:rsidR="00857CDF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>zapewnienie ochrony systemów teleinformatycznych, w których są przetwarzane informacje niejawne;</w:t>
      </w:r>
      <w:r w:rsidR="00222EE2">
        <w:rPr>
          <w:rFonts w:asciiTheme="majorHAnsi" w:hAnsiTheme="majorHAnsi" w:cstheme="majorHAnsi"/>
          <w:color w:val="171725"/>
        </w:rPr>
        <w:t xml:space="preserve"> </w:t>
      </w:r>
    </w:p>
    <w:p w:rsidR="00857CDF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 xml:space="preserve">zarządzanie ryzykiem bezpieczeństwa informacji niejawnych, w </w:t>
      </w:r>
      <w:r w:rsidR="00B310DF">
        <w:rPr>
          <w:rFonts w:asciiTheme="majorHAnsi" w:hAnsiTheme="majorHAnsi" w:cstheme="majorHAnsi"/>
          <w:color w:val="171725"/>
        </w:rPr>
        <w:t>szczególności szacowanie ryzyka</w:t>
      </w:r>
      <w:r w:rsidR="00222EE2">
        <w:rPr>
          <w:rFonts w:asciiTheme="majorHAnsi" w:hAnsiTheme="majorHAnsi" w:cstheme="majorHAnsi"/>
          <w:color w:val="171725"/>
        </w:rPr>
        <w:t>;</w:t>
      </w:r>
    </w:p>
    <w:p w:rsidR="00857CDF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 xml:space="preserve">kontrola ochrony informacji niejawnych oraz przestrzegania przepisów </w:t>
      </w:r>
      <w:r w:rsidR="001F6885">
        <w:rPr>
          <w:rFonts w:asciiTheme="majorHAnsi" w:hAnsiTheme="majorHAnsi" w:cstheme="majorHAnsi"/>
          <w:color w:val="171725"/>
        </w:rPr>
        <w:t xml:space="preserve">                                    </w:t>
      </w:r>
      <w:r w:rsidRPr="001F6885">
        <w:rPr>
          <w:rFonts w:asciiTheme="majorHAnsi" w:hAnsiTheme="majorHAnsi" w:cstheme="majorHAnsi"/>
          <w:color w:val="171725"/>
        </w:rPr>
        <w:t>o ochronie tych informacji, w szczególności</w:t>
      </w:r>
      <w:r w:rsidR="001F6885">
        <w:rPr>
          <w:rFonts w:asciiTheme="majorHAnsi" w:hAnsiTheme="majorHAnsi" w:cstheme="majorHAnsi"/>
          <w:color w:val="171725"/>
        </w:rPr>
        <w:t xml:space="preserve"> </w:t>
      </w:r>
      <w:r w:rsidRPr="001F6885">
        <w:rPr>
          <w:rFonts w:asciiTheme="majorHAnsi" w:hAnsiTheme="majorHAnsi" w:cstheme="majorHAnsi"/>
          <w:color w:val="171725"/>
        </w:rPr>
        <w:t>okresowa (co najmniej raz na trzy lata) kontrola ewidencji, materiałów i obiegu dokumentów;</w:t>
      </w:r>
    </w:p>
    <w:p w:rsidR="001F6885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>opracowywanie i aktualizowanie, wymagającego akceptacji kierownika jednostki orga</w:t>
      </w:r>
      <w:r w:rsidR="001F6885">
        <w:rPr>
          <w:rFonts w:asciiTheme="majorHAnsi" w:hAnsiTheme="majorHAnsi" w:cstheme="majorHAnsi"/>
          <w:color w:val="171725"/>
        </w:rPr>
        <w:t>nizacyjnej, planu ochrony infor</w:t>
      </w:r>
      <w:r w:rsidRPr="001F6885">
        <w:rPr>
          <w:rFonts w:asciiTheme="majorHAnsi" w:hAnsiTheme="majorHAnsi" w:cstheme="majorHAnsi"/>
          <w:color w:val="171725"/>
        </w:rPr>
        <w:t>macji niejawnych w jednostce organizacyjnej, w tym w razie wprowadzenia stanu nadzwyczajnego, i nadzorowanie</w:t>
      </w:r>
      <w:r w:rsidR="001F6885">
        <w:rPr>
          <w:rFonts w:asciiTheme="majorHAnsi" w:hAnsiTheme="majorHAnsi" w:cstheme="majorHAnsi"/>
          <w:color w:val="171725"/>
        </w:rPr>
        <w:t xml:space="preserve"> </w:t>
      </w:r>
      <w:r w:rsidRPr="001F6885">
        <w:rPr>
          <w:rFonts w:asciiTheme="majorHAnsi" w:hAnsiTheme="majorHAnsi" w:cstheme="majorHAnsi"/>
          <w:color w:val="171725"/>
        </w:rPr>
        <w:t>jego realizacji;</w:t>
      </w:r>
    </w:p>
    <w:p w:rsidR="00857CDF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>prowadzenie szkoleń w zakresie ochrony informacji niejawnych;</w:t>
      </w:r>
    </w:p>
    <w:p w:rsidR="00857CDF" w:rsidRDefault="00857CDF" w:rsidP="001F6885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>prowadzenie zwykłych postępowań sprawdzających oraz kontrolnych postępowań sprawdzających;</w:t>
      </w:r>
    </w:p>
    <w:p w:rsidR="00857CDF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 xml:space="preserve">prowadzenie aktualnego wykazu osób zatrudnionych lub pełniących służbę </w:t>
      </w:r>
      <w:r w:rsidR="001F6885">
        <w:rPr>
          <w:rFonts w:asciiTheme="majorHAnsi" w:hAnsiTheme="majorHAnsi" w:cstheme="majorHAnsi"/>
          <w:color w:val="171725"/>
        </w:rPr>
        <w:t xml:space="preserve">                             </w:t>
      </w:r>
      <w:r w:rsidRPr="001F6885">
        <w:rPr>
          <w:rFonts w:asciiTheme="majorHAnsi" w:hAnsiTheme="majorHAnsi" w:cstheme="majorHAnsi"/>
          <w:color w:val="171725"/>
        </w:rPr>
        <w:t>w jednostce organizacyj</w:t>
      </w:r>
      <w:r w:rsidR="001F6885">
        <w:rPr>
          <w:rFonts w:asciiTheme="majorHAnsi" w:hAnsiTheme="majorHAnsi" w:cstheme="majorHAnsi"/>
          <w:color w:val="171725"/>
        </w:rPr>
        <w:t>nej albo wykonu</w:t>
      </w:r>
      <w:r w:rsidRPr="001F6885">
        <w:rPr>
          <w:rFonts w:asciiTheme="majorHAnsi" w:hAnsiTheme="majorHAnsi" w:cstheme="majorHAnsi"/>
          <w:color w:val="171725"/>
        </w:rPr>
        <w:t>jących czynności zlecone, które posiadają uprawnienia do dostępu do informacji n</w:t>
      </w:r>
      <w:r w:rsidR="001F6885">
        <w:rPr>
          <w:rFonts w:asciiTheme="majorHAnsi" w:hAnsiTheme="majorHAnsi" w:cstheme="majorHAnsi"/>
          <w:color w:val="171725"/>
        </w:rPr>
        <w:t>iejawnych, oraz osób, którym od</w:t>
      </w:r>
      <w:r w:rsidRPr="001F6885">
        <w:rPr>
          <w:rFonts w:asciiTheme="majorHAnsi" w:hAnsiTheme="majorHAnsi" w:cstheme="majorHAnsi"/>
          <w:color w:val="171725"/>
        </w:rPr>
        <w:t>mówiono wydania poświadczenia bezpieczeństwa lub je c</w:t>
      </w:r>
      <w:r w:rsidR="001F6885">
        <w:rPr>
          <w:rFonts w:asciiTheme="majorHAnsi" w:hAnsiTheme="majorHAnsi" w:cstheme="majorHAnsi"/>
          <w:color w:val="171725"/>
        </w:rPr>
        <w:t xml:space="preserve">ofnięto; </w:t>
      </w:r>
    </w:p>
    <w:p w:rsidR="00857CDF" w:rsidRDefault="00857CDF" w:rsidP="00857CDF">
      <w:pPr>
        <w:pStyle w:val="Akapitzlist"/>
        <w:numPr>
          <w:ilvl w:val="0"/>
          <w:numId w:val="5"/>
        </w:numPr>
        <w:spacing w:line="276" w:lineRule="auto"/>
        <w:jc w:val="both"/>
        <w:rPr>
          <w:rFonts w:asciiTheme="majorHAnsi" w:hAnsiTheme="majorHAnsi" w:cstheme="majorHAnsi"/>
          <w:color w:val="171725"/>
        </w:rPr>
      </w:pPr>
      <w:r w:rsidRPr="001F6885">
        <w:rPr>
          <w:rFonts w:asciiTheme="majorHAnsi" w:hAnsiTheme="majorHAnsi" w:cstheme="majorHAnsi"/>
          <w:color w:val="171725"/>
        </w:rPr>
        <w:t xml:space="preserve">przekazywanie odpowiednio ABW lub SKW do ewidencji, o których mowa </w:t>
      </w:r>
      <w:r w:rsidR="001F6885">
        <w:rPr>
          <w:rFonts w:asciiTheme="majorHAnsi" w:hAnsiTheme="majorHAnsi" w:cstheme="majorHAnsi"/>
          <w:color w:val="171725"/>
        </w:rPr>
        <w:t xml:space="preserve">                              </w:t>
      </w:r>
      <w:r w:rsidRPr="001F6885">
        <w:rPr>
          <w:rFonts w:asciiTheme="majorHAnsi" w:hAnsiTheme="majorHAnsi" w:cstheme="majorHAnsi"/>
          <w:color w:val="171725"/>
        </w:rPr>
        <w:t>w art. 73 ust. 1, danych, o których mowa</w:t>
      </w:r>
      <w:r w:rsidR="001F6885">
        <w:rPr>
          <w:rFonts w:asciiTheme="majorHAnsi" w:hAnsiTheme="majorHAnsi" w:cstheme="majorHAnsi"/>
          <w:color w:val="171725"/>
        </w:rPr>
        <w:t xml:space="preserve"> </w:t>
      </w:r>
      <w:r w:rsidRPr="001F6885">
        <w:rPr>
          <w:rFonts w:asciiTheme="majorHAnsi" w:hAnsiTheme="majorHAnsi" w:cstheme="majorHAnsi"/>
          <w:color w:val="171725"/>
        </w:rPr>
        <w:t xml:space="preserve">w art. 73 ust. 2, osób uprawnionych </w:t>
      </w:r>
      <w:r w:rsidR="001F6885">
        <w:rPr>
          <w:rFonts w:asciiTheme="majorHAnsi" w:hAnsiTheme="majorHAnsi" w:cstheme="majorHAnsi"/>
          <w:color w:val="171725"/>
        </w:rPr>
        <w:t xml:space="preserve">                                  </w:t>
      </w:r>
      <w:r w:rsidRPr="001F6885">
        <w:rPr>
          <w:rFonts w:asciiTheme="majorHAnsi" w:hAnsiTheme="majorHAnsi" w:cstheme="majorHAnsi"/>
          <w:color w:val="171725"/>
        </w:rPr>
        <w:t>do dostępu do informacji niejawnych, a także osób, którym odmówiono wydania</w:t>
      </w:r>
      <w:r w:rsidR="001F6885">
        <w:rPr>
          <w:rFonts w:asciiTheme="majorHAnsi" w:hAnsiTheme="majorHAnsi" w:cstheme="majorHAnsi"/>
          <w:color w:val="171725"/>
        </w:rPr>
        <w:t xml:space="preserve"> </w:t>
      </w:r>
      <w:r w:rsidRPr="001F6885">
        <w:rPr>
          <w:rFonts w:asciiTheme="majorHAnsi" w:hAnsiTheme="majorHAnsi" w:cstheme="majorHAnsi"/>
          <w:color w:val="171725"/>
        </w:rPr>
        <w:t>poświadczenia bezpieczeństwa lub wobec których podjęto decyzję o cofnięciu poświ</w:t>
      </w:r>
      <w:r w:rsidR="001F6885">
        <w:rPr>
          <w:rFonts w:asciiTheme="majorHAnsi" w:hAnsiTheme="majorHAnsi" w:cstheme="majorHAnsi"/>
          <w:color w:val="171725"/>
        </w:rPr>
        <w:t>adczenia bezpieczeństwa, na pod</w:t>
      </w:r>
      <w:r w:rsidRPr="001F6885">
        <w:rPr>
          <w:rFonts w:asciiTheme="majorHAnsi" w:hAnsiTheme="majorHAnsi" w:cstheme="majorHAnsi"/>
          <w:color w:val="171725"/>
        </w:rPr>
        <w:t>stawie wykazu, o którym mowa w pkt 8.</w:t>
      </w:r>
    </w:p>
    <w:p w:rsidR="001F6885" w:rsidRPr="001F6885" w:rsidRDefault="001F6885" w:rsidP="001F6885">
      <w:pPr>
        <w:pStyle w:val="Akapitzlist"/>
        <w:spacing w:line="276" w:lineRule="auto"/>
        <w:ind w:left="1080"/>
        <w:jc w:val="both"/>
        <w:rPr>
          <w:rFonts w:asciiTheme="majorHAnsi" w:hAnsiTheme="majorHAnsi" w:cstheme="majorHAnsi"/>
          <w:color w:val="171725"/>
        </w:rPr>
      </w:pPr>
    </w:p>
    <w:p w:rsidR="00857CDF" w:rsidRDefault="001F6885" w:rsidP="00857CDF">
      <w:pPr>
        <w:spacing w:line="276" w:lineRule="auto"/>
        <w:jc w:val="both"/>
        <w:rPr>
          <w:rFonts w:asciiTheme="majorHAnsi" w:hAnsiTheme="majorHAnsi" w:cstheme="majorHAnsi"/>
          <w:color w:val="171725"/>
        </w:rPr>
      </w:pPr>
      <w:r>
        <w:rPr>
          <w:rFonts w:asciiTheme="majorHAnsi" w:hAnsiTheme="majorHAnsi" w:cstheme="majorHAnsi"/>
          <w:color w:val="171725"/>
        </w:rPr>
        <w:t>4</w:t>
      </w:r>
      <w:r w:rsidR="00857CDF" w:rsidRPr="001F6885">
        <w:rPr>
          <w:rFonts w:asciiTheme="majorHAnsi" w:hAnsiTheme="majorHAnsi" w:cstheme="majorHAnsi"/>
          <w:color w:val="171725"/>
        </w:rPr>
        <w:t xml:space="preserve">. </w:t>
      </w:r>
      <w:r>
        <w:rPr>
          <w:rFonts w:asciiTheme="majorHAnsi" w:hAnsiTheme="majorHAnsi" w:cstheme="majorHAnsi"/>
          <w:color w:val="171725"/>
        </w:rPr>
        <w:t>Zadania, o których mowa w ust. 3</w:t>
      </w:r>
      <w:r w:rsidR="00857CDF" w:rsidRPr="001F6885">
        <w:rPr>
          <w:rFonts w:asciiTheme="majorHAnsi" w:hAnsiTheme="majorHAnsi" w:cstheme="majorHAnsi"/>
          <w:color w:val="171725"/>
        </w:rPr>
        <w:t>, pełnomocnik ochrony realizuje przy pomocy wyodr</w:t>
      </w:r>
      <w:r>
        <w:rPr>
          <w:rFonts w:asciiTheme="majorHAnsi" w:hAnsiTheme="majorHAnsi" w:cstheme="majorHAnsi"/>
          <w:color w:val="171725"/>
        </w:rPr>
        <w:t xml:space="preserve">ębnionej i podległej mu komórki </w:t>
      </w:r>
      <w:r w:rsidR="00857CDF" w:rsidRPr="001F6885">
        <w:rPr>
          <w:rFonts w:asciiTheme="majorHAnsi" w:hAnsiTheme="majorHAnsi" w:cstheme="majorHAnsi"/>
          <w:color w:val="171725"/>
        </w:rPr>
        <w:t>organizacyjnej do spraw ochrony informacji niejawnych, zw</w:t>
      </w:r>
      <w:r>
        <w:rPr>
          <w:rFonts w:asciiTheme="majorHAnsi" w:hAnsiTheme="majorHAnsi" w:cstheme="majorHAnsi"/>
          <w:color w:val="171725"/>
        </w:rPr>
        <w:t>anej dalej „pionem ochrony”.</w:t>
      </w:r>
    </w:p>
    <w:p w:rsidR="001F6885" w:rsidRPr="001F6885" w:rsidRDefault="001F6885" w:rsidP="00857CDF">
      <w:pPr>
        <w:spacing w:line="276" w:lineRule="auto"/>
        <w:jc w:val="both"/>
        <w:rPr>
          <w:rFonts w:asciiTheme="majorHAnsi" w:hAnsiTheme="majorHAnsi" w:cstheme="majorHAnsi"/>
          <w:color w:val="171725"/>
        </w:rPr>
      </w:pPr>
    </w:p>
    <w:p w:rsidR="00857CDF" w:rsidRPr="001F6885" w:rsidRDefault="00D43CE4" w:rsidP="00857CDF">
      <w:pPr>
        <w:spacing w:line="276" w:lineRule="auto"/>
        <w:jc w:val="both"/>
        <w:rPr>
          <w:rFonts w:asciiTheme="majorHAnsi" w:hAnsiTheme="majorHAnsi" w:cstheme="majorHAnsi"/>
          <w:color w:val="171725"/>
        </w:rPr>
      </w:pPr>
      <w:r>
        <w:rPr>
          <w:rFonts w:asciiTheme="majorHAnsi" w:hAnsiTheme="majorHAnsi" w:cstheme="majorHAnsi"/>
          <w:color w:val="171725"/>
        </w:rPr>
        <w:t>5</w:t>
      </w:r>
      <w:r w:rsidR="00857CDF" w:rsidRPr="001F6885">
        <w:rPr>
          <w:rFonts w:asciiTheme="majorHAnsi" w:hAnsiTheme="majorHAnsi" w:cstheme="majorHAnsi"/>
          <w:color w:val="171725"/>
        </w:rPr>
        <w:t>. W przypadku stwierdzenia naruszenia w jednostce organizacyjnej przepisów o ochronie informacji niejawnych pełnomocnik ochrony zawiadamia o tym kierownika jednostki organizacyjnej i podejmuje niezwłocznie działania zmierzające do wyjaśnienia okoliczności tego naruszenia oraz ograniczenia jego negatywnych skutków.</w:t>
      </w:r>
    </w:p>
    <w:p w:rsidR="00857CDF" w:rsidRPr="001F6885" w:rsidRDefault="00857CDF" w:rsidP="00857CDF">
      <w:pPr>
        <w:spacing w:line="276" w:lineRule="auto"/>
        <w:jc w:val="both"/>
        <w:rPr>
          <w:rFonts w:asciiTheme="majorHAnsi" w:hAnsiTheme="majorHAnsi" w:cstheme="majorHAnsi"/>
        </w:rPr>
      </w:pPr>
    </w:p>
    <w:p w:rsidR="00857CDF" w:rsidRDefault="00663597" w:rsidP="00857CDF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6.Wykonywanie innych  zadań  określonych  </w:t>
      </w:r>
      <w:r w:rsidR="00FC494F">
        <w:rPr>
          <w:rFonts w:asciiTheme="majorHAnsi" w:hAnsiTheme="majorHAnsi" w:cstheme="majorHAnsi"/>
        </w:rPr>
        <w:t xml:space="preserve">w ustawie </w:t>
      </w:r>
      <w:r>
        <w:rPr>
          <w:rFonts w:asciiTheme="majorHAnsi" w:hAnsiTheme="majorHAnsi" w:cstheme="majorHAnsi"/>
        </w:rPr>
        <w:t xml:space="preserve"> o  ochronie  infor</w:t>
      </w:r>
      <w:r w:rsidR="00FC494F">
        <w:rPr>
          <w:rFonts w:asciiTheme="majorHAnsi" w:hAnsiTheme="majorHAnsi" w:cstheme="majorHAnsi"/>
        </w:rPr>
        <w:t xml:space="preserve">macji  niejawnych  oraz   aktach   wykonawczych </w:t>
      </w:r>
      <w:r>
        <w:rPr>
          <w:rFonts w:asciiTheme="majorHAnsi" w:hAnsiTheme="majorHAnsi" w:cstheme="majorHAnsi"/>
        </w:rPr>
        <w:t xml:space="preserve">  do  ustawy  oraz   dokumentacji   bezpieczeństwa  systemu  teleinformatycznego.   ”</w:t>
      </w:r>
      <w:r w:rsidR="00CB595D">
        <w:rPr>
          <w:rFonts w:asciiTheme="majorHAnsi" w:hAnsiTheme="majorHAnsi" w:cstheme="majorHAnsi"/>
        </w:rPr>
        <w:t xml:space="preserve"> ;</w:t>
      </w:r>
    </w:p>
    <w:p w:rsidR="00CB595D" w:rsidRDefault="00CB595D" w:rsidP="00857CDF">
      <w:pPr>
        <w:spacing w:line="276" w:lineRule="auto"/>
        <w:jc w:val="both"/>
        <w:rPr>
          <w:rFonts w:asciiTheme="majorHAnsi" w:hAnsiTheme="majorHAnsi" w:cstheme="majorHAnsi"/>
        </w:rPr>
      </w:pPr>
    </w:p>
    <w:p w:rsidR="00146BC3" w:rsidRPr="00B90795" w:rsidRDefault="00B90795" w:rsidP="00857CD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 § 23  skreśla  się    ust.34;</w:t>
      </w:r>
    </w:p>
    <w:p w:rsidR="00146BC3" w:rsidRDefault="00146BC3" w:rsidP="00857CDF">
      <w:pPr>
        <w:spacing w:line="276" w:lineRule="auto"/>
        <w:jc w:val="both"/>
        <w:rPr>
          <w:rFonts w:asciiTheme="majorHAnsi" w:hAnsiTheme="majorHAnsi" w:cstheme="majorHAnsi"/>
        </w:rPr>
      </w:pPr>
    </w:p>
    <w:p w:rsidR="00146BC3" w:rsidRPr="00697806" w:rsidRDefault="00146BC3" w:rsidP="00146BC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dodaje się  §  33  w  brzmieniu: </w:t>
      </w:r>
    </w:p>
    <w:p w:rsidR="00146BC3" w:rsidRDefault="00697806" w:rsidP="00146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</w:t>
      </w:r>
      <w:r w:rsidR="00146BC3">
        <w:rPr>
          <w:rFonts w:asciiTheme="majorHAnsi" w:hAnsiTheme="majorHAnsi" w:cstheme="majorHAnsi"/>
        </w:rPr>
        <w:t>„§  33  ZADANIA  STANOWISK  POMOCNICZYCH I OBSŁUGI</w:t>
      </w:r>
    </w:p>
    <w:p w:rsidR="00146BC3" w:rsidRDefault="00146BC3" w:rsidP="00146BC3">
      <w:pPr>
        <w:spacing w:line="276" w:lineRule="auto"/>
        <w:jc w:val="both"/>
        <w:rPr>
          <w:rFonts w:asciiTheme="majorHAnsi" w:hAnsiTheme="majorHAnsi" w:cstheme="majorHAnsi"/>
        </w:rPr>
      </w:pPr>
    </w:p>
    <w:p w:rsidR="00146BC3" w:rsidRDefault="00687A87" w:rsidP="00146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1.Robotnik</w:t>
      </w:r>
      <w:r w:rsidR="00C7110F">
        <w:rPr>
          <w:rFonts w:asciiTheme="majorHAnsi" w:hAnsiTheme="majorHAnsi" w:cstheme="majorHAnsi"/>
        </w:rPr>
        <w:t xml:space="preserve"> ½ etatu</w:t>
      </w:r>
      <w:r>
        <w:rPr>
          <w:rFonts w:asciiTheme="majorHAnsi" w:hAnsiTheme="majorHAnsi" w:cstheme="majorHAnsi"/>
        </w:rPr>
        <w:t>: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1) s</w:t>
      </w:r>
      <w:r w:rsidR="00B51586" w:rsidRPr="00B51586">
        <w:rPr>
          <w:rFonts w:asciiTheme="majorHAnsi" w:hAnsiTheme="majorHAnsi" w:cstheme="majorHAnsi"/>
        </w:rPr>
        <w:t>prząt</w:t>
      </w:r>
      <w:r w:rsidR="00FE42FD">
        <w:rPr>
          <w:rFonts w:asciiTheme="majorHAnsi" w:hAnsiTheme="majorHAnsi" w:cstheme="majorHAnsi"/>
        </w:rPr>
        <w:t>anie pomieszczeń urzędu :</w:t>
      </w:r>
      <w:r w:rsidR="00B51586" w:rsidRPr="00B51586">
        <w:rPr>
          <w:rFonts w:asciiTheme="majorHAnsi" w:hAnsiTheme="majorHAnsi" w:cstheme="majorHAnsi"/>
        </w:rPr>
        <w:t xml:space="preserve"> zamiatanie, odkurz</w:t>
      </w:r>
      <w:r w:rsidR="006704F9">
        <w:rPr>
          <w:rFonts w:asciiTheme="majorHAnsi" w:hAnsiTheme="majorHAnsi" w:cstheme="majorHAnsi"/>
        </w:rPr>
        <w:t>anie i mycie podłóg, odkurzanie</w:t>
      </w:r>
      <w:r w:rsidR="00893A20">
        <w:rPr>
          <w:rFonts w:asciiTheme="majorHAnsi" w:hAnsiTheme="majorHAnsi" w:cstheme="majorHAnsi"/>
        </w:rPr>
        <w:t xml:space="preserve"> </w:t>
      </w:r>
      <w:r w:rsidR="00FE42FD">
        <w:rPr>
          <w:rFonts w:asciiTheme="majorHAnsi" w:hAnsiTheme="majorHAnsi" w:cstheme="majorHAnsi"/>
        </w:rPr>
        <w:t xml:space="preserve">                           </w:t>
      </w:r>
      <w:r w:rsidR="00893A20">
        <w:rPr>
          <w:rFonts w:asciiTheme="majorHAnsi" w:hAnsiTheme="majorHAnsi" w:cstheme="majorHAnsi"/>
        </w:rPr>
        <w:t xml:space="preserve">i mycie </w:t>
      </w:r>
      <w:r w:rsidR="006704F9">
        <w:rPr>
          <w:rFonts w:asciiTheme="majorHAnsi" w:hAnsiTheme="majorHAnsi" w:cstheme="majorHAnsi"/>
        </w:rPr>
        <w:t xml:space="preserve"> </w:t>
      </w:r>
      <w:r w:rsidR="00B51586" w:rsidRPr="00B51586">
        <w:rPr>
          <w:rFonts w:asciiTheme="majorHAnsi" w:hAnsiTheme="majorHAnsi" w:cstheme="majorHAnsi"/>
        </w:rPr>
        <w:t xml:space="preserve">mebli, mycie parapetów, opróżnianie koszy na śmieci, </w:t>
      </w:r>
      <w:r w:rsidR="006704F9">
        <w:rPr>
          <w:rFonts w:asciiTheme="majorHAnsi" w:hAnsiTheme="majorHAnsi" w:cstheme="majorHAnsi"/>
        </w:rPr>
        <w:t xml:space="preserve">mycie urządzeń sanitarnych oraz </w:t>
      </w:r>
      <w:r w:rsidR="00B51586" w:rsidRPr="00B51586">
        <w:rPr>
          <w:rFonts w:asciiTheme="majorHAnsi" w:hAnsiTheme="majorHAnsi" w:cstheme="majorHAnsi"/>
        </w:rPr>
        <w:t xml:space="preserve">posadzek i glazury na ścianach w toaletach i </w:t>
      </w:r>
      <w:r w:rsidR="00D8223D">
        <w:rPr>
          <w:rFonts w:asciiTheme="majorHAnsi" w:hAnsiTheme="majorHAnsi" w:cstheme="majorHAnsi"/>
        </w:rPr>
        <w:t>pomieszczeniach socjalnych;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2) c</w:t>
      </w:r>
      <w:r w:rsidR="00765618">
        <w:rPr>
          <w:rFonts w:asciiTheme="majorHAnsi" w:hAnsiTheme="majorHAnsi" w:cstheme="majorHAnsi"/>
        </w:rPr>
        <w:t xml:space="preserve">odzienne mycie i </w:t>
      </w:r>
      <w:r w:rsidR="00B51586" w:rsidRPr="00B51586">
        <w:rPr>
          <w:rFonts w:asciiTheme="majorHAnsi" w:hAnsiTheme="majorHAnsi" w:cstheme="majorHAnsi"/>
        </w:rPr>
        <w:t xml:space="preserve"> dezynfekcja środkami dezynfekującymi m</w:t>
      </w:r>
      <w:r w:rsidR="00765618">
        <w:rPr>
          <w:rFonts w:asciiTheme="majorHAnsi" w:hAnsiTheme="majorHAnsi" w:cstheme="majorHAnsi"/>
        </w:rPr>
        <w:t xml:space="preserve">iejsc  szczególnie  narażonych  na   częstotliwość   używania  (klamki, blaty robocze, biurka, </w:t>
      </w:r>
      <w:r w:rsidR="00B51586" w:rsidRPr="00B51586">
        <w:rPr>
          <w:rFonts w:asciiTheme="majorHAnsi" w:hAnsiTheme="majorHAnsi" w:cstheme="majorHAnsi"/>
        </w:rPr>
        <w:t xml:space="preserve"> umywalki, t</w:t>
      </w:r>
      <w:r w:rsidR="00D8223D">
        <w:rPr>
          <w:rFonts w:asciiTheme="majorHAnsi" w:hAnsiTheme="majorHAnsi" w:cstheme="majorHAnsi"/>
        </w:rPr>
        <w:t>oalety, dozowniki mydła i inne);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3) r</w:t>
      </w:r>
      <w:r w:rsidR="00B51586" w:rsidRPr="00B51586">
        <w:rPr>
          <w:rFonts w:asciiTheme="majorHAnsi" w:hAnsiTheme="majorHAnsi" w:cstheme="majorHAnsi"/>
        </w:rPr>
        <w:t>a</w:t>
      </w:r>
      <w:r w:rsidR="00765618">
        <w:rPr>
          <w:rFonts w:asciiTheme="majorHAnsi" w:hAnsiTheme="majorHAnsi" w:cstheme="majorHAnsi"/>
        </w:rPr>
        <w:t xml:space="preserve">z na   miesiąc </w:t>
      </w:r>
      <w:r w:rsidR="006704F9">
        <w:rPr>
          <w:rFonts w:asciiTheme="majorHAnsi" w:hAnsiTheme="majorHAnsi" w:cstheme="majorHAnsi"/>
        </w:rPr>
        <w:t xml:space="preserve"> sprzątanie    pomieszczeń  piwnic , kotłowni ,</w:t>
      </w:r>
      <w:r w:rsidR="00B51586" w:rsidRPr="00B51586">
        <w:rPr>
          <w:rFonts w:asciiTheme="majorHAnsi" w:hAnsiTheme="majorHAnsi" w:cstheme="majorHAnsi"/>
        </w:rPr>
        <w:t xml:space="preserve"> pomieszczeń archi</w:t>
      </w:r>
      <w:r w:rsidR="006704F9">
        <w:rPr>
          <w:rFonts w:asciiTheme="majorHAnsi" w:hAnsiTheme="majorHAnsi" w:cstheme="majorHAnsi"/>
        </w:rPr>
        <w:t xml:space="preserve">wum zakładowego </w:t>
      </w:r>
      <w:r w:rsidR="00D8223D">
        <w:rPr>
          <w:rFonts w:asciiTheme="majorHAnsi" w:hAnsiTheme="majorHAnsi" w:cstheme="majorHAnsi"/>
        </w:rPr>
        <w:t>;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4) z</w:t>
      </w:r>
      <w:r w:rsidR="00B51586" w:rsidRPr="00B51586">
        <w:rPr>
          <w:rFonts w:asciiTheme="majorHAnsi" w:hAnsiTheme="majorHAnsi" w:cstheme="majorHAnsi"/>
        </w:rPr>
        <w:t>głaszanie przełożonym wszelkich awarii i uszkodzeń sprzęt</w:t>
      </w:r>
      <w:r w:rsidR="006704F9">
        <w:rPr>
          <w:rFonts w:asciiTheme="majorHAnsi" w:hAnsiTheme="majorHAnsi" w:cstheme="majorHAnsi"/>
        </w:rPr>
        <w:t xml:space="preserve">u oraz urządzeń powierzonych do </w:t>
      </w:r>
      <w:r w:rsidR="00B51586" w:rsidRPr="00B51586">
        <w:rPr>
          <w:rFonts w:asciiTheme="majorHAnsi" w:hAnsiTheme="majorHAnsi" w:cstheme="majorHAnsi"/>
        </w:rPr>
        <w:t>sprzątan</w:t>
      </w:r>
      <w:r w:rsidR="00D8223D">
        <w:rPr>
          <w:rFonts w:asciiTheme="majorHAnsi" w:hAnsiTheme="majorHAnsi" w:cstheme="majorHAnsi"/>
        </w:rPr>
        <w:t>ia pomieszczeń w budynku Urzędu;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5) z</w:t>
      </w:r>
      <w:r w:rsidR="00B51586" w:rsidRPr="00B51586">
        <w:rPr>
          <w:rFonts w:asciiTheme="majorHAnsi" w:hAnsiTheme="majorHAnsi" w:cstheme="majorHAnsi"/>
        </w:rPr>
        <w:t>głaszanie przełożonym wszelkich zauważonych awarii i uszkod</w:t>
      </w:r>
      <w:r w:rsidR="006704F9">
        <w:rPr>
          <w:rFonts w:asciiTheme="majorHAnsi" w:hAnsiTheme="majorHAnsi" w:cstheme="majorHAnsi"/>
        </w:rPr>
        <w:t xml:space="preserve">zeń instalacji i urządzeń sieci </w:t>
      </w:r>
      <w:r w:rsidR="00B51586" w:rsidRPr="00B51586">
        <w:rPr>
          <w:rFonts w:asciiTheme="majorHAnsi" w:hAnsiTheme="majorHAnsi" w:cstheme="majorHAnsi"/>
        </w:rPr>
        <w:t>wodociągowej, kanalizacyjnej i elektrycznej zainsta</w:t>
      </w:r>
      <w:r w:rsidR="00D8223D">
        <w:rPr>
          <w:rFonts w:asciiTheme="majorHAnsi" w:hAnsiTheme="majorHAnsi" w:cstheme="majorHAnsi"/>
        </w:rPr>
        <w:t>lowanych w budynku Urzędu;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6) o</w:t>
      </w:r>
      <w:r w:rsidR="00B51586" w:rsidRPr="00B51586">
        <w:rPr>
          <w:rFonts w:asciiTheme="majorHAnsi" w:hAnsiTheme="majorHAnsi" w:cstheme="majorHAnsi"/>
        </w:rPr>
        <w:t xml:space="preserve">kresowe czynności porządkowe, w tym: </w:t>
      </w:r>
      <w:r w:rsidR="00765618">
        <w:rPr>
          <w:rFonts w:asciiTheme="majorHAnsi" w:hAnsiTheme="majorHAnsi" w:cstheme="majorHAnsi"/>
        </w:rPr>
        <w:t xml:space="preserve">pastowanie   – (w miarę </w:t>
      </w:r>
      <w:r w:rsidR="00B51586" w:rsidRPr="00B51586">
        <w:rPr>
          <w:rFonts w:asciiTheme="majorHAnsi" w:hAnsiTheme="majorHAnsi" w:cstheme="majorHAnsi"/>
        </w:rPr>
        <w:t>potrzeb, jednak nie rzadziej niż raz w miesiącu), mycie dr</w:t>
      </w:r>
      <w:r w:rsidR="00765618">
        <w:rPr>
          <w:rFonts w:asciiTheme="majorHAnsi" w:hAnsiTheme="majorHAnsi" w:cstheme="majorHAnsi"/>
        </w:rPr>
        <w:t xml:space="preserve">zwi i okien – (w miarę potrzeb, </w:t>
      </w:r>
      <w:r w:rsidR="00B51586" w:rsidRPr="00B51586">
        <w:rPr>
          <w:rFonts w:asciiTheme="majorHAnsi" w:hAnsiTheme="majorHAnsi" w:cstheme="majorHAnsi"/>
        </w:rPr>
        <w:t>jednak ni</w:t>
      </w:r>
      <w:r w:rsidR="00765618">
        <w:rPr>
          <w:rFonts w:asciiTheme="majorHAnsi" w:hAnsiTheme="majorHAnsi" w:cstheme="majorHAnsi"/>
        </w:rPr>
        <w:t>e rz</w:t>
      </w:r>
      <w:r w:rsidR="00D8223D">
        <w:rPr>
          <w:rFonts w:asciiTheme="majorHAnsi" w:hAnsiTheme="majorHAnsi" w:cstheme="majorHAnsi"/>
        </w:rPr>
        <w:t>adziej niż raz na kwartał);</w:t>
      </w:r>
    </w:p>
    <w:p w:rsidR="00765618" w:rsidRDefault="0076561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</w:t>
      </w:r>
      <w:r w:rsidR="00156228">
        <w:rPr>
          <w:rFonts w:asciiTheme="majorHAnsi" w:hAnsiTheme="majorHAnsi" w:cstheme="majorHAnsi"/>
        </w:rPr>
        <w:t>) u</w:t>
      </w:r>
      <w:r>
        <w:rPr>
          <w:rFonts w:asciiTheme="majorHAnsi" w:hAnsiTheme="majorHAnsi" w:cstheme="majorHAnsi"/>
        </w:rPr>
        <w:t xml:space="preserve">trzymanie   czystości i porządku   na  korytarzach , klatce  schodowej, </w:t>
      </w:r>
      <w:r w:rsidR="00B51586" w:rsidRPr="00B51586">
        <w:rPr>
          <w:rFonts w:asciiTheme="majorHAnsi" w:hAnsiTheme="majorHAnsi" w:cstheme="majorHAnsi"/>
        </w:rPr>
        <w:t>na schodach wejściowych i podjeźd</w:t>
      </w:r>
      <w:r>
        <w:rPr>
          <w:rFonts w:asciiTheme="majorHAnsi" w:hAnsiTheme="majorHAnsi" w:cstheme="majorHAnsi"/>
        </w:rPr>
        <w:t xml:space="preserve">zie dla niepełnosprawnych przed </w:t>
      </w:r>
      <w:r w:rsidR="00B51586" w:rsidRPr="00B51586">
        <w:rPr>
          <w:rFonts w:asciiTheme="majorHAnsi" w:hAnsiTheme="majorHAnsi" w:cstheme="majorHAnsi"/>
        </w:rPr>
        <w:t xml:space="preserve">budynkiem Urzędu, </w:t>
      </w:r>
      <w:r w:rsidR="00D8223D">
        <w:rPr>
          <w:rFonts w:asciiTheme="majorHAnsi" w:hAnsiTheme="majorHAnsi" w:cstheme="majorHAnsi"/>
        </w:rPr>
        <w:t xml:space="preserve"> oraz     terenu  parkingu;</w:t>
      </w:r>
    </w:p>
    <w:p w:rsidR="00B51586" w:rsidRPr="00B51586" w:rsidRDefault="0015622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8)</w:t>
      </w:r>
      <w:r w:rsidR="00B51586" w:rsidRPr="00B5158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w </w:t>
      </w:r>
      <w:r w:rsidR="00B51586" w:rsidRPr="00B51586">
        <w:rPr>
          <w:rFonts w:asciiTheme="majorHAnsi" w:hAnsiTheme="majorHAnsi" w:cstheme="majorHAnsi"/>
        </w:rPr>
        <w:t xml:space="preserve">sezonie zimowym odśnieżanie i posypywanie piaskiem, solą wejść </w:t>
      </w:r>
      <w:r w:rsidR="00765618">
        <w:rPr>
          <w:rFonts w:asciiTheme="majorHAnsi" w:hAnsiTheme="majorHAnsi" w:cstheme="majorHAnsi"/>
        </w:rPr>
        <w:t xml:space="preserve"> </w:t>
      </w:r>
      <w:r w:rsidR="006704F9">
        <w:rPr>
          <w:rFonts w:asciiTheme="majorHAnsi" w:hAnsiTheme="majorHAnsi" w:cstheme="majorHAnsi"/>
        </w:rPr>
        <w:t xml:space="preserve">do </w:t>
      </w:r>
      <w:r w:rsidR="00D8223D">
        <w:rPr>
          <w:rFonts w:asciiTheme="majorHAnsi" w:hAnsiTheme="majorHAnsi" w:cstheme="majorHAnsi"/>
        </w:rPr>
        <w:t>budynku Urzędu;</w:t>
      </w:r>
    </w:p>
    <w:p w:rsidR="00B51586" w:rsidRPr="00B51586" w:rsidRDefault="00765618" w:rsidP="00B51586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9</w:t>
      </w:r>
      <w:r w:rsidR="00156228">
        <w:rPr>
          <w:rFonts w:asciiTheme="majorHAnsi" w:hAnsiTheme="majorHAnsi" w:cstheme="majorHAnsi"/>
        </w:rPr>
        <w:t>) s</w:t>
      </w:r>
      <w:r w:rsidR="00B51586" w:rsidRPr="00B51586">
        <w:rPr>
          <w:rFonts w:asciiTheme="majorHAnsi" w:hAnsiTheme="majorHAnsi" w:cstheme="majorHAnsi"/>
        </w:rPr>
        <w:t>przątanie pomieszczeń po przepro</w:t>
      </w:r>
      <w:r w:rsidR="00D8223D">
        <w:rPr>
          <w:rFonts w:asciiTheme="majorHAnsi" w:hAnsiTheme="majorHAnsi" w:cstheme="majorHAnsi"/>
        </w:rPr>
        <w:t>wadzonych remontach i naprawach;</w:t>
      </w:r>
    </w:p>
    <w:p w:rsidR="00B51586" w:rsidRDefault="00156228" w:rsidP="00146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10) p</w:t>
      </w:r>
      <w:r w:rsidR="00765618">
        <w:rPr>
          <w:rFonts w:asciiTheme="majorHAnsi" w:hAnsiTheme="majorHAnsi" w:cstheme="majorHAnsi"/>
        </w:rPr>
        <w:t xml:space="preserve">rzygotowywanie    pomieszczeń   USC  do    uroczystości  </w:t>
      </w:r>
      <w:r w:rsidR="00D8223D">
        <w:rPr>
          <w:rFonts w:asciiTheme="majorHAnsi" w:hAnsiTheme="majorHAnsi" w:cstheme="majorHAnsi"/>
        </w:rPr>
        <w:t xml:space="preserve">   i  ceremonii;</w:t>
      </w:r>
    </w:p>
    <w:p w:rsidR="00252DF0" w:rsidRDefault="00156228" w:rsidP="00146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11) p</w:t>
      </w:r>
      <w:r w:rsidR="00893962">
        <w:rPr>
          <w:rFonts w:asciiTheme="majorHAnsi" w:hAnsiTheme="majorHAnsi" w:cstheme="majorHAnsi"/>
        </w:rPr>
        <w:t xml:space="preserve">ielęgnacja   trawników  </w:t>
      </w:r>
      <w:r w:rsidR="00841FD8">
        <w:rPr>
          <w:rFonts w:asciiTheme="majorHAnsi" w:hAnsiTheme="majorHAnsi" w:cstheme="majorHAnsi"/>
        </w:rPr>
        <w:t xml:space="preserve">oraz  </w:t>
      </w:r>
      <w:r w:rsidR="00FE42FD">
        <w:rPr>
          <w:rFonts w:asciiTheme="majorHAnsi" w:hAnsiTheme="majorHAnsi" w:cstheme="majorHAnsi"/>
        </w:rPr>
        <w:t xml:space="preserve"> rabat    kwiatowych;</w:t>
      </w:r>
    </w:p>
    <w:p w:rsidR="00FE42FD" w:rsidRDefault="00FE42FD" w:rsidP="00146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12)bieżące uzupełnianie    środków higienicznych  w  pomieszczeniach  toalet (dozowniki  mydła ,  papier , ręczniki  itp.). </w:t>
      </w:r>
    </w:p>
    <w:p w:rsidR="00765618" w:rsidRDefault="00765618" w:rsidP="00146BC3">
      <w:pPr>
        <w:spacing w:line="276" w:lineRule="auto"/>
        <w:jc w:val="both"/>
        <w:rPr>
          <w:rFonts w:asciiTheme="majorHAnsi" w:hAnsiTheme="majorHAnsi" w:cstheme="majorHAnsi"/>
        </w:rPr>
      </w:pPr>
    </w:p>
    <w:p w:rsidR="00146BC3" w:rsidRDefault="00C7110F" w:rsidP="00146BC3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2.Konserwator  1 etat :</w:t>
      </w:r>
    </w:p>
    <w:p w:rsidR="00841FD8" w:rsidRDefault="00156228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1)m</w:t>
      </w:r>
      <w:r w:rsidR="006333CC" w:rsidRPr="006333CC">
        <w:rPr>
          <w:rFonts w:asciiTheme="majorHAnsi" w:hAnsiTheme="majorHAnsi" w:cstheme="majorHAnsi"/>
        </w:rPr>
        <w:t>onitorowanie stanu ins</w:t>
      </w:r>
      <w:r w:rsidR="001B7970">
        <w:rPr>
          <w:rFonts w:asciiTheme="majorHAnsi" w:hAnsiTheme="majorHAnsi" w:cstheme="majorHAnsi"/>
        </w:rPr>
        <w:t>talacji technicznych w budynku ; zgłaszanie  awarii</w:t>
      </w:r>
      <w:r w:rsidR="00252DF0">
        <w:rPr>
          <w:rFonts w:asciiTheme="majorHAnsi" w:hAnsiTheme="majorHAnsi" w:cstheme="majorHAnsi"/>
        </w:rPr>
        <w:t xml:space="preserve">,  usterek </w:t>
      </w:r>
      <w:r w:rsidR="00F43660">
        <w:rPr>
          <w:rFonts w:asciiTheme="majorHAnsi" w:hAnsiTheme="majorHAnsi" w:cstheme="majorHAnsi"/>
        </w:rPr>
        <w:t xml:space="preserve">                             </w:t>
      </w:r>
      <w:r w:rsidR="00252DF0">
        <w:rPr>
          <w:rFonts w:asciiTheme="majorHAnsi" w:hAnsiTheme="majorHAnsi" w:cstheme="majorHAnsi"/>
        </w:rPr>
        <w:t>i  uszkodzeń</w:t>
      </w:r>
      <w:r w:rsidR="00F43660">
        <w:rPr>
          <w:rFonts w:asciiTheme="majorHAnsi" w:hAnsiTheme="majorHAnsi" w:cstheme="majorHAnsi"/>
        </w:rPr>
        <w:t xml:space="preserve">   instalacji i urządzeń  oraz  sprzętu;</w:t>
      </w:r>
    </w:p>
    <w:p w:rsidR="00DD404B" w:rsidRDefault="003E569B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</w:t>
      </w:r>
      <w:r w:rsidR="00156228">
        <w:rPr>
          <w:rFonts w:asciiTheme="majorHAnsi" w:hAnsiTheme="majorHAnsi" w:cstheme="majorHAnsi"/>
        </w:rPr>
        <w:t>)d</w:t>
      </w:r>
      <w:r w:rsidR="00841FD8">
        <w:rPr>
          <w:rFonts w:asciiTheme="majorHAnsi" w:hAnsiTheme="majorHAnsi" w:cstheme="majorHAnsi"/>
        </w:rPr>
        <w:t xml:space="preserve">banie </w:t>
      </w:r>
      <w:r w:rsidR="006704F9" w:rsidRPr="00DD404B">
        <w:rPr>
          <w:rFonts w:asciiTheme="majorHAnsi" w:hAnsiTheme="majorHAnsi" w:cstheme="majorHAnsi"/>
        </w:rPr>
        <w:t xml:space="preserve"> o stan techniczny sprzętów (systematyczne kontrolowanie sprzę</w:t>
      </w:r>
      <w:r w:rsidR="00D8223D">
        <w:rPr>
          <w:rFonts w:asciiTheme="majorHAnsi" w:hAnsiTheme="majorHAnsi" w:cstheme="majorHAnsi"/>
        </w:rPr>
        <w:t>tów i bieżąca naprawa</w:t>
      </w:r>
      <w:r w:rsidR="0097289D">
        <w:rPr>
          <w:rFonts w:asciiTheme="majorHAnsi" w:hAnsiTheme="majorHAnsi" w:cstheme="majorHAnsi"/>
        </w:rPr>
        <w:t xml:space="preserve"> ;</w:t>
      </w:r>
    </w:p>
    <w:p w:rsidR="009131E1" w:rsidRPr="00DD404B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3)wykonywanie  prac  porządkowych ,</w:t>
      </w:r>
      <w:r w:rsidR="00F43660">
        <w:rPr>
          <w:rFonts w:asciiTheme="majorHAnsi" w:hAnsiTheme="majorHAnsi" w:cstheme="majorHAnsi"/>
        </w:rPr>
        <w:t xml:space="preserve"> naprawczych , gospodarczych   na  terenie  Gminy,  zleconych  przez  pracodawcę;</w:t>
      </w:r>
    </w:p>
    <w:p w:rsidR="00B71F71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</w:t>
      </w:r>
      <w:r w:rsidR="00156228">
        <w:rPr>
          <w:rFonts w:asciiTheme="majorHAnsi" w:hAnsiTheme="majorHAnsi" w:cstheme="majorHAnsi"/>
        </w:rPr>
        <w:t>)w</w:t>
      </w:r>
      <w:r w:rsidR="006704F9" w:rsidRPr="006704F9">
        <w:rPr>
          <w:rFonts w:asciiTheme="majorHAnsi" w:hAnsiTheme="majorHAnsi" w:cstheme="majorHAnsi"/>
        </w:rPr>
        <w:t>ykonywanie prac związanych z utrzy</w:t>
      </w:r>
      <w:r w:rsidR="00B71F71">
        <w:rPr>
          <w:rFonts w:asciiTheme="majorHAnsi" w:hAnsiTheme="majorHAnsi" w:cstheme="majorHAnsi"/>
        </w:rPr>
        <w:t xml:space="preserve">maniem czystości </w:t>
      </w:r>
      <w:r w:rsidR="00F43660">
        <w:rPr>
          <w:rFonts w:asciiTheme="majorHAnsi" w:hAnsiTheme="majorHAnsi" w:cstheme="majorHAnsi"/>
        </w:rPr>
        <w:t xml:space="preserve">i  porządku </w:t>
      </w:r>
      <w:r w:rsidR="00B71F71">
        <w:rPr>
          <w:rFonts w:asciiTheme="majorHAnsi" w:hAnsiTheme="majorHAnsi" w:cstheme="majorHAnsi"/>
        </w:rPr>
        <w:t xml:space="preserve">wokół budynku </w:t>
      </w:r>
      <w:r w:rsidR="006704F9" w:rsidRPr="006704F9">
        <w:rPr>
          <w:rFonts w:asciiTheme="majorHAnsi" w:hAnsiTheme="majorHAnsi" w:cstheme="majorHAnsi"/>
        </w:rPr>
        <w:t>oraz poprawa funkcjonalnoś</w:t>
      </w:r>
      <w:r w:rsidR="00841FD8">
        <w:rPr>
          <w:rFonts w:asciiTheme="majorHAnsi" w:hAnsiTheme="majorHAnsi" w:cstheme="majorHAnsi"/>
        </w:rPr>
        <w:t>ci i estetyki terenu zi</w:t>
      </w:r>
      <w:r w:rsidR="00D8223D">
        <w:rPr>
          <w:rFonts w:asciiTheme="majorHAnsi" w:hAnsiTheme="majorHAnsi" w:cstheme="majorHAnsi"/>
        </w:rPr>
        <w:t>elonego,   pielęgnacja  ziel</w:t>
      </w:r>
      <w:r w:rsidR="00B71F71">
        <w:rPr>
          <w:rFonts w:asciiTheme="majorHAnsi" w:hAnsiTheme="majorHAnsi" w:cstheme="majorHAnsi"/>
        </w:rPr>
        <w:t>eni  i   krzewów</w:t>
      </w:r>
      <w:r w:rsidR="0097289D">
        <w:rPr>
          <w:rFonts w:asciiTheme="majorHAnsi" w:hAnsiTheme="majorHAnsi" w:cstheme="majorHAnsi"/>
        </w:rPr>
        <w:t>;</w:t>
      </w:r>
    </w:p>
    <w:p w:rsidR="0097289D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B71F71">
        <w:rPr>
          <w:rFonts w:asciiTheme="majorHAnsi" w:hAnsiTheme="majorHAnsi" w:cstheme="majorHAnsi"/>
        </w:rPr>
        <w:t xml:space="preserve">) przycinanie    krzewów, żywopłotów , </w:t>
      </w:r>
      <w:r>
        <w:rPr>
          <w:rFonts w:asciiTheme="majorHAnsi" w:hAnsiTheme="majorHAnsi" w:cstheme="majorHAnsi"/>
        </w:rPr>
        <w:t xml:space="preserve"> koszenie  traw;</w:t>
      </w:r>
    </w:p>
    <w:p w:rsidR="00DD404B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</w:t>
      </w:r>
      <w:r w:rsidR="00156228">
        <w:rPr>
          <w:rFonts w:asciiTheme="majorHAnsi" w:hAnsiTheme="majorHAnsi" w:cstheme="majorHAnsi"/>
        </w:rPr>
        <w:t>)w</w:t>
      </w:r>
      <w:r w:rsidR="006704F9" w:rsidRPr="006704F9">
        <w:rPr>
          <w:rFonts w:asciiTheme="majorHAnsi" w:hAnsiTheme="majorHAnsi" w:cstheme="majorHAnsi"/>
        </w:rPr>
        <w:t>ykonywanie bieżącej konserwacji oraz przeglądów ins</w:t>
      </w:r>
      <w:r w:rsidR="00406AD0">
        <w:rPr>
          <w:rFonts w:asciiTheme="majorHAnsi" w:hAnsiTheme="majorHAnsi" w:cstheme="majorHAnsi"/>
        </w:rPr>
        <w:t xml:space="preserve">talacji i urządzeń  </w:t>
      </w:r>
      <w:r>
        <w:rPr>
          <w:rFonts w:asciiTheme="majorHAnsi" w:hAnsiTheme="majorHAnsi" w:cstheme="majorHAnsi"/>
        </w:rPr>
        <w:t xml:space="preserve">                                                    </w:t>
      </w:r>
      <w:r w:rsidR="00406AD0">
        <w:rPr>
          <w:rFonts w:asciiTheme="majorHAnsi" w:hAnsiTheme="majorHAnsi" w:cstheme="majorHAnsi"/>
        </w:rPr>
        <w:t>(nie wymagających   uprawnień);</w:t>
      </w:r>
    </w:p>
    <w:p w:rsidR="00DD404B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</w:t>
      </w:r>
      <w:r w:rsidR="00406AD0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przegląd  i   utrzymywanie w  należytym stanie </w:t>
      </w:r>
      <w:r w:rsidR="007028B4">
        <w:rPr>
          <w:rFonts w:asciiTheme="majorHAnsi" w:hAnsiTheme="majorHAnsi" w:cstheme="majorHAnsi"/>
        </w:rPr>
        <w:t xml:space="preserve"> urządzeń grzewczych, </w:t>
      </w:r>
      <w:r>
        <w:rPr>
          <w:rFonts w:asciiTheme="majorHAnsi" w:hAnsiTheme="majorHAnsi" w:cstheme="majorHAnsi"/>
        </w:rPr>
        <w:t xml:space="preserve">sanitarnych; </w:t>
      </w:r>
    </w:p>
    <w:p w:rsidR="009131E1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8) monitorowanie   poziomu   oleju   i  sprawdzanie  szczelności   pieca   olejowego;</w:t>
      </w:r>
    </w:p>
    <w:p w:rsidR="009131E1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</w:p>
    <w:p w:rsidR="006704F9" w:rsidRPr="006704F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9</w:t>
      </w:r>
      <w:r w:rsidR="00156228">
        <w:rPr>
          <w:rFonts w:asciiTheme="majorHAnsi" w:hAnsiTheme="majorHAnsi" w:cstheme="majorHAnsi"/>
        </w:rPr>
        <w:t>)u</w:t>
      </w:r>
      <w:r w:rsidR="006704F9" w:rsidRPr="006704F9">
        <w:rPr>
          <w:rFonts w:asciiTheme="majorHAnsi" w:hAnsiTheme="majorHAnsi" w:cstheme="majorHAnsi"/>
        </w:rPr>
        <w:t>czestniczenie przy okresowych przeglądach obiektu, instalacji i urządzeń wymagany</w:t>
      </w:r>
      <w:r w:rsidR="00D8223D">
        <w:rPr>
          <w:rFonts w:asciiTheme="majorHAnsi" w:hAnsiTheme="majorHAnsi" w:cstheme="majorHAnsi"/>
        </w:rPr>
        <w:t>ch przepisami prawa budowlanego;   asystowanie     przy    przeglądach   wykonywanych   przez     wyspecjalizowane    firmy    zewnętrzne;</w:t>
      </w:r>
    </w:p>
    <w:p w:rsidR="006704F9" w:rsidRPr="006704F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10</w:t>
      </w:r>
      <w:r w:rsidR="00156228">
        <w:rPr>
          <w:rFonts w:asciiTheme="majorHAnsi" w:hAnsiTheme="majorHAnsi" w:cstheme="majorHAnsi"/>
        </w:rPr>
        <w:t>) w</w:t>
      </w:r>
      <w:r w:rsidR="006704F9" w:rsidRPr="006704F9">
        <w:rPr>
          <w:rFonts w:asciiTheme="majorHAnsi" w:hAnsiTheme="majorHAnsi" w:cstheme="majorHAnsi"/>
        </w:rPr>
        <w:t>ykonywanie drobnych pra</w:t>
      </w:r>
      <w:r w:rsidR="00AC0119">
        <w:rPr>
          <w:rFonts w:asciiTheme="majorHAnsi" w:hAnsiTheme="majorHAnsi" w:cstheme="majorHAnsi"/>
        </w:rPr>
        <w:t>c</w:t>
      </w:r>
      <w:r w:rsidR="00406AD0">
        <w:rPr>
          <w:rFonts w:asciiTheme="majorHAnsi" w:hAnsiTheme="majorHAnsi" w:cstheme="majorHAnsi"/>
        </w:rPr>
        <w:t xml:space="preserve">   konserwacyjnych, </w:t>
      </w:r>
      <w:r>
        <w:rPr>
          <w:rFonts w:asciiTheme="majorHAnsi" w:hAnsiTheme="majorHAnsi" w:cstheme="majorHAnsi"/>
        </w:rPr>
        <w:t xml:space="preserve"> remontowo- budowlanych ,</w:t>
      </w:r>
      <w:r w:rsidR="00AC0119">
        <w:rPr>
          <w:rFonts w:asciiTheme="majorHAnsi" w:hAnsiTheme="majorHAnsi" w:cstheme="majorHAnsi"/>
        </w:rPr>
        <w:t xml:space="preserve">   malarskich</w:t>
      </w:r>
      <w:r>
        <w:rPr>
          <w:rFonts w:asciiTheme="majorHAnsi" w:hAnsiTheme="majorHAnsi" w:cstheme="majorHAnsi"/>
        </w:rPr>
        <w:t>;</w:t>
      </w:r>
    </w:p>
    <w:p w:rsidR="006704F9" w:rsidRPr="006704F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11</w:t>
      </w:r>
      <w:r w:rsidR="00156228">
        <w:rPr>
          <w:rFonts w:asciiTheme="majorHAnsi" w:hAnsiTheme="majorHAnsi" w:cstheme="majorHAnsi"/>
        </w:rPr>
        <w:t>)p</w:t>
      </w:r>
      <w:r w:rsidR="006704F9" w:rsidRPr="006704F9">
        <w:rPr>
          <w:rFonts w:asciiTheme="majorHAnsi" w:hAnsiTheme="majorHAnsi" w:cstheme="majorHAnsi"/>
        </w:rPr>
        <w:t xml:space="preserve">omoc przy rozładunku dostaw oraz dystrybucja wyposażenia i materiałów </w:t>
      </w:r>
      <w:r w:rsidR="00DD404B">
        <w:rPr>
          <w:rFonts w:asciiTheme="majorHAnsi" w:hAnsiTheme="majorHAnsi" w:cstheme="majorHAnsi"/>
        </w:rPr>
        <w:t xml:space="preserve">                         </w:t>
      </w:r>
      <w:r w:rsidR="00AC0119">
        <w:rPr>
          <w:rFonts w:asciiTheme="majorHAnsi" w:hAnsiTheme="majorHAnsi" w:cstheme="majorHAnsi"/>
        </w:rPr>
        <w:t xml:space="preserve">                 do pomieszczeń;   przenoszenie     mebli i sprzętu  biurowego;</w:t>
      </w:r>
    </w:p>
    <w:p w:rsidR="006704F9" w:rsidRPr="006704F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12</w:t>
      </w:r>
      <w:r w:rsidR="00156228">
        <w:rPr>
          <w:rFonts w:asciiTheme="majorHAnsi" w:hAnsiTheme="majorHAnsi" w:cstheme="majorHAnsi"/>
        </w:rPr>
        <w:t>)w</w:t>
      </w:r>
      <w:r w:rsidR="00AC0119">
        <w:rPr>
          <w:rFonts w:asciiTheme="majorHAnsi" w:hAnsiTheme="majorHAnsi" w:cstheme="majorHAnsi"/>
        </w:rPr>
        <w:t xml:space="preserve">ywieszanie materiałów,  </w:t>
      </w:r>
      <w:proofErr w:type="spellStart"/>
      <w:r w:rsidR="00AC0119">
        <w:rPr>
          <w:rFonts w:asciiTheme="majorHAnsi" w:hAnsiTheme="majorHAnsi" w:cstheme="majorHAnsi"/>
        </w:rPr>
        <w:t>obwieszczeń</w:t>
      </w:r>
      <w:proofErr w:type="spellEnd"/>
      <w:r w:rsidR="00AC0119">
        <w:rPr>
          <w:rFonts w:asciiTheme="majorHAnsi" w:hAnsiTheme="majorHAnsi" w:cstheme="majorHAnsi"/>
        </w:rPr>
        <w:t xml:space="preserve">  i </w:t>
      </w:r>
      <w:r w:rsidR="006704F9" w:rsidRPr="006704F9">
        <w:rPr>
          <w:rFonts w:asciiTheme="majorHAnsi" w:hAnsiTheme="majorHAnsi" w:cstheme="majorHAnsi"/>
        </w:rPr>
        <w:t xml:space="preserve"> ogłoszeń na tablicach informacyjnych </w:t>
      </w:r>
      <w:r w:rsidR="00F70E07">
        <w:rPr>
          <w:rFonts w:asciiTheme="majorHAnsi" w:hAnsiTheme="majorHAnsi" w:cstheme="majorHAnsi"/>
        </w:rPr>
        <w:t xml:space="preserve">                                          </w:t>
      </w:r>
      <w:r w:rsidR="006704F9" w:rsidRPr="006704F9">
        <w:rPr>
          <w:rFonts w:asciiTheme="majorHAnsi" w:hAnsiTheme="majorHAnsi" w:cstheme="majorHAnsi"/>
        </w:rPr>
        <w:t>na tereni</w:t>
      </w:r>
      <w:r w:rsidR="00AC0119">
        <w:rPr>
          <w:rFonts w:asciiTheme="majorHAnsi" w:hAnsiTheme="majorHAnsi" w:cstheme="majorHAnsi"/>
        </w:rPr>
        <w:t>e Gminy  Olszanka;</w:t>
      </w:r>
    </w:p>
    <w:p w:rsidR="006704F9" w:rsidRPr="006704F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13</w:t>
      </w:r>
      <w:r w:rsidR="00156228">
        <w:rPr>
          <w:rFonts w:asciiTheme="majorHAnsi" w:hAnsiTheme="majorHAnsi" w:cstheme="majorHAnsi"/>
        </w:rPr>
        <w:t>)d</w:t>
      </w:r>
      <w:r w:rsidR="006704F9" w:rsidRPr="006704F9">
        <w:rPr>
          <w:rFonts w:asciiTheme="majorHAnsi" w:hAnsiTheme="majorHAnsi" w:cstheme="majorHAnsi"/>
        </w:rPr>
        <w:t>okonywanie za</w:t>
      </w:r>
      <w:r w:rsidR="00841FD8">
        <w:rPr>
          <w:rFonts w:asciiTheme="majorHAnsi" w:hAnsiTheme="majorHAnsi" w:cstheme="majorHAnsi"/>
        </w:rPr>
        <w:t>kupów</w:t>
      </w:r>
      <w:r w:rsidR="00AC0119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  materiałów  </w:t>
      </w:r>
      <w:r w:rsidR="00841FD8">
        <w:rPr>
          <w:rFonts w:asciiTheme="majorHAnsi" w:hAnsiTheme="majorHAnsi" w:cstheme="majorHAnsi"/>
        </w:rPr>
        <w:t xml:space="preserve"> na potrzeby Urzędu Gminy</w:t>
      </w:r>
      <w:r w:rsidR="00AC0119">
        <w:rPr>
          <w:rFonts w:asciiTheme="majorHAnsi" w:hAnsiTheme="majorHAnsi" w:cstheme="majorHAnsi"/>
        </w:rPr>
        <w:t>;</w:t>
      </w:r>
      <w:r w:rsidR="00841FD8">
        <w:rPr>
          <w:rFonts w:asciiTheme="majorHAnsi" w:hAnsiTheme="majorHAnsi" w:cstheme="majorHAnsi"/>
        </w:rPr>
        <w:t>.</w:t>
      </w:r>
    </w:p>
    <w:p w:rsidR="00AC011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14</w:t>
      </w:r>
      <w:r w:rsidR="00156228">
        <w:rPr>
          <w:rFonts w:asciiTheme="majorHAnsi" w:hAnsiTheme="majorHAnsi" w:cstheme="majorHAnsi"/>
        </w:rPr>
        <w:t>)u</w:t>
      </w:r>
      <w:r w:rsidR="006704F9" w:rsidRPr="006704F9">
        <w:rPr>
          <w:rFonts w:asciiTheme="majorHAnsi" w:hAnsiTheme="majorHAnsi" w:cstheme="majorHAnsi"/>
        </w:rPr>
        <w:t xml:space="preserve">trzymanie porządku, </w:t>
      </w:r>
      <w:r>
        <w:rPr>
          <w:rFonts w:asciiTheme="majorHAnsi" w:hAnsiTheme="majorHAnsi" w:cstheme="majorHAnsi"/>
        </w:rPr>
        <w:t xml:space="preserve">czystości  </w:t>
      </w:r>
      <w:r w:rsidR="006704F9" w:rsidRPr="006704F9">
        <w:rPr>
          <w:rFonts w:asciiTheme="majorHAnsi" w:hAnsiTheme="majorHAnsi" w:cstheme="majorHAnsi"/>
        </w:rPr>
        <w:t>oraz sprzątanie przystanków</w:t>
      </w:r>
      <w:r>
        <w:rPr>
          <w:rFonts w:asciiTheme="majorHAnsi" w:hAnsiTheme="majorHAnsi" w:cstheme="majorHAnsi"/>
        </w:rPr>
        <w:t xml:space="preserve">  i  zatok </w:t>
      </w:r>
      <w:r w:rsidR="006704F9" w:rsidRPr="006704F9">
        <w:rPr>
          <w:rFonts w:asciiTheme="majorHAnsi" w:hAnsiTheme="majorHAnsi" w:cstheme="majorHAnsi"/>
        </w:rPr>
        <w:t>autobuso</w:t>
      </w:r>
      <w:r w:rsidR="00DD404B">
        <w:rPr>
          <w:rFonts w:asciiTheme="majorHAnsi" w:hAnsiTheme="majorHAnsi" w:cstheme="majorHAnsi"/>
        </w:rPr>
        <w:t xml:space="preserve">wych </w:t>
      </w:r>
      <w:r>
        <w:rPr>
          <w:rFonts w:asciiTheme="majorHAnsi" w:hAnsiTheme="majorHAnsi" w:cstheme="majorHAnsi"/>
        </w:rPr>
        <w:t xml:space="preserve">                            </w:t>
      </w:r>
      <w:r w:rsidR="00DD404B">
        <w:rPr>
          <w:rFonts w:asciiTheme="majorHAnsi" w:hAnsiTheme="majorHAnsi" w:cstheme="majorHAnsi"/>
        </w:rPr>
        <w:t>na terenie Gminy  Olszanka</w:t>
      </w:r>
      <w:r w:rsidR="00A13D7C">
        <w:rPr>
          <w:rFonts w:asciiTheme="majorHAnsi" w:hAnsiTheme="majorHAnsi" w:cstheme="majorHAnsi"/>
        </w:rPr>
        <w:t>;</w:t>
      </w:r>
    </w:p>
    <w:p w:rsidR="006704F9" w:rsidRPr="006704F9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15</w:t>
      </w:r>
      <w:r w:rsidR="00156228">
        <w:rPr>
          <w:rFonts w:asciiTheme="majorHAnsi" w:hAnsiTheme="majorHAnsi" w:cstheme="majorHAnsi"/>
        </w:rPr>
        <w:t>)p</w:t>
      </w:r>
      <w:r w:rsidR="006704F9" w:rsidRPr="006704F9">
        <w:rPr>
          <w:rFonts w:asciiTheme="majorHAnsi" w:hAnsiTheme="majorHAnsi" w:cstheme="majorHAnsi"/>
        </w:rPr>
        <w:t>omoc w p</w:t>
      </w:r>
      <w:r>
        <w:rPr>
          <w:rFonts w:asciiTheme="majorHAnsi" w:hAnsiTheme="majorHAnsi" w:cstheme="majorHAnsi"/>
        </w:rPr>
        <w:t>rzygotowaniu imprez plenerowych</w:t>
      </w:r>
      <w:r w:rsidR="001D5D0A">
        <w:rPr>
          <w:rFonts w:asciiTheme="majorHAnsi" w:hAnsiTheme="majorHAnsi" w:cstheme="majorHAnsi"/>
        </w:rPr>
        <w:t xml:space="preserve"> organizowanych  przez  Gminę  w  zakresie  obsługi  gospodarczej;</w:t>
      </w:r>
    </w:p>
    <w:p w:rsidR="00DD404B" w:rsidRDefault="009131E1" w:rsidP="00841FD8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16</w:t>
      </w:r>
      <w:r w:rsidR="00156228">
        <w:rPr>
          <w:rFonts w:asciiTheme="majorHAnsi" w:hAnsiTheme="majorHAnsi" w:cstheme="majorHAnsi"/>
        </w:rPr>
        <w:t>)s</w:t>
      </w:r>
      <w:r w:rsidR="006704F9" w:rsidRPr="006704F9">
        <w:rPr>
          <w:rFonts w:asciiTheme="majorHAnsi" w:hAnsiTheme="majorHAnsi" w:cstheme="majorHAnsi"/>
        </w:rPr>
        <w:t xml:space="preserve">tałe </w:t>
      </w:r>
      <w:r w:rsidR="00DD404B">
        <w:rPr>
          <w:rFonts w:asciiTheme="majorHAnsi" w:hAnsiTheme="majorHAnsi" w:cstheme="majorHAnsi"/>
        </w:rPr>
        <w:t xml:space="preserve">  i  bieżące </w:t>
      </w:r>
      <w:r w:rsidR="006704F9" w:rsidRPr="006704F9">
        <w:rPr>
          <w:rFonts w:asciiTheme="majorHAnsi" w:hAnsiTheme="majorHAnsi" w:cstheme="majorHAnsi"/>
        </w:rPr>
        <w:t>diagnozowan</w:t>
      </w:r>
      <w:r>
        <w:rPr>
          <w:rFonts w:asciiTheme="majorHAnsi" w:hAnsiTheme="majorHAnsi" w:cstheme="majorHAnsi"/>
        </w:rPr>
        <w:t>ie i naprawa drobn</w:t>
      </w:r>
      <w:r w:rsidR="003C475C">
        <w:rPr>
          <w:rFonts w:asciiTheme="majorHAnsi" w:hAnsiTheme="majorHAnsi" w:cstheme="majorHAnsi"/>
        </w:rPr>
        <w:t xml:space="preserve">ych usterek;  </w:t>
      </w:r>
    </w:p>
    <w:p w:rsidR="00DD127F" w:rsidRDefault="001B7970" w:rsidP="00DD127F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17</w:t>
      </w:r>
      <w:r w:rsidR="009131E1">
        <w:rPr>
          <w:rFonts w:asciiTheme="majorHAnsi" w:hAnsiTheme="majorHAnsi" w:cstheme="majorHAnsi"/>
        </w:rPr>
        <w:t xml:space="preserve">) montaż </w:t>
      </w:r>
      <w:r w:rsidR="003C475C">
        <w:rPr>
          <w:rFonts w:asciiTheme="majorHAnsi" w:hAnsiTheme="majorHAnsi" w:cstheme="majorHAnsi"/>
        </w:rPr>
        <w:t xml:space="preserve"> i naprawa </w:t>
      </w:r>
      <w:r w:rsidR="009131E1">
        <w:rPr>
          <w:rFonts w:asciiTheme="majorHAnsi" w:hAnsiTheme="majorHAnsi" w:cstheme="majorHAnsi"/>
        </w:rPr>
        <w:t xml:space="preserve">  mebli   biurowych ( szaf ,biurek , foteli </w:t>
      </w:r>
      <w:r w:rsidR="003C475C">
        <w:rPr>
          <w:rFonts w:asciiTheme="majorHAnsi" w:hAnsiTheme="majorHAnsi" w:cstheme="majorHAnsi"/>
        </w:rPr>
        <w:t xml:space="preserve">, krzeseł </w:t>
      </w:r>
      <w:r w:rsidR="009131E1">
        <w:rPr>
          <w:rFonts w:asciiTheme="majorHAnsi" w:hAnsiTheme="majorHAnsi" w:cstheme="majorHAnsi"/>
        </w:rPr>
        <w:t xml:space="preserve"> itp.)</w:t>
      </w:r>
      <w:r w:rsidR="00AD2A22">
        <w:rPr>
          <w:rFonts w:asciiTheme="majorHAnsi" w:hAnsiTheme="majorHAnsi" w:cstheme="majorHAnsi"/>
        </w:rPr>
        <w:t xml:space="preserve"> elementów </w:t>
      </w:r>
      <w:r w:rsidR="006A1D7F">
        <w:rPr>
          <w:rFonts w:asciiTheme="majorHAnsi" w:hAnsiTheme="majorHAnsi" w:cstheme="majorHAnsi"/>
        </w:rPr>
        <w:t xml:space="preserve"> wyposażenia   biurowego</w:t>
      </w:r>
      <w:r w:rsidR="009131E1">
        <w:rPr>
          <w:rFonts w:asciiTheme="majorHAnsi" w:hAnsiTheme="majorHAnsi" w:cstheme="majorHAnsi"/>
        </w:rPr>
        <w:t>;</w:t>
      </w:r>
    </w:p>
    <w:p w:rsidR="00DD127F" w:rsidRPr="00DD127F" w:rsidRDefault="00DD127F" w:rsidP="00DD127F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18)</w:t>
      </w:r>
      <w:r w:rsidRPr="00DD127F">
        <w:rPr>
          <w:rFonts w:asciiTheme="majorHAnsi" w:eastAsiaTheme="minorHAnsi" w:hAnsiTheme="majorHAnsi" w:cstheme="majorHAnsi"/>
          <w:lang w:eastAsia="en-US"/>
        </w:rPr>
        <w:t xml:space="preserve"> </w:t>
      </w:r>
      <w:r>
        <w:rPr>
          <w:rFonts w:asciiTheme="majorHAnsi" w:eastAsiaTheme="minorHAnsi" w:hAnsiTheme="majorHAnsi" w:cstheme="majorHAnsi"/>
          <w:lang w:eastAsia="en-US"/>
        </w:rPr>
        <w:t>monitorowanie</w:t>
      </w:r>
      <w:r w:rsidRPr="00DD127F">
        <w:rPr>
          <w:rFonts w:asciiTheme="majorHAnsi" w:eastAsiaTheme="minorHAnsi" w:hAnsiTheme="majorHAnsi" w:cstheme="majorHAnsi"/>
          <w:lang w:eastAsia="en-US"/>
        </w:rPr>
        <w:t xml:space="preserve"> stanu technicznego, konser</w:t>
      </w:r>
      <w:r>
        <w:rPr>
          <w:rFonts w:asciiTheme="majorHAnsi" w:eastAsiaTheme="minorHAnsi" w:hAnsiTheme="majorHAnsi" w:cstheme="majorHAnsi"/>
          <w:lang w:eastAsia="en-US"/>
        </w:rPr>
        <w:t xml:space="preserve">wacja i naprawa elementów budynku, </w:t>
      </w:r>
      <w:r w:rsidR="009E1078">
        <w:rPr>
          <w:rFonts w:asciiTheme="majorHAnsi" w:eastAsiaTheme="minorHAnsi" w:hAnsiTheme="majorHAnsi" w:cstheme="majorHAnsi"/>
          <w:lang w:eastAsia="en-US"/>
        </w:rPr>
        <w:t xml:space="preserve">                         </w:t>
      </w:r>
      <w:r>
        <w:rPr>
          <w:rFonts w:asciiTheme="majorHAnsi" w:eastAsiaTheme="minorHAnsi" w:hAnsiTheme="majorHAnsi" w:cstheme="majorHAnsi"/>
          <w:lang w:eastAsia="en-US"/>
        </w:rPr>
        <w:t xml:space="preserve">np.: </w:t>
      </w:r>
      <w:r w:rsidR="003C475C">
        <w:rPr>
          <w:rFonts w:asciiTheme="majorHAnsi" w:eastAsiaTheme="minorHAnsi" w:hAnsiTheme="majorHAnsi" w:cstheme="majorHAnsi"/>
          <w:lang w:eastAsia="en-US"/>
        </w:rPr>
        <w:t xml:space="preserve">ubytków </w:t>
      </w:r>
      <w:r w:rsidRPr="00DD127F">
        <w:rPr>
          <w:rFonts w:asciiTheme="majorHAnsi" w:eastAsiaTheme="minorHAnsi" w:hAnsiTheme="majorHAnsi" w:cstheme="majorHAnsi"/>
          <w:lang w:eastAsia="en-US"/>
        </w:rPr>
        <w:t>ścian wewnętrznych, podłóg, sufitów</w:t>
      </w:r>
      <w:r>
        <w:rPr>
          <w:rFonts w:asciiTheme="majorHAnsi" w:eastAsiaTheme="minorHAnsi" w:hAnsiTheme="majorHAnsi" w:cstheme="majorHAnsi"/>
          <w:lang w:eastAsia="en-US"/>
        </w:rPr>
        <w:t>, ot</w:t>
      </w:r>
      <w:r w:rsidR="00B206BC">
        <w:rPr>
          <w:rFonts w:asciiTheme="majorHAnsi" w:eastAsiaTheme="minorHAnsi" w:hAnsiTheme="majorHAnsi" w:cstheme="majorHAnsi"/>
          <w:lang w:eastAsia="en-US"/>
        </w:rPr>
        <w:t>worów drzwiowych i okiennych ;</w:t>
      </w:r>
    </w:p>
    <w:p w:rsidR="00DD127F" w:rsidRPr="00DD127F" w:rsidRDefault="00DD127F" w:rsidP="00DD127F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19)</w:t>
      </w:r>
      <w:r w:rsidRPr="00DD127F">
        <w:rPr>
          <w:rFonts w:asciiTheme="majorHAnsi" w:eastAsiaTheme="minorHAnsi" w:hAnsiTheme="majorHAnsi" w:cstheme="majorHAnsi"/>
          <w:lang w:eastAsia="en-US"/>
        </w:rPr>
        <w:t xml:space="preserve"> </w:t>
      </w:r>
      <w:r>
        <w:rPr>
          <w:rFonts w:asciiTheme="majorHAnsi" w:eastAsiaTheme="minorHAnsi" w:hAnsiTheme="majorHAnsi" w:cstheme="majorHAnsi"/>
          <w:lang w:eastAsia="en-US"/>
        </w:rPr>
        <w:t>utrzymanie</w:t>
      </w:r>
      <w:r w:rsidRPr="00DD127F">
        <w:rPr>
          <w:rFonts w:asciiTheme="majorHAnsi" w:eastAsiaTheme="minorHAnsi" w:hAnsiTheme="majorHAnsi" w:cstheme="majorHAnsi"/>
          <w:lang w:eastAsia="en-US"/>
        </w:rPr>
        <w:t xml:space="preserve"> infrastruktury zewnętrznej admin</w:t>
      </w:r>
      <w:r>
        <w:rPr>
          <w:rFonts w:asciiTheme="majorHAnsi" w:eastAsiaTheme="minorHAnsi" w:hAnsiTheme="majorHAnsi" w:cstheme="majorHAnsi"/>
          <w:lang w:eastAsia="en-US"/>
        </w:rPr>
        <w:t xml:space="preserve">istrowanych zasobów, np. naprawa lub wymiana </w:t>
      </w:r>
      <w:r w:rsidRPr="00DD127F">
        <w:rPr>
          <w:rFonts w:asciiTheme="majorHAnsi" w:eastAsiaTheme="minorHAnsi" w:hAnsiTheme="majorHAnsi" w:cstheme="majorHAnsi"/>
          <w:lang w:eastAsia="en-US"/>
        </w:rPr>
        <w:t>uszkodzonych znaków drogowych i tablic informacyjnych n</w:t>
      </w:r>
      <w:r>
        <w:rPr>
          <w:rFonts w:asciiTheme="majorHAnsi" w:eastAsiaTheme="minorHAnsi" w:hAnsiTheme="majorHAnsi" w:cstheme="majorHAnsi"/>
          <w:lang w:eastAsia="en-US"/>
        </w:rPr>
        <w:t>a drogach wewnętrznych objętych administrowaniem,  uzupełnianie lub wymiana</w:t>
      </w:r>
      <w:r w:rsidRPr="00DD127F">
        <w:rPr>
          <w:rFonts w:asciiTheme="majorHAnsi" w:eastAsiaTheme="minorHAnsi" w:hAnsiTheme="majorHAnsi" w:cstheme="majorHAnsi"/>
          <w:lang w:eastAsia="en-US"/>
        </w:rPr>
        <w:t xml:space="preserve"> </w:t>
      </w:r>
      <w:r w:rsidR="00DA4871">
        <w:rPr>
          <w:rFonts w:asciiTheme="majorHAnsi" w:eastAsiaTheme="minorHAnsi" w:hAnsiTheme="majorHAnsi" w:cstheme="majorHAnsi"/>
          <w:lang w:eastAsia="en-US"/>
        </w:rPr>
        <w:t xml:space="preserve"> oznakowania </w:t>
      </w:r>
      <w:r w:rsidRPr="00DD127F">
        <w:rPr>
          <w:rFonts w:asciiTheme="majorHAnsi" w:eastAsiaTheme="minorHAnsi" w:hAnsiTheme="majorHAnsi" w:cstheme="majorHAnsi"/>
          <w:lang w:eastAsia="en-US"/>
        </w:rPr>
        <w:t>numer</w:t>
      </w:r>
      <w:r>
        <w:rPr>
          <w:rFonts w:asciiTheme="majorHAnsi" w:eastAsiaTheme="minorHAnsi" w:hAnsiTheme="majorHAnsi" w:cstheme="majorHAnsi"/>
          <w:lang w:eastAsia="en-US"/>
        </w:rPr>
        <w:t>ów budynków wraz z nazwami ulic   obiektów   administrowanych  przez  Gminę;</w:t>
      </w:r>
    </w:p>
    <w:p w:rsidR="00DD127F" w:rsidRPr="00DD127F" w:rsidRDefault="00DD127F" w:rsidP="00DD127F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 xml:space="preserve">20) naprawa i  konserwacja    elementów  </w:t>
      </w:r>
      <w:r w:rsidR="00F43660">
        <w:rPr>
          <w:rFonts w:asciiTheme="majorHAnsi" w:eastAsiaTheme="minorHAnsi" w:hAnsiTheme="majorHAnsi" w:cstheme="majorHAnsi"/>
          <w:lang w:eastAsia="en-US"/>
        </w:rPr>
        <w:t xml:space="preserve"> wyposażenia </w:t>
      </w:r>
      <w:r>
        <w:rPr>
          <w:rFonts w:asciiTheme="majorHAnsi" w:eastAsiaTheme="minorHAnsi" w:hAnsiTheme="majorHAnsi" w:cstheme="majorHAnsi"/>
          <w:lang w:eastAsia="en-US"/>
        </w:rPr>
        <w:t xml:space="preserve">  gminnych  placów   i  terenów   rekreacyjnych;</w:t>
      </w:r>
    </w:p>
    <w:p w:rsidR="001A0FCF" w:rsidRDefault="00F43660" w:rsidP="009131E1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eastAsiaTheme="minorHAnsi" w:hAnsiTheme="majorHAnsi" w:cstheme="majorHAnsi"/>
          <w:lang w:eastAsia="en-US"/>
        </w:rPr>
        <w:t>21</w:t>
      </w:r>
      <w:r w:rsidR="00DD127F">
        <w:rPr>
          <w:rFonts w:asciiTheme="majorHAnsi" w:eastAsiaTheme="minorHAnsi" w:hAnsiTheme="majorHAnsi" w:cstheme="majorHAnsi"/>
          <w:lang w:eastAsia="en-US"/>
        </w:rPr>
        <w:t>)utrzymanie właści</w:t>
      </w:r>
      <w:r w:rsidR="00A925E9">
        <w:rPr>
          <w:rFonts w:asciiTheme="majorHAnsi" w:eastAsiaTheme="minorHAnsi" w:hAnsiTheme="majorHAnsi" w:cstheme="majorHAnsi"/>
          <w:lang w:eastAsia="en-US"/>
        </w:rPr>
        <w:t>wego stanu technicznego budynku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>, i</w:t>
      </w:r>
      <w:r w:rsidR="00DD127F">
        <w:rPr>
          <w:rFonts w:asciiTheme="majorHAnsi" w:eastAsiaTheme="minorHAnsi" w:hAnsiTheme="majorHAnsi" w:cstheme="majorHAnsi"/>
          <w:lang w:eastAsia="en-US"/>
        </w:rPr>
        <w:t xml:space="preserve">nstalacji wewnętrznych                                 i infrastruktury zewnętrznej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>poprzez wykonywanie bieżącej kontroli oraz</w:t>
      </w:r>
      <w:r>
        <w:rPr>
          <w:rFonts w:asciiTheme="majorHAnsi" w:eastAsiaTheme="minorHAnsi" w:hAnsiTheme="majorHAnsi" w:cstheme="majorHAnsi"/>
          <w:lang w:eastAsia="en-US"/>
        </w:rPr>
        <w:t xml:space="preserve">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 xml:space="preserve"> usuwanie stwierdzonych lub zgłoszony</w:t>
      </w:r>
      <w:r w:rsidR="00DD127F">
        <w:rPr>
          <w:rFonts w:asciiTheme="majorHAnsi" w:eastAsiaTheme="minorHAnsi" w:hAnsiTheme="majorHAnsi" w:cstheme="majorHAnsi"/>
          <w:lang w:eastAsia="en-US"/>
        </w:rPr>
        <w:t xml:space="preserve">ch 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>nieprawidłowośc</w:t>
      </w:r>
      <w:r w:rsidR="00A925E9">
        <w:rPr>
          <w:rFonts w:asciiTheme="majorHAnsi" w:eastAsiaTheme="minorHAnsi" w:hAnsiTheme="majorHAnsi" w:cstheme="majorHAnsi"/>
          <w:lang w:eastAsia="en-US"/>
        </w:rPr>
        <w:t>i funkcjonalnych i technicznych;</w:t>
      </w:r>
      <w:r w:rsidR="008027CA" w:rsidRPr="008027CA"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t>22</w:t>
      </w:r>
      <w:r w:rsidR="003C475C">
        <w:rPr>
          <w:rFonts w:asciiTheme="majorHAnsi" w:hAnsiTheme="majorHAnsi" w:cstheme="majorHAnsi"/>
        </w:rPr>
        <w:t>) p</w:t>
      </w:r>
      <w:r w:rsidR="008027CA" w:rsidRPr="008027CA">
        <w:rPr>
          <w:rFonts w:asciiTheme="majorHAnsi" w:hAnsiTheme="majorHAnsi" w:cstheme="majorHAnsi"/>
        </w:rPr>
        <w:t>race związane</w:t>
      </w:r>
      <w:r w:rsidR="001D5D0A">
        <w:rPr>
          <w:rFonts w:asciiTheme="majorHAnsi" w:hAnsiTheme="majorHAnsi" w:cstheme="majorHAnsi"/>
        </w:rPr>
        <w:t xml:space="preserve"> z konserwacją urządzeń </w:t>
      </w:r>
      <w:r w:rsidR="001A0FCF">
        <w:rPr>
          <w:rFonts w:asciiTheme="majorHAnsi" w:hAnsiTheme="majorHAnsi" w:cstheme="majorHAnsi"/>
        </w:rPr>
        <w:t xml:space="preserve"> sanitarnych</w:t>
      </w:r>
      <w:r w:rsidR="003C475C">
        <w:rPr>
          <w:rFonts w:asciiTheme="majorHAnsi" w:hAnsiTheme="majorHAnsi" w:cstheme="majorHAnsi"/>
        </w:rPr>
        <w:t>,</w:t>
      </w:r>
      <w:r w:rsidR="001A0FCF">
        <w:rPr>
          <w:rFonts w:asciiTheme="majorHAnsi" w:hAnsiTheme="majorHAnsi" w:cstheme="majorHAnsi"/>
        </w:rPr>
        <w:t xml:space="preserve"> </w:t>
      </w:r>
      <w:r w:rsidR="008027CA" w:rsidRPr="008027CA">
        <w:rPr>
          <w:rFonts w:asciiTheme="majorHAnsi" w:hAnsiTheme="majorHAnsi" w:cstheme="majorHAnsi"/>
        </w:rPr>
        <w:t>naprawa kranów, spłuczek, wymiana uszkodzonych</w:t>
      </w:r>
      <w:r w:rsidR="003C475C">
        <w:rPr>
          <w:rFonts w:asciiTheme="majorHAnsi" w:hAnsiTheme="majorHAnsi" w:cstheme="majorHAnsi"/>
        </w:rPr>
        <w:t xml:space="preserve"> elementów armatury sanitarnej </w:t>
      </w:r>
      <w:r w:rsidR="001A0FCF">
        <w:rPr>
          <w:rFonts w:asciiTheme="majorHAnsi" w:hAnsiTheme="majorHAnsi" w:cstheme="majorHAnsi"/>
        </w:rPr>
        <w:t xml:space="preserve">w pomieszczeniach </w:t>
      </w:r>
      <w:r w:rsidR="003C475C">
        <w:rPr>
          <w:rFonts w:asciiTheme="majorHAnsi" w:hAnsiTheme="majorHAnsi" w:cstheme="majorHAnsi"/>
        </w:rPr>
        <w:t>toalet ,</w:t>
      </w:r>
      <w:r w:rsidR="008027CA" w:rsidRPr="008027CA">
        <w:rPr>
          <w:rFonts w:asciiTheme="majorHAnsi" w:hAnsiTheme="majorHAnsi" w:cstheme="majorHAnsi"/>
        </w:rPr>
        <w:t xml:space="preserve"> </w:t>
      </w:r>
      <w:r w:rsidR="001A0FCF">
        <w:rPr>
          <w:rFonts w:asciiTheme="majorHAnsi" w:hAnsiTheme="majorHAnsi" w:cstheme="majorHAnsi"/>
        </w:rPr>
        <w:t xml:space="preserve">udrażnianie </w:t>
      </w:r>
      <w:r w:rsidR="004A1F6D">
        <w:rPr>
          <w:rFonts w:asciiTheme="majorHAnsi" w:hAnsiTheme="majorHAnsi" w:cstheme="majorHAnsi"/>
        </w:rPr>
        <w:t xml:space="preserve"> urządzeń </w:t>
      </w:r>
      <w:r w:rsidR="001A0FCF">
        <w:rPr>
          <w:rFonts w:asciiTheme="majorHAnsi" w:hAnsiTheme="majorHAnsi" w:cstheme="majorHAnsi"/>
        </w:rPr>
        <w:t>instalacji  wodno-kanalizacyjnej;</w:t>
      </w:r>
    </w:p>
    <w:p w:rsidR="008027CA" w:rsidRPr="008027CA" w:rsidRDefault="00F43660" w:rsidP="009131E1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hAnsiTheme="majorHAnsi" w:cstheme="majorHAnsi"/>
        </w:rPr>
        <w:t>23</w:t>
      </w:r>
      <w:r w:rsidR="003C475C">
        <w:rPr>
          <w:rFonts w:asciiTheme="majorHAnsi" w:hAnsiTheme="majorHAnsi" w:cstheme="majorHAnsi"/>
        </w:rPr>
        <w:t>) utrzymanie w  należyty</w:t>
      </w:r>
      <w:r>
        <w:rPr>
          <w:rFonts w:asciiTheme="majorHAnsi" w:hAnsiTheme="majorHAnsi" w:cstheme="majorHAnsi"/>
        </w:rPr>
        <w:t>m</w:t>
      </w:r>
      <w:r w:rsidR="003C475C">
        <w:rPr>
          <w:rFonts w:asciiTheme="majorHAnsi" w:hAnsiTheme="majorHAnsi" w:cstheme="majorHAnsi"/>
        </w:rPr>
        <w:t xml:space="preserve">  stanie   kontenerów  na  odpady;</w:t>
      </w:r>
    </w:p>
    <w:p w:rsidR="00252DF0" w:rsidRDefault="00F43660" w:rsidP="00697806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>24</w:t>
      </w:r>
      <w:r w:rsidR="007F492C">
        <w:rPr>
          <w:rFonts w:asciiTheme="majorHAnsi" w:eastAsiaTheme="minorHAnsi" w:hAnsiTheme="majorHAnsi" w:cstheme="majorHAnsi"/>
          <w:lang w:eastAsia="en-US"/>
        </w:rPr>
        <w:t>)</w:t>
      </w:r>
      <w:r w:rsidR="00DD127F">
        <w:rPr>
          <w:rFonts w:asciiTheme="majorHAnsi" w:eastAsiaTheme="minorHAnsi" w:hAnsiTheme="majorHAnsi" w:cstheme="majorHAnsi"/>
          <w:lang w:eastAsia="en-US"/>
        </w:rPr>
        <w:t xml:space="preserve"> dbałość o estetyczny wygląd budynku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>oraz prawidłowo funkcjonujące wszystkie elementy b</w:t>
      </w:r>
      <w:r w:rsidR="00083EA4">
        <w:rPr>
          <w:rFonts w:asciiTheme="majorHAnsi" w:eastAsiaTheme="minorHAnsi" w:hAnsiTheme="majorHAnsi" w:cstheme="majorHAnsi"/>
          <w:lang w:eastAsia="en-US"/>
        </w:rPr>
        <w:t>udynku</w:t>
      </w:r>
      <w:r w:rsidR="00DD127F">
        <w:rPr>
          <w:rFonts w:asciiTheme="majorHAnsi" w:eastAsiaTheme="minorHAnsi" w:hAnsiTheme="majorHAnsi" w:cstheme="majorHAnsi"/>
          <w:lang w:eastAsia="en-US"/>
        </w:rPr>
        <w:t>,</w:t>
      </w:r>
      <w:r w:rsidR="00252DF0">
        <w:rPr>
          <w:rFonts w:asciiTheme="majorHAnsi" w:eastAsiaTheme="minorHAnsi" w:hAnsiTheme="majorHAnsi" w:cstheme="majorHAnsi"/>
          <w:lang w:eastAsia="en-US"/>
        </w:rPr>
        <w:t xml:space="preserve"> </w:t>
      </w:r>
      <w:r w:rsidR="00DD127F">
        <w:rPr>
          <w:rFonts w:asciiTheme="majorHAnsi" w:eastAsiaTheme="minorHAnsi" w:hAnsiTheme="majorHAnsi" w:cstheme="majorHAnsi"/>
          <w:lang w:eastAsia="en-US"/>
        </w:rPr>
        <w:t xml:space="preserve"> instalacje wewnętrzne, </w:t>
      </w:r>
      <w:r w:rsidR="00252DF0">
        <w:rPr>
          <w:rFonts w:asciiTheme="majorHAnsi" w:eastAsiaTheme="minorHAnsi" w:hAnsiTheme="majorHAnsi" w:cstheme="majorHAnsi"/>
          <w:lang w:eastAsia="en-US"/>
        </w:rPr>
        <w:t xml:space="preserve">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>urządzenia</w:t>
      </w:r>
      <w:r w:rsidR="00252DF0">
        <w:rPr>
          <w:rFonts w:asciiTheme="majorHAnsi" w:eastAsiaTheme="minorHAnsi" w:hAnsiTheme="majorHAnsi" w:cstheme="majorHAnsi"/>
          <w:lang w:eastAsia="en-US"/>
        </w:rPr>
        <w:t xml:space="preserve"> 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 xml:space="preserve"> oraz</w:t>
      </w:r>
      <w:r w:rsidR="00252DF0">
        <w:rPr>
          <w:rFonts w:asciiTheme="majorHAnsi" w:eastAsiaTheme="minorHAnsi" w:hAnsiTheme="majorHAnsi" w:cstheme="majorHAnsi"/>
          <w:lang w:eastAsia="en-US"/>
        </w:rPr>
        <w:t xml:space="preserve"> 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 xml:space="preserve"> infr</w:t>
      </w:r>
      <w:r w:rsidR="00083EA4">
        <w:rPr>
          <w:rFonts w:asciiTheme="majorHAnsi" w:eastAsiaTheme="minorHAnsi" w:hAnsiTheme="majorHAnsi" w:cstheme="majorHAnsi"/>
          <w:lang w:eastAsia="en-US"/>
        </w:rPr>
        <w:t>astrukturę</w:t>
      </w:r>
      <w:r w:rsidR="00252DF0">
        <w:rPr>
          <w:rFonts w:asciiTheme="majorHAnsi" w:eastAsiaTheme="minorHAnsi" w:hAnsiTheme="majorHAnsi" w:cstheme="majorHAnsi"/>
          <w:lang w:eastAsia="en-US"/>
        </w:rPr>
        <w:t xml:space="preserve"> </w:t>
      </w:r>
      <w:r w:rsidR="00083EA4">
        <w:rPr>
          <w:rFonts w:asciiTheme="majorHAnsi" w:eastAsiaTheme="minorHAnsi" w:hAnsiTheme="majorHAnsi" w:cstheme="majorHAnsi"/>
          <w:lang w:eastAsia="en-US"/>
        </w:rPr>
        <w:t xml:space="preserve"> techniczną</w:t>
      </w:r>
      <w:r w:rsidR="00DD127F" w:rsidRPr="00DD127F">
        <w:rPr>
          <w:rFonts w:asciiTheme="majorHAnsi" w:eastAsiaTheme="minorHAnsi" w:hAnsiTheme="majorHAnsi" w:cstheme="majorHAnsi"/>
          <w:lang w:eastAsia="en-US"/>
        </w:rPr>
        <w:t xml:space="preserve"> </w:t>
      </w:r>
      <w:r w:rsidR="00DD127F">
        <w:rPr>
          <w:rFonts w:asciiTheme="majorHAnsi" w:eastAsiaTheme="minorHAnsi" w:hAnsiTheme="majorHAnsi" w:cstheme="majorHAnsi"/>
          <w:lang w:eastAsia="en-US"/>
        </w:rPr>
        <w:t xml:space="preserve">  </w:t>
      </w:r>
      <w:r w:rsidR="00252DF0">
        <w:rPr>
          <w:rFonts w:asciiTheme="majorHAnsi" w:eastAsiaTheme="minorHAnsi" w:hAnsiTheme="majorHAnsi" w:cstheme="majorHAnsi"/>
          <w:lang w:eastAsia="en-US"/>
        </w:rPr>
        <w:t xml:space="preserve">               </w:t>
      </w:r>
    </w:p>
    <w:p w:rsidR="00857CDF" w:rsidRDefault="00252DF0" w:rsidP="00697806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 xml:space="preserve"> oraz </w:t>
      </w:r>
      <w:r w:rsidR="00F43660">
        <w:rPr>
          <w:rFonts w:asciiTheme="majorHAnsi" w:eastAsiaTheme="minorHAnsi" w:hAnsiTheme="majorHAnsi" w:cstheme="majorHAnsi"/>
          <w:lang w:eastAsia="en-US"/>
        </w:rPr>
        <w:t>o</w:t>
      </w:r>
      <w:r w:rsidR="00083EA4">
        <w:rPr>
          <w:rFonts w:asciiTheme="majorHAnsi" w:eastAsiaTheme="minorHAnsi" w:hAnsiTheme="majorHAnsi" w:cstheme="majorHAnsi"/>
          <w:lang w:eastAsia="en-US"/>
        </w:rPr>
        <w:t>toczenie</w:t>
      </w:r>
      <w:r w:rsidR="004A5956">
        <w:rPr>
          <w:rFonts w:asciiTheme="majorHAnsi" w:eastAsiaTheme="minorHAnsi" w:hAnsiTheme="majorHAnsi" w:cstheme="majorHAnsi"/>
          <w:lang w:eastAsia="en-US"/>
        </w:rPr>
        <w:t>;</w:t>
      </w:r>
    </w:p>
    <w:p w:rsidR="007F492C" w:rsidRDefault="007F492C" w:rsidP="00697806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 xml:space="preserve">25) wykonywanie  obowiązków   magazyniera   gminnego  magazynu  ochrony   ludności                          i obrony  cywilnej. </w:t>
      </w:r>
      <w:r w:rsidR="0056213C">
        <w:rPr>
          <w:rFonts w:asciiTheme="majorHAnsi" w:eastAsiaTheme="minorHAnsi" w:hAnsiTheme="majorHAnsi" w:cstheme="majorHAnsi"/>
          <w:lang w:eastAsia="en-US"/>
        </w:rPr>
        <w:t xml:space="preserve">” ; </w:t>
      </w:r>
    </w:p>
    <w:p w:rsidR="0056213C" w:rsidRDefault="0056213C" w:rsidP="00697806">
      <w:p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</w:p>
    <w:p w:rsidR="0056213C" w:rsidRPr="0056213C" w:rsidRDefault="0056213C" w:rsidP="0056213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Theme="majorHAnsi" w:eastAsiaTheme="minorHAnsi" w:hAnsiTheme="majorHAnsi" w:cstheme="majorHAnsi"/>
          <w:lang w:eastAsia="en-US"/>
        </w:rPr>
      </w:pPr>
      <w:r>
        <w:rPr>
          <w:rFonts w:asciiTheme="majorHAnsi" w:eastAsiaTheme="minorHAnsi" w:hAnsiTheme="majorHAnsi" w:cstheme="majorHAnsi"/>
          <w:lang w:eastAsia="en-US"/>
        </w:rPr>
        <w:t xml:space="preserve">załącznik do  regulaminu   pod  nazwą  „SCHEMAT ORGANIZACYJNY URZĘDU  GMINY OLSZANKA”     otrzymuje  brzmienie   określone w  załączniku  do  niniejszego zarządzenia .  </w:t>
      </w:r>
    </w:p>
    <w:p w:rsidR="0056213C" w:rsidRDefault="0056213C" w:rsidP="007F492C">
      <w:pPr>
        <w:spacing w:line="276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:rsidR="0056213C" w:rsidRDefault="0056213C" w:rsidP="007F492C">
      <w:pPr>
        <w:spacing w:line="276" w:lineRule="auto"/>
        <w:jc w:val="center"/>
        <w:rPr>
          <w:rFonts w:asciiTheme="majorHAnsi" w:hAnsiTheme="majorHAnsi" w:cstheme="majorHAnsi"/>
        </w:rPr>
      </w:pPr>
    </w:p>
    <w:p w:rsidR="0056213C" w:rsidRDefault="0056213C" w:rsidP="007F492C">
      <w:pPr>
        <w:spacing w:line="276" w:lineRule="auto"/>
        <w:jc w:val="center"/>
        <w:rPr>
          <w:rFonts w:asciiTheme="majorHAnsi" w:hAnsiTheme="majorHAnsi" w:cstheme="majorHAnsi"/>
        </w:rPr>
      </w:pPr>
    </w:p>
    <w:p w:rsidR="0056213C" w:rsidRDefault="0056213C" w:rsidP="007F492C">
      <w:pPr>
        <w:spacing w:line="276" w:lineRule="auto"/>
        <w:jc w:val="center"/>
        <w:rPr>
          <w:rFonts w:asciiTheme="majorHAnsi" w:hAnsiTheme="majorHAnsi" w:cstheme="majorHAnsi"/>
        </w:rPr>
      </w:pPr>
    </w:p>
    <w:p w:rsidR="00CB595D" w:rsidRDefault="00CB595D" w:rsidP="007F492C">
      <w:pPr>
        <w:spacing w:line="276" w:lineRule="auto"/>
        <w:jc w:val="center"/>
        <w:rPr>
          <w:rFonts w:asciiTheme="majorHAnsi" w:hAnsiTheme="majorHAnsi" w:cstheme="majorHAnsi"/>
        </w:rPr>
      </w:pPr>
      <w:r w:rsidRPr="006704F9">
        <w:rPr>
          <w:rFonts w:asciiTheme="majorHAnsi" w:hAnsiTheme="majorHAnsi" w:cstheme="majorHAnsi"/>
        </w:rPr>
        <w:t>§  2</w:t>
      </w:r>
    </w:p>
    <w:p w:rsidR="0056213C" w:rsidRPr="006704F9" w:rsidRDefault="0056213C" w:rsidP="007F492C">
      <w:pPr>
        <w:spacing w:line="276" w:lineRule="auto"/>
        <w:jc w:val="center"/>
        <w:rPr>
          <w:rFonts w:asciiTheme="majorHAnsi" w:hAnsiTheme="majorHAnsi" w:cstheme="majorHAnsi"/>
        </w:rPr>
      </w:pPr>
    </w:p>
    <w:p w:rsidR="00CB595D" w:rsidRPr="006704F9" w:rsidRDefault="00CB595D" w:rsidP="006704F9">
      <w:pPr>
        <w:spacing w:line="276" w:lineRule="auto"/>
        <w:jc w:val="both"/>
        <w:rPr>
          <w:rFonts w:asciiTheme="majorHAnsi" w:hAnsiTheme="majorHAnsi" w:cstheme="majorHAnsi"/>
        </w:rPr>
      </w:pPr>
      <w:r w:rsidRPr="006704F9">
        <w:rPr>
          <w:rFonts w:asciiTheme="majorHAnsi" w:hAnsiTheme="majorHAnsi" w:cstheme="majorHAnsi"/>
        </w:rPr>
        <w:t>Nadzór nad   realizacją zarzą</w:t>
      </w:r>
      <w:r w:rsidR="006C3435" w:rsidRPr="006704F9">
        <w:rPr>
          <w:rFonts w:asciiTheme="majorHAnsi" w:hAnsiTheme="majorHAnsi" w:cstheme="majorHAnsi"/>
        </w:rPr>
        <w:t xml:space="preserve">dzenia  powierzam   Sekretarzowi  </w:t>
      </w:r>
      <w:r w:rsidRPr="006704F9">
        <w:rPr>
          <w:rFonts w:asciiTheme="majorHAnsi" w:hAnsiTheme="majorHAnsi" w:cstheme="majorHAnsi"/>
        </w:rPr>
        <w:t xml:space="preserve">Gminy Olszanka . </w:t>
      </w:r>
    </w:p>
    <w:p w:rsidR="006C3435" w:rsidRPr="006704F9" w:rsidRDefault="006C3435" w:rsidP="006704F9">
      <w:pPr>
        <w:spacing w:line="276" w:lineRule="auto"/>
        <w:jc w:val="both"/>
        <w:rPr>
          <w:rFonts w:asciiTheme="majorHAnsi" w:hAnsiTheme="majorHAnsi" w:cstheme="majorHAnsi"/>
        </w:rPr>
      </w:pPr>
    </w:p>
    <w:p w:rsidR="006C3435" w:rsidRDefault="006C3435" w:rsidP="007F492C">
      <w:pPr>
        <w:spacing w:line="276" w:lineRule="auto"/>
        <w:jc w:val="center"/>
        <w:rPr>
          <w:rFonts w:asciiTheme="majorHAnsi" w:hAnsiTheme="majorHAnsi" w:cstheme="majorHAnsi"/>
        </w:rPr>
      </w:pPr>
      <w:r w:rsidRPr="006704F9">
        <w:rPr>
          <w:rFonts w:asciiTheme="majorHAnsi" w:hAnsiTheme="majorHAnsi" w:cstheme="majorHAnsi"/>
        </w:rPr>
        <w:t>§ 3</w:t>
      </w:r>
    </w:p>
    <w:p w:rsidR="0056213C" w:rsidRPr="006704F9" w:rsidRDefault="0056213C" w:rsidP="007F492C">
      <w:pPr>
        <w:spacing w:line="276" w:lineRule="auto"/>
        <w:jc w:val="center"/>
        <w:rPr>
          <w:rFonts w:asciiTheme="majorHAnsi" w:hAnsiTheme="majorHAnsi" w:cstheme="majorHAnsi"/>
        </w:rPr>
      </w:pPr>
    </w:p>
    <w:p w:rsidR="006C3435" w:rsidRDefault="006C3435" w:rsidP="006704F9">
      <w:pPr>
        <w:spacing w:line="276" w:lineRule="auto"/>
        <w:jc w:val="both"/>
        <w:rPr>
          <w:rFonts w:asciiTheme="majorHAnsi" w:hAnsiTheme="majorHAnsi" w:cstheme="majorHAnsi"/>
        </w:rPr>
      </w:pPr>
      <w:r w:rsidRPr="006704F9">
        <w:rPr>
          <w:rFonts w:asciiTheme="majorHAnsi" w:hAnsiTheme="majorHAnsi" w:cstheme="majorHAnsi"/>
        </w:rPr>
        <w:t xml:space="preserve">Zarządzenie wchodzi </w:t>
      </w:r>
      <w:r w:rsidR="009E1078">
        <w:rPr>
          <w:rFonts w:asciiTheme="majorHAnsi" w:hAnsiTheme="majorHAnsi" w:cstheme="majorHAnsi"/>
        </w:rPr>
        <w:t xml:space="preserve"> </w:t>
      </w:r>
      <w:r w:rsidRPr="006704F9">
        <w:rPr>
          <w:rFonts w:asciiTheme="majorHAnsi" w:hAnsiTheme="majorHAnsi" w:cstheme="majorHAnsi"/>
        </w:rPr>
        <w:t>w</w:t>
      </w:r>
      <w:r w:rsidR="009E1078">
        <w:rPr>
          <w:rFonts w:asciiTheme="majorHAnsi" w:hAnsiTheme="majorHAnsi" w:cstheme="majorHAnsi"/>
        </w:rPr>
        <w:t xml:space="preserve"> </w:t>
      </w:r>
      <w:r w:rsidRPr="006704F9">
        <w:rPr>
          <w:rFonts w:asciiTheme="majorHAnsi" w:hAnsiTheme="majorHAnsi" w:cstheme="majorHAnsi"/>
        </w:rPr>
        <w:t xml:space="preserve"> życie</w:t>
      </w:r>
      <w:r w:rsidR="009E1078">
        <w:rPr>
          <w:rFonts w:asciiTheme="majorHAnsi" w:hAnsiTheme="majorHAnsi" w:cstheme="majorHAnsi"/>
        </w:rPr>
        <w:t xml:space="preserve"> </w:t>
      </w:r>
      <w:r w:rsidRPr="006704F9">
        <w:rPr>
          <w:rFonts w:asciiTheme="majorHAnsi" w:hAnsiTheme="majorHAnsi" w:cstheme="majorHAnsi"/>
        </w:rPr>
        <w:t xml:space="preserve"> z  dnie</w:t>
      </w:r>
      <w:r w:rsidR="0056213C">
        <w:rPr>
          <w:rFonts w:asciiTheme="majorHAnsi" w:hAnsiTheme="majorHAnsi" w:cstheme="majorHAnsi"/>
        </w:rPr>
        <w:t xml:space="preserve">m   1  października   2025r. </w:t>
      </w:r>
    </w:p>
    <w:p w:rsidR="00DB5F33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</w:p>
    <w:p w:rsidR="00DB5F33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</w:p>
    <w:p w:rsidR="00DB5F33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</w:p>
    <w:p w:rsidR="00DB5F33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</w:p>
    <w:p w:rsidR="00DB5F33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WÓJT</w:t>
      </w:r>
    </w:p>
    <w:p w:rsidR="00DB5F33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</w:p>
    <w:p w:rsidR="00DB5F33" w:rsidRPr="006704F9" w:rsidRDefault="00DB5F33" w:rsidP="006704F9">
      <w:pPr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/-/   Tymoteusz Drebschok </w:t>
      </w:r>
    </w:p>
    <w:sectPr w:rsidR="00DB5F33" w:rsidRPr="006704F9" w:rsidSect="006704F9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63390"/>
    <w:multiLevelType w:val="hybridMultilevel"/>
    <w:tmpl w:val="FED02AB8"/>
    <w:lvl w:ilvl="0" w:tplc="628E50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D3A33"/>
    <w:multiLevelType w:val="hybridMultilevel"/>
    <w:tmpl w:val="813A15EA"/>
    <w:lvl w:ilvl="0" w:tplc="D242AE3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90F3A"/>
    <w:multiLevelType w:val="hybridMultilevel"/>
    <w:tmpl w:val="BCC0BB76"/>
    <w:lvl w:ilvl="0" w:tplc="E77E7390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795DF6"/>
    <w:multiLevelType w:val="hybridMultilevel"/>
    <w:tmpl w:val="43FA5876"/>
    <w:lvl w:ilvl="0" w:tplc="4300DB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D6BF8"/>
    <w:multiLevelType w:val="hybridMultilevel"/>
    <w:tmpl w:val="A5F2B4B0"/>
    <w:lvl w:ilvl="0" w:tplc="8AB246E2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055D5D"/>
    <w:multiLevelType w:val="hybridMultilevel"/>
    <w:tmpl w:val="7CF8BE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D4D3B"/>
    <w:multiLevelType w:val="hybridMultilevel"/>
    <w:tmpl w:val="D3AAAB54"/>
    <w:lvl w:ilvl="0" w:tplc="B4247506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964148"/>
    <w:multiLevelType w:val="hybridMultilevel"/>
    <w:tmpl w:val="62D634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21E60"/>
    <w:multiLevelType w:val="multilevel"/>
    <w:tmpl w:val="F56E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75"/>
    <w:rsid w:val="0004045F"/>
    <w:rsid w:val="00083EA4"/>
    <w:rsid w:val="000B061F"/>
    <w:rsid w:val="000E515A"/>
    <w:rsid w:val="001001FC"/>
    <w:rsid w:val="00120851"/>
    <w:rsid w:val="00146BC3"/>
    <w:rsid w:val="00156228"/>
    <w:rsid w:val="001A0FCF"/>
    <w:rsid w:val="001B7970"/>
    <w:rsid w:val="001D5D0A"/>
    <w:rsid w:val="001F6885"/>
    <w:rsid w:val="00222EE2"/>
    <w:rsid w:val="00252DF0"/>
    <w:rsid w:val="00335B2E"/>
    <w:rsid w:val="00366DE9"/>
    <w:rsid w:val="00385898"/>
    <w:rsid w:val="003A13D9"/>
    <w:rsid w:val="003C475C"/>
    <w:rsid w:val="003E569B"/>
    <w:rsid w:val="00406AD0"/>
    <w:rsid w:val="00406D92"/>
    <w:rsid w:val="00494F8F"/>
    <w:rsid w:val="004A1F6D"/>
    <w:rsid w:val="004A5956"/>
    <w:rsid w:val="0056213C"/>
    <w:rsid w:val="0060062F"/>
    <w:rsid w:val="00615648"/>
    <w:rsid w:val="006333CC"/>
    <w:rsid w:val="00663597"/>
    <w:rsid w:val="006704F9"/>
    <w:rsid w:val="00685CB5"/>
    <w:rsid w:val="00687A87"/>
    <w:rsid w:val="00697806"/>
    <w:rsid w:val="006A1D7F"/>
    <w:rsid w:val="006A7BAD"/>
    <w:rsid w:val="006C3435"/>
    <w:rsid w:val="006C4AE5"/>
    <w:rsid w:val="006E3F75"/>
    <w:rsid w:val="007028B4"/>
    <w:rsid w:val="00765618"/>
    <w:rsid w:val="00780F32"/>
    <w:rsid w:val="007F492C"/>
    <w:rsid w:val="008027CA"/>
    <w:rsid w:val="00814AD9"/>
    <w:rsid w:val="008150E5"/>
    <w:rsid w:val="00841FD8"/>
    <w:rsid w:val="00857CDF"/>
    <w:rsid w:val="00893962"/>
    <w:rsid w:val="00893A20"/>
    <w:rsid w:val="00894EB8"/>
    <w:rsid w:val="008D34A9"/>
    <w:rsid w:val="009131E1"/>
    <w:rsid w:val="00943018"/>
    <w:rsid w:val="009516D1"/>
    <w:rsid w:val="0097289D"/>
    <w:rsid w:val="00993172"/>
    <w:rsid w:val="009E1078"/>
    <w:rsid w:val="009F4470"/>
    <w:rsid w:val="009F696F"/>
    <w:rsid w:val="00A13D7C"/>
    <w:rsid w:val="00A762A3"/>
    <w:rsid w:val="00A925E9"/>
    <w:rsid w:val="00AC0119"/>
    <w:rsid w:val="00AD2441"/>
    <w:rsid w:val="00AD2A22"/>
    <w:rsid w:val="00B03A51"/>
    <w:rsid w:val="00B206BC"/>
    <w:rsid w:val="00B310DF"/>
    <w:rsid w:val="00B51586"/>
    <w:rsid w:val="00B71F71"/>
    <w:rsid w:val="00B90795"/>
    <w:rsid w:val="00BF5ED3"/>
    <w:rsid w:val="00C7110F"/>
    <w:rsid w:val="00CA0BCA"/>
    <w:rsid w:val="00CB595D"/>
    <w:rsid w:val="00CE6912"/>
    <w:rsid w:val="00D34AB1"/>
    <w:rsid w:val="00D43CE4"/>
    <w:rsid w:val="00D81963"/>
    <w:rsid w:val="00D8223D"/>
    <w:rsid w:val="00DA4871"/>
    <w:rsid w:val="00DB5F33"/>
    <w:rsid w:val="00DD127F"/>
    <w:rsid w:val="00DD404B"/>
    <w:rsid w:val="00EA6F20"/>
    <w:rsid w:val="00ED4732"/>
    <w:rsid w:val="00EE1459"/>
    <w:rsid w:val="00F43660"/>
    <w:rsid w:val="00F70E07"/>
    <w:rsid w:val="00FC494F"/>
    <w:rsid w:val="00FE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98FB6-8068-4BB2-B49E-866DDF79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3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E3F75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3F75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0F3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01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1F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1467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113</cp:revision>
  <cp:lastPrinted>2025-09-19T07:03:00Z</cp:lastPrinted>
  <dcterms:created xsi:type="dcterms:W3CDTF">2025-09-22T05:46:00Z</dcterms:created>
  <dcterms:modified xsi:type="dcterms:W3CDTF">2025-09-23T06:06:00Z</dcterms:modified>
</cp:coreProperties>
</file>