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489" w:rsidRPr="00BC5489" w:rsidRDefault="00D7557A" w:rsidP="00BC548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:rsidR="008849EA" w:rsidRPr="008E2131" w:rsidRDefault="00BC5489" w:rsidP="00884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Warunki przetargu pisemnego na sprzedaż samochodu </w:t>
      </w:r>
      <w:r w:rsidR="00FE63E4">
        <w:rPr>
          <w:rFonts w:ascii="Times New Roman" w:hAnsi="Times New Roman" w:cs="Times New Roman"/>
          <w:b/>
          <w:sz w:val="24"/>
          <w:szCs w:val="24"/>
        </w:rPr>
        <w:t>Opel Vectra,</w:t>
      </w:r>
      <w:r w:rsidR="00757DFC">
        <w:rPr>
          <w:rFonts w:ascii="Times New Roman" w:hAnsi="Times New Roman" w:cs="Times New Roman"/>
          <w:b/>
          <w:sz w:val="24"/>
          <w:szCs w:val="24"/>
        </w:rPr>
        <w:t xml:space="preserve"> nr</w:t>
      </w:r>
      <w:r w:rsidR="00FE63E4">
        <w:rPr>
          <w:rFonts w:ascii="Times New Roman" w:hAnsi="Times New Roman" w:cs="Times New Roman"/>
          <w:b/>
          <w:sz w:val="24"/>
          <w:szCs w:val="24"/>
        </w:rPr>
        <w:t xml:space="preserve"> rejestracyjny BZA W201</w:t>
      </w:r>
      <w:r w:rsidR="008849EA">
        <w:rPr>
          <w:rFonts w:ascii="Times New Roman" w:hAnsi="Times New Roman" w:cs="Times New Roman"/>
          <w:b/>
          <w:sz w:val="24"/>
          <w:szCs w:val="24"/>
        </w:rPr>
        <w:t>, rok produkcji 2004</w:t>
      </w:r>
      <w:r w:rsidR="008849EA" w:rsidRPr="008E2131">
        <w:rPr>
          <w:rFonts w:ascii="Times New Roman" w:hAnsi="Times New Roman" w:cs="Times New Roman"/>
          <w:b/>
          <w:sz w:val="24"/>
          <w:szCs w:val="24"/>
        </w:rPr>
        <w:t>.</w:t>
      </w:r>
    </w:p>
    <w:p w:rsidR="00E37B1D" w:rsidRPr="00B9091F" w:rsidRDefault="00E37B1D" w:rsidP="008849EA">
      <w:pPr>
        <w:jc w:val="center"/>
      </w:pPr>
      <w:r w:rsidRPr="00B9091F">
        <w:t xml:space="preserve">Pisemne oferty w języku </w:t>
      </w:r>
      <w:r w:rsidR="00FE63E4">
        <w:t xml:space="preserve">polskim należy złożyć do dnia </w:t>
      </w:r>
      <w:r w:rsidR="0084307E">
        <w:t xml:space="preserve">13 </w:t>
      </w:r>
      <w:r w:rsidR="00FE63E4">
        <w:t>marca 2023</w:t>
      </w:r>
      <w:r w:rsidRPr="00B9091F">
        <w:t xml:space="preserve"> r. godz. 10:00 (decyduje data wpływu dokumentów do Starostwa Powiatowego w Zambrowie – sekretariat I piętro, pok. 128)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Treść oferty powinna być zgodna z z</w:t>
      </w:r>
      <w:r w:rsidR="00514A38">
        <w:t>ałączonym wzorem (załącznik nr 1</w:t>
      </w:r>
      <w:r w:rsidRPr="00B9091F">
        <w:t>)</w:t>
      </w:r>
      <w:r w:rsidR="00B9091F">
        <w:t>.</w:t>
      </w:r>
    </w:p>
    <w:p w:rsidR="003806B2" w:rsidRPr="00B9091F" w:rsidRDefault="00E37B1D" w:rsidP="00B9091F">
      <w:pPr>
        <w:pStyle w:val="Akapitzlist"/>
        <w:jc w:val="both"/>
      </w:pPr>
      <w:r w:rsidRPr="00B9091F">
        <w:t>W przypadku osób fizycznych oferta powinna być podpisana przez tę osobę lub jej pełnomocnika.</w:t>
      </w:r>
    </w:p>
    <w:p w:rsidR="00E37B1D" w:rsidRPr="00B9091F" w:rsidRDefault="00E37B1D" w:rsidP="00B9091F">
      <w:pPr>
        <w:pStyle w:val="Akapitzlist"/>
        <w:jc w:val="both"/>
      </w:pPr>
      <w:r w:rsidRPr="00B9091F">
        <w:t>W przypadku osób prawnych i jednostek organizacyjnych niebędących osobami prawnymi, którym przepisy przyznają zdolność prawną oferta powinna być podpisana przez osoby uprawnione do składania oświadczenia woli i zaciągania zobowiązań w imieniu oferenta.</w:t>
      </w:r>
    </w:p>
    <w:p w:rsidR="00E37B1D" w:rsidRDefault="00E37B1D" w:rsidP="00B9091F">
      <w:pPr>
        <w:pStyle w:val="Akapitzlist"/>
        <w:jc w:val="both"/>
      </w:pPr>
      <w:r w:rsidRPr="00B9091F">
        <w:t>Do oferty należy dołączyć dokumenty lub ich potwierdzone przez oferenta kopie, z których wynika umocowanie do działania w imieniu oferenta.</w:t>
      </w:r>
    </w:p>
    <w:p w:rsidR="00537A27" w:rsidRPr="00B9091F" w:rsidRDefault="00537A27" w:rsidP="00B9091F">
      <w:pPr>
        <w:pStyle w:val="Akapitzlist"/>
        <w:jc w:val="both"/>
      </w:pPr>
      <w:r>
        <w:t>Do oferty należy dołączyć dokument potwierdzający wniesienie wadium.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Ofertę wraz z wymaganymi dokumentami należy złożyć w z</w:t>
      </w:r>
      <w:r w:rsidR="00BC5489">
        <w:t>aklejonej</w:t>
      </w:r>
      <w:r w:rsidRPr="00B9091F">
        <w:t xml:space="preserve"> kopercie z opisem:</w:t>
      </w:r>
    </w:p>
    <w:p w:rsidR="00E37B1D" w:rsidRPr="00B9091F" w:rsidRDefault="00E37B1D" w:rsidP="00B9091F">
      <w:pPr>
        <w:pStyle w:val="Akapitzlist"/>
        <w:jc w:val="both"/>
      </w:pPr>
      <w:r w:rsidRPr="00B9091F">
        <w:t>- nazwa oferenta</w:t>
      </w:r>
    </w:p>
    <w:p w:rsidR="00E37B1D" w:rsidRPr="00B9091F" w:rsidRDefault="00E37B1D" w:rsidP="00B9091F">
      <w:pPr>
        <w:pStyle w:val="Akapitzlist"/>
        <w:jc w:val="both"/>
      </w:pPr>
      <w:r w:rsidRPr="00B9091F">
        <w:t>- adres oferenta</w:t>
      </w:r>
    </w:p>
    <w:p w:rsidR="00E37B1D" w:rsidRPr="00B9091F" w:rsidRDefault="00E37B1D" w:rsidP="00B9091F">
      <w:pPr>
        <w:pStyle w:val="Akapitzlist"/>
        <w:jc w:val="both"/>
      </w:pPr>
      <w:r w:rsidRPr="00B9091F">
        <w:t xml:space="preserve">- dopisek: „Oferta na zakup samochodu </w:t>
      </w:r>
      <w:r w:rsidR="00FE63E4">
        <w:t>Opel Vectra</w:t>
      </w:r>
      <w:r w:rsidR="008849EA">
        <w:t xml:space="preserve">. Nie otwierać przed </w:t>
      </w:r>
      <w:r w:rsidR="00907231">
        <w:t xml:space="preserve"> </w:t>
      </w:r>
      <w:r w:rsidR="0084307E">
        <w:t xml:space="preserve">14 </w:t>
      </w:r>
      <w:r w:rsidR="00FE63E4">
        <w:t>marca 2023</w:t>
      </w:r>
      <w:r w:rsidR="0084307E">
        <w:t xml:space="preserve"> r. godz. 10:0</w:t>
      </w:r>
      <w:r w:rsidRPr="00B9091F">
        <w:t>0”.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Oferta złożona po terminie wyznaczonym do składania ofert zostanie zwrócona bez otwierania na adres oferenta, który złożył ofertę.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Oferty złożone w toku przetargu przestają wiązać gdy zostanie wybrana inna oferta l</w:t>
      </w:r>
      <w:r w:rsidR="00B9091F" w:rsidRPr="00B9091F">
        <w:t>ub gdy przetarg zostanie zamknięty bez wyboru jakiejkolwiek oferty.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Przedmiot przetargu można obejrzeć oraz zapoznać się z jego wyceną rzeczoznawcy w Starostwie Powiatowym w Zambrowie pok. 126, od ponied</w:t>
      </w:r>
      <w:r w:rsidR="00FE63E4">
        <w:t>ziałku do piątku w godz. Od 7:00 do 15:00</w:t>
      </w:r>
      <w:r w:rsidRPr="00B9091F">
        <w:t xml:space="preserve"> po uprzednim, telefonicznym uzgodnieniu (tel.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Osobą uprawnioną do kontaktu z oferentami jest </w:t>
      </w:r>
      <w:r w:rsidR="00FE63E4">
        <w:t>Agata Zubkowicz</w:t>
      </w:r>
      <w:r w:rsidRPr="00B9091F">
        <w:t xml:space="preserve"> (pok. 126, od ponie</w:t>
      </w:r>
      <w:r w:rsidR="008849EA">
        <w:t>działku do piątku w godz. o</w:t>
      </w:r>
      <w:r w:rsidR="00FE63E4">
        <w:t>d 7:00 do 15:00</w:t>
      </w:r>
      <w:r w:rsidRPr="00B9091F">
        <w:t xml:space="preserve"> po uprzednim, telefonicznym uzgodnieniu, 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907231" w:rsidP="00B9091F">
      <w:pPr>
        <w:pStyle w:val="Akapitzlist"/>
        <w:numPr>
          <w:ilvl w:val="0"/>
          <w:numId w:val="6"/>
        </w:numPr>
        <w:jc w:val="both"/>
      </w:pPr>
      <w:r>
        <w:t xml:space="preserve">Otwarcie ofert nastąpi w dniu </w:t>
      </w:r>
      <w:r w:rsidR="0084307E">
        <w:t>14</w:t>
      </w:r>
      <w:r>
        <w:t xml:space="preserve"> </w:t>
      </w:r>
      <w:r w:rsidR="00FE63E4">
        <w:t>marca 2023</w:t>
      </w:r>
      <w:r w:rsidR="0084307E">
        <w:t xml:space="preserve"> r. o godz. 10:0</w:t>
      </w:r>
      <w:r w:rsidR="00B9091F" w:rsidRPr="00B9091F">
        <w:t>0 w Starostwie Powiatowym w Zambrowie</w:t>
      </w:r>
      <w:r w:rsidR="0084307E">
        <w:t>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Kryterium wyboru oferty jest najwyższa oferowana cena.</w:t>
      </w:r>
    </w:p>
    <w:p w:rsidR="00B9091F" w:rsidRPr="00B9091F" w:rsidRDefault="00B9091F" w:rsidP="00B9091F">
      <w:pPr>
        <w:pStyle w:val="Akapitzlist"/>
        <w:jc w:val="both"/>
      </w:pPr>
    </w:p>
    <w:p w:rsidR="00B9091F" w:rsidRDefault="00FE63E4" w:rsidP="00B9091F">
      <w:pPr>
        <w:pStyle w:val="Akapitzlist"/>
        <w:numPr>
          <w:ilvl w:val="0"/>
          <w:numId w:val="6"/>
        </w:numPr>
        <w:jc w:val="both"/>
      </w:pPr>
      <w:r>
        <w:t xml:space="preserve">Cena wywoławcza wynosi      </w:t>
      </w:r>
      <w:r w:rsidR="00907231">
        <w:t>8100 ,00</w:t>
      </w:r>
      <w:r w:rsidR="00B9091F" w:rsidRPr="00B9091F">
        <w:t xml:space="preserve"> zł (</w:t>
      </w:r>
      <w:r w:rsidR="0084307E">
        <w:t>słownie złotych :</w:t>
      </w:r>
      <w:r w:rsidR="00907231">
        <w:t xml:space="preserve">osiem tysięcy sto </w:t>
      </w:r>
      <w:r w:rsidR="00B9091F" w:rsidRPr="00B9091F">
        <w:t>)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numPr>
          <w:ilvl w:val="0"/>
          <w:numId w:val="6"/>
        </w:numPr>
        <w:jc w:val="both"/>
      </w:pPr>
      <w:r>
        <w:t>Warunkiem przystąpienia do przetargu jest wniesienie wadium w wysoko</w:t>
      </w:r>
      <w:r w:rsidR="008849EA">
        <w:t>ści 10% ceny wywoławczej tj</w:t>
      </w:r>
      <w:r w:rsidR="0001739A">
        <w:rPr>
          <w:b/>
        </w:rPr>
        <w:t xml:space="preserve">. </w:t>
      </w:r>
      <w:r w:rsidR="00907231" w:rsidRPr="00907231">
        <w:t>810</w:t>
      </w:r>
      <w:r w:rsidRPr="00907231">
        <w:t xml:space="preserve"> zł</w:t>
      </w:r>
      <w:r w:rsidRPr="00FE63E4">
        <w:rPr>
          <w:b/>
        </w:rPr>
        <w:t>.</w:t>
      </w:r>
      <w:r w:rsidR="00537A27" w:rsidRPr="00FE63E4">
        <w:rPr>
          <w:b/>
        </w:rPr>
        <w:t xml:space="preserve"> </w:t>
      </w:r>
      <w:r w:rsidR="00537A27" w:rsidRPr="0084307E">
        <w:t>Wadium należy wpłaci</w:t>
      </w:r>
      <w:r w:rsidR="008849EA" w:rsidRPr="0084307E">
        <w:t>ć najpóźniej</w:t>
      </w:r>
      <w:r w:rsidR="008849EA" w:rsidRPr="00FE63E4">
        <w:rPr>
          <w:b/>
        </w:rPr>
        <w:t xml:space="preserve"> do</w:t>
      </w:r>
      <w:r w:rsidR="0084307E">
        <w:rPr>
          <w:b/>
        </w:rPr>
        <w:t xml:space="preserve"> 10 </w:t>
      </w:r>
      <w:r w:rsidR="00907231">
        <w:rPr>
          <w:b/>
        </w:rPr>
        <w:t>marca</w:t>
      </w:r>
      <w:r w:rsidR="0001739A">
        <w:rPr>
          <w:b/>
        </w:rPr>
        <w:t xml:space="preserve"> 2023</w:t>
      </w:r>
      <w:r w:rsidR="00537A27" w:rsidRPr="00FE63E4">
        <w:rPr>
          <w:b/>
        </w:rPr>
        <w:t xml:space="preserve"> r.</w:t>
      </w:r>
      <w:r w:rsidR="00537A27">
        <w:t xml:space="preserve"> 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jc w:val="both"/>
      </w:pPr>
      <w:r>
        <w:t>Wadium należy wpłacić na konto</w:t>
      </w:r>
      <w:r w:rsidR="00D7557A">
        <w:t xml:space="preserve"> Powiatu Zambrowskiego</w:t>
      </w:r>
      <w:r>
        <w:t xml:space="preserve"> nr: </w:t>
      </w:r>
      <w:r w:rsidRPr="008A788C">
        <w:t>22 8775 0009 0010 0100 7807 0002</w:t>
      </w:r>
      <w:r w:rsidR="008849EA">
        <w:t>.</w:t>
      </w:r>
    </w:p>
    <w:p w:rsidR="00BC5489" w:rsidRPr="008A788C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>Wadium złożone przez oferentów, których oferty nie zostały wybrane lub odrzucone, zostaną zwrócone w terminie 7 dni od dokonania wyboru lub odrzucenia oferty.</w:t>
      </w:r>
    </w:p>
    <w:p w:rsidR="00BC5489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 xml:space="preserve">Wadium złożone przez nabywcę zalicza się na poczet ceny. </w:t>
      </w:r>
    </w:p>
    <w:p w:rsidR="00BC5489" w:rsidRDefault="00BC5489" w:rsidP="00BC5489">
      <w:pPr>
        <w:pStyle w:val="Akapitzlist"/>
        <w:jc w:val="both"/>
      </w:pPr>
    </w:p>
    <w:p w:rsidR="00BC5489" w:rsidRPr="00B9091F" w:rsidRDefault="00BC5489" w:rsidP="00BC5489">
      <w:pPr>
        <w:pStyle w:val="Akapitzlist"/>
        <w:jc w:val="both"/>
      </w:pPr>
      <w:r>
        <w:t>Wadium nie podlega zwrotowi, w przypadku gdy oferent, który wygrał przetarg, uchyli się od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Jeżeli w przetargu zostaną złożone oferty o takiej samej cenie, wówczas oferenci, którzy złożyli te oferty, zostaną wezwani do złożenia ofert dodatkowych w wyznaczonym terminie.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Przetarg uważa się za ważny w przypadku, gdy zostanie złożona tylko jedna oferta.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Wybrany oferent zobowiązany jest do zawarcia umowy </w:t>
      </w:r>
      <w:r w:rsidR="0084307E">
        <w:t xml:space="preserve">w terminie </w:t>
      </w:r>
      <w:r w:rsidR="0084307E" w:rsidRPr="0084307E">
        <w:rPr>
          <w:b/>
        </w:rPr>
        <w:t xml:space="preserve">do 31 </w:t>
      </w:r>
      <w:r w:rsidR="00907231" w:rsidRPr="0084307E">
        <w:rPr>
          <w:b/>
        </w:rPr>
        <w:t>marca 2023</w:t>
      </w:r>
      <w:r w:rsidRPr="0084307E">
        <w:rPr>
          <w:b/>
        </w:rPr>
        <w:t xml:space="preserve"> roku.</w:t>
      </w:r>
      <w:r w:rsidRPr="00B9091F">
        <w:t xml:space="preserve"> </w:t>
      </w:r>
    </w:p>
    <w:p w:rsidR="00B9091F" w:rsidRPr="00B9091F" w:rsidRDefault="00B9091F" w:rsidP="00B9091F">
      <w:pPr>
        <w:pStyle w:val="Akapitzlist"/>
        <w:jc w:val="both"/>
      </w:pPr>
      <w:bookmarkStart w:id="0" w:name="_GoBack"/>
      <w:bookmarkEnd w:id="0"/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Koszty oraz wszelkie ryzyko związane z transportem/przejazdem z miejsca odbioru przedmiotu przetargu na rzecz oferenta ponosi sam oferent.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wydania przedmiotu przetargu oferentowi, który złożył najkorzystniejszą ofertę będzie wpłata przez oferenta kwoty, za którą nabył przedmiot przetargu na konto Powiatu Zambrowskiego. Wypłaty należy dokonać w nieprzekraczalnym terminie 7 dni od daty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wystawienia faktury VAT jest zawarcie umowy sprzedaży i zapłata ceny.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Wydanie przedmiotu przetargu wraz z dokumentami nastąpi w Starostwie Powiatowym w Zambrowie, ul. Fabryczna 3, od ponie</w:t>
      </w:r>
      <w:r w:rsidR="00FE63E4">
        <w:t>działku do piątku w godz. od 7:00 do 15:0</w:t>
      </w:r>
      <w:r w:rsidRPr="00B9091F">
        <w:t>0.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Zarząd Powiatu Zambrowskiego zastrzega sobie prawo zmiany ogłoszenia i warunków przetargu, a także odwołania ogłoszenia i przetargu w każdym czasie bez podania przyczyny oraz zamknięcia przetargu bez wybrania którejkolwiek oferty. 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jc w:val="both"/>
      </w:pPr>
    </w:p>
    <w:sectPr w:rsidR="00E37B1D" w:rsidRPr="00B90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627B2"/>
    <w:multiLevelType w:val="hybridMultilevel"/>
    <w:tmpl w:val="A484DE54"/>
    <w:lvl w:ilvl="0" w:tplc="0C6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4252D"/>
    <w:multiLevelType w:val="hybridMultilevel"/>
    <w:tmpl w:val="ECD44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3A3F"/>
    <w:multiLevelType w:val="hybridMultilevel"/>
    <w:tmpl w:val="289C7224"/>
    <w:lvl w:ilvl="0" w:tplc="76041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71199C"/>
    <w:multiLevelType w:val="hybridMultilevel"/>
    <w:tmpl w:val="0C12869A"/>
    <w:lvl w:ilvl="0" w:tplc="5F580C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C752B"/>
    <w:multiLevelType w:val="hybridMultilevel"/>
    <w:tmpl w:val="46D4B12A"/>
    <w:lvl w:ilvl="0" w:tplc="50B0F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C415BF"/>
    <w:multiLevelType w:val="hybridMultilevel"/>
    <w:tmpl w:val="BB58D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41"/>
    <w:rsid w:val="00003B04"/>
    <w:rsid w:val="0001739A"/>
    <w:rsid w:val="00020A9B"/>
    <w:rsid w:val="000278B8"/>
    <w:rsid w:val="00054B2B"/>
    <w:rsid w:val="00083BD7"/>
    <w:rsid w:val="00093F0C"/>
    <w:rsid w:val="000B6128"/>
    <w:rsid w:val="000D386C"/>
    <w:rsid w:val="000F2DAD"/>
    <w:rsid w:val="00113013"/>
    <w:rsid w:val="0018454B"/>
    <w:rsid w:val="001D0374"/>
    <w:rsid w:val="001D4A93"/>
    <w:rsid w:val="00200472"/>
    <w:rsid w:val="00236CBB"/>
    <w:rsid w:val="002A6F19"/>
    <w:rsid w:val="002D206E"/>
    <w:rsid w:val="0036309D"/>
    <w:rsid w:val="00366977"/>
    <w:rsid w:val="0037363F"/>
    <w:rsid w:val="003806B2"/>
    <w:rsid w:val="003F072A"/>
    <w:rsid w:val="004753CB"/>
    <w:rsid w:val="004A21BC"/>
    <w:rsid w:val="004A5EF0"/>
    <w:rsid w:val="004B6843"/>
    <w:rsid w:val="00514A38"/>
    <w:rsid w:val="00537A27"/>
    <w:rsid w:val="00557970"/>
    <w:rsid w:val="005D4739"/>
    <w:rsid w:val="006047CE"/>
    <w:rsid w:val="006427AA"/>
    <w:rsid w:val="00671FD7"/>
    <w:rsid w:val="006C1C4B"/>
    <w:rsid w:val="006C2213"/>
    <w:rsid w:val="006D415F"/>
    <w:rsid w:val="006F17EF"/>
    <w:rsid w:val="00757DFC"/>
    <w:rsid w:val="00774066"/>
    <w:rsid w:val="007A7F02"/>
    <w:rsid w:val="007B29A0"/>
    <w:rsid w:val="007B567A"/>
    <w:rsid w:val="00811B32"/>
    <w:rsid w:val="00830003"/>
    <w:rsid w:val="0084307E"/>
    <w:rsid w:val="008503AC"/>
    <w:rsid w:val="008758AA"/>
    <w:rsid w:val="008849EA"/>
    <w:rsid w:val="008E2131"/>
    <w:rsid w:val="008E714A"/>
    <w:rsid w:val="00907231"/>
    <w:rsid w:val="00947F30"/>
    <w:rsid w:val="009A60BA"/>
    <w:rsid w:val="009D4DA9"/>
    <w:rsid w:val="00A0472A"/>
    <w:rsid w:val="00A270F3"/>
    <w:rsid w:val="00B0786A"/>
    <w:rsid w:val="00B301C9"/>
    <w:rsid w:val="00B32B2D"/>
    <w:rsid w:val="00B41AB0"/>
    <w:rsid w:val="00B81256"/>
    <w:rsid w:val="00B81C55"/>
    <w:rsid w:val="00B907A5"/>
    <w:rsid w:val="00B9091F"/>
    <w:rsid w:val="00BC537C"/>
    <w:rsid w:val="00BC547C"/>
    <w:rsid w:val="00BC5489"/>
    <w:rsid w:val="00BD5430"/>
    <w:rsid w:val="00C01FE6"/>
    <w:rsid w:val="00C23E64"/>
    <w:rsid w:val="00C252CF"/>
    <w:rsid w:val="00C370B9"/>
    <w:rsid w:val="00C525A7"/>
    <w:rsid w:val="00C6155A"/>
    <w:rsid w:val="00C770D1"/>
    <w:rsid w:val="00C84D47"/>
    <w:rsid w:val="00CD587E"/>
    <w:rsid w:val="00D40404"/>
    <w:rsid w:val="00D65BF2"/>
    <w:rsid w:val="00D71754"/>
    <w:rsid w:val="00D7557A"/>
    <w:rsid w:val="00D815A8"/>
    <w:rsid w:val="00DD5741"/>
    <w:rsid w:val="00DE5B0E"/>
    <w:rsid w:val="00E00FEF"/>
    <w:rsid w:val="00E2605C"/>
    <w:rsid w:val="00E37B1D"/>
    <w:rsid w:val="00E40775"/>
    <w:rsid w:val="00E9251A"/>
    <w:rsid w:val="00EA1ED7"/>
    <w:rsid w:val="00EC1537"/>
    <w:rsid w:val="00EF03C5"/>
    <w:rsid w:val="00EF510E"/>
    <w:rsid w:val="00F273E5"/>
    <w:rsid w:val="00F5113F"/>
    <w:rsid w:val="00F55E67"/>
    <w:rsid w:val="00F63209"/>
    <w:rsid w:val="00F64A93"/>
    <w:rsid w:val="00FA69D8"/>
    <w:rsid w:val="00FC435B"/>
    <w:rsid w:val="00FE63E4"/>
    <w:rsid w:val="00FF1753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6BD0C-5A6E-4CD9-8F6B-ED21FA5B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7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A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2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564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Agata AZ. Zubkowicz</cp:lastModifiedBy>
  <cp:revision>13</cp:revision>
  <cp:lastPrinted>2021-11-05T11:12:00Z</cp:lastPrinted>
  <dcterms:created xsi:type="dcterms:W3CDTF">2021-11-05T10:54:00Z</dcterms:created>
  <dcterms:modified xsi:type="dcterms:W3CDTF">2023-02-24T08:33:00Z</dcterms:modified>
</cp:coreProperties>
</file>