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464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119"/>
        <w:gridCol w:w="116"/>
        <w:gridCol w:w="7229"/>
      </w:tblGrid>
      <w:tr w:rsidR="00AB0995" w:rsidTr="0023511E">
        <w:trPr>
          <w:trHeight w:hRule="exact" w:val="1304"/>
        </w:trPr>
        <w:tc>
          <w:tcPr>
            <w:tcW w:w="9464" w:type="dxa"/>
            <w:gridSpan w:val="3"/>
            <w:vAlign w:val="center"/>
          </w:tcPr>
          <w:p w:rsidR="00AB0995" w:rsidRPr="00AB508E" w:rsidRDefault="00AB0995" w:rsidP="00C217A8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16510</wp:posOffset>
                  </wp:positionV>
                  <wp:extent cx="609600" cy="723900"/>
                  <wp:effectExtent l="19050" t="0" r="0" b="0"/>
                  <wp:wrapNone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B7539C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AB0995" w:rsidRPr="00182A43" w:rsidRDefault="00AB0995" w:rsidP="003D7D4C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AB0995" w:rsidTr="0023511E">
        <w:trPr>
          <w:trHeight w:hRule="exact" w:val="340"/>
        </w:trPr>
        <w:tc>
          <w:tcPr>
            <w:tcW w:w="9464" w:type="dxa"/>
            <w:gridSpan w:val="3"/>
            <w:vAlign w:val="center"/>
          </w:tcPr>
          <w:p w:rsidR="00AB0995" w:rsidRPr="002C7C9E" w:rsidRDefault="00AB0995" w:rsidP="003D7D4C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AB0995" w:rsidTr="0023511E">
        <w:trPr>
          <w:trHeight w:hRule="exact" w:val="1057"/>
        </w:trPr>
        <w:tc>
          <w:tcPr>
            <w:tcW w:w="2235" w:type="dxa"/>
            <w:gridSpan w:val="2"/>
            <w:vMerge w:val="restart"/>
            <w:vAlign w:val="center"/>
          </w:tcPr>
          <w:p w:rsidR="00AB0995" w:rsidRPr="00B07E80" w:rsidRDefault="00AB0995" w:rsidP="009E3C09">
            <w:pPr>
              <w:jc w:val="center"/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Znak:  </w:t>
            </w:r>
            <w:r w:rsidRPr="00DC2A94">
              <w:rPr>
                <w:rFonts w:ascii="Arial" w:hAnsi="Arial" w:cs="Arial"/>
                <w:b/>
              </w:rPr>
              <w:t>W</w:t>
            </w:r>
            <w:r w:rsidR="00820B8A">
              <w:rPr>
                <w:rFonts w:ascii="Arial" w:hAnsi="Arial" w:cs="Arial"/>
                <w:b/>
              </w:rPr>
              <w:t>Ś.62</w:t>
            </w:r>
            <w:r w:rsidR="009E3C09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7229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9E3C09" w:rsidRPr="009E3C09" w:rsidRDefault="009E3C09" w:rsidP="009E3C09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outlineLvl w:val="7"/>
              <w:rPr>
                <w:rFonts w:ascii="Arial" w:eastAsia="Times New Roman" w:hAnsi="Arial" w:cs="Arial"/>
                <w:b/>
                <w:color w:val="000000"/>
                <w:lang w:eastAsia="pl-PL"/>
              </w:rPr>
            </w:pPr>
            <w:r w:rsidRPr="009E3C09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Zezwolenie na </w:t>
            </w:r>
            <w:r w:rsidR="00933AC4">
              <w:rPr>
                <w:rFonts w:ascii="Arial" w:eastAsia="Times New Roman" w:hAnsi="Arial" w:cs="Arial"/>
                <w:b/>
                <w:color w:val="000000"/>
                <w:lang w:eastAsia="pl-PL"/>
              </w:rPr>
              <w:t>zbieranie</w:t>
            </w:r>
            <w:r w:rsidRPr="009E3C09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 odpadów</w:t>
            </w:r>
          </w:p>
          <w:p w:rsidR="00AB0995" w:rsidRPr="00DC2A94" w:rsidRDefault="00AB0995" w:rsidP="000019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B0995" w:rsidTr="0023511E">
        <w:trPr>
          <w:trHeight w:val="270"/>
        </w:trPr>
        <w:tc>
          <w:tcPr>
            <w:tcW w:w="2235" w:type="dxa"/>
            <w:gridSpan w:val="2"/>
            <w:vMerge/>
          </w:tcPr>
          <w:p w:rsidR="00AB0995" w:rsidRPr="00B07E80" w:rsidRDefault="00AB0995" w:rsidP="003D7D4C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dashSmallGap" w:sz="4" w:space="0" w:color="auto"/>
            </w:tcBorders>
            <w:vAlign w:val="center"/>
          </w:tcPr>
          <w:p w:rsidR="00AB0995" w:rsidRPr="00B07E80" w:rsidRDefault="00AB0995" w:rsidP="0045348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453489">
              <w:rPr>
                <w:rFonts w:ascii="Arial" w:hAnsi="Arial" w:cs="Arial"/>
                <w:i/>
                <w:sz w:val="20"/>
                <w:szCs w:val="20"/>
              </w:rPr>
              <w:t>sprawy</w:t>
            </w:r>
          </w:p>
        </w:tc>
      </w:tr>
      <w:tr w:rsidR="00AB0995" w:rsidTr="0023511E">
        <w:trPr>
          <w:trHeight w:hRule="exact" w:val="408"/>
        </w:trPr>
        <w:tc>
          <w:tcPr>
            <w:tcW w:w="9464" w:type="dxa"/>
            <w:gridSpan w:val="3"/>
            <w:vAlign w:val="center"/>
          </w:tcPr>
          <w:p w:rsidR="00AB0995" w:rsidRPr="00B07E80" w:rsidRDefault="00AB0995" w:rsidP="005D0957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 xml:space="preserve">Wydział </w:t>
            </w:r>
            <w:r w:rsidR="00F11C5C">
              <w:rPr>
                <w:rFonts w:ascii="Arial" w:hAnsi="Arial" w:cs="Arial"/>
                <w:b/>
              </w:rPr>
              <w:t>O</w:t>
            </w:r>
            <w:r w:rsidR="005D0957">
              <w:rPr>
                <w:rFonts w:ascii="Arial" w:hAnsi="Arial" w:cs="Arial"/>
                <w:b/>
              </w:rPr>
              <w:t>chrony Środowiska</w:t>
            </w:r>
          </w:p>
        </w:tc>
      </w:tr>
      <w:tr w:rsidR="00AB0995" w:rsidTr="0023511E">
        <w:tc>
          <w:tcPr>
            <w:tcW w:w="2119" w:type="dxa"/>
          </w:tcPr>
          <w:p w:rsidR="00AB0995" w:rsidRPr="00DC2A94" w:rsidRDefault="00AB0995" w:rsidP="003D7D4C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</w:tc>
        <w:tc>
          <w:tcPr>
            <w:tcW w:w="7345" w:type="dxa"/>
            <w:gridSpan w:val="2"/>
          </w:tcPr>
          <w:p w:rsidR="0012298C" w:rsidRPr="00B30DFD" w:rsidRDefault="0012298C" w:rsidP="004D5816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Wniosek o wydanie zezwolenia na zbieranie odpadów, sporządzony zgodnie z art. 42 ust. 1 ustawy z 14 grudnia 2012r. o odpadach </w:t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zastosowaniem klasyfikacji odpadów zawartej w rozporządzeniu Ministra Klimatu w sprawie katalogu odpadów.</w:t>
            </w:r>
          </w:p>
          <w:p w:rsidR="0012298C" w:rsidRPr="00B30DFD" w:rsidRDefault="0012298C" w:rsidP="004D5816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Zaświadczenie o niekaralności: </w:t>
            </w:r>
          </w:p>
          <w:p w:rsidR="0012298C" w:rsidRPr="00B30DFD" w:rsidRDefault="0012298C" w:rsidP="004D5816">
            <w:pPr>
              <w:numPr>
                <w:ilvl w:val="1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fizyczną prowadzącą działalność gospodarczą,</w:t>
            </w:r>
          </w:p>
          <w:p w:rsidR="0012298C" w:rsidRPr="00B30DFD" w:rsidRDefault="0012298C" w:rsidP="004D5816">
            <w:pPr>
              <w:numPr>
                <w:ilvl w:val="1"/>
                <w:numId w:val="1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wspólnika, prokurenta, członka zarządu lub członka rady nadzorczej posiadacza odpadów będącego osobą prawną albo jednostką organizacyjną nieposiadającą osobowości prawnej,</w:t>
            </w:r>
          </w:p>
          <w:p w:rsidR="0012298C" w:rsidRPr="00B30DFD" w:rsidRDefault="0012298C" w:rsidP="004D5816">
            <w:pPr>
              <w:numPr>
                <w:ilvl w:val="1"/>
                <w:numId w:val="2"/>
              </w:numPr>
              <w:ind w:left="924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 przestępstwa przeciwko środowisku lub przestępstwa, o których mowa w art. 163, art. 164 lub art. 168 w związku z art. 163 § 1 ustawy z 6 czerwca 1997 r. - Kodeks karny </w:t>
            </w:r>
          </w:p>
          <w:p w:rsidR="0012298C" w:rsidRPr="00B30DFD" w:rsidRDefault="0012298C" w:rsidP="004D5816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Zaświadczenie o niekaralności posiadacza odpadów za przestępstwa przeciwko środowisku na podstawie przepisów ustawy z 28 października 2002 r. o odpowiedzialności podmiotów zbiorowych za czyny zabronione pod groźbą kary </w:t>
            </w:r>
          </w:p>
          <w:p w:rsidR="0012298C" w:rsidRPr="00B30DFD" w:rsidRDefault="0012298C" w:rsidP="004D5816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Oświadczenie o niekaralności posiadacza odpadów będącego osobą fizyczną prowadzącą działalność gospodarczą, wspólnika, prokurenta, członka zarządu lub członka rady nadzorczej posiadacza odpadów będącego osobą prawną albo jednostką organizacyjną nieposiadającą osobowości prawnej, lub o liczbie prawomocnych wyroków skazujących te osoby, za wykroczenia określone w art. 175, art. 183, art. 189 ust. 2 pkt 6 lub art. 191 ustawy z 14 grudnia 2012 r. o odpadach </w:t>
            </w:r>
          </w:p>
          <w:p w:rsidR="0012298C" w:rsidRPr="00B30DFD" w:rsidRDefault="0012298C" w:rsidP="004D5816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Oświadczenie, że w stosunku do: </w:t>
            </w:r>
          </w:p>
          <w:p w:rsidR="0012298C" w:rsidRPr="00B30DFD" w:rsidRDefault="0012298C" w:rsidP="004D5816">
            <w:pPr>
              <w:numPr>
                <w:ilvl w:val="1"/>
                <w:numId w:val="3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fizyczną prowadzącą działalność gospodarczą,</w:t>
            </w:r>
          </w:p>
          <w:p w:rsidR="0012298C" w:rsidRPr="00B30DFD" w:rsidRDefault="0012298C" w:rsidP="004D5816">
            <w:pPr>
              <w:numPr>
                <w:ilvl w:val="1"/>
                <w:numId w:val="3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prawną albo jednostką organizacyjną nieposiadającą osobowości prawnej albo wspólnika, prokurenta, członka zarządu lub członka rady nadzorczej tego posiadacza odpadów prowadzącego działalność gospodarczą jako osoba fizyczna.</w:t>
            </w:r>
          </w:p>
          <w:p w:rsidR="0012298C" w:rsidRPr="00B30DFD" w:rsidRDefault="0012298C" w:rsidP="004D5816">
            <w:pPr>
              <w:numPr>
                <w:ilvl w:val="1"/>
                <w:numId w:val="4"/>
              </w:numPr>
              <w:spacing w:before="100" w:beforeAutospacing="1" w:after="100" w:afterAutospacing="1"/>
              <w:ind w:left="924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ostatnich 10 latach nie wydano ostatecznej decyzji o cofnięciu zezwolenia na zbieranie odpadów, zezwolenia na przetwarzanie odpadów, zezwolenia na zbieranie i przetwarzanie odpadów lub pozwolenia na wytwarzanie odpadów uwzględniającego zbieranie </w:t>
            </w:r>
            <w:r w:rsid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przetwarzanie odpadów lub nie wymierzono co najmniej trzykrotnie administracyjnej kary pieniężnej, o której mowa w art. 194 ustawy z 14 grudnia 2012 r. o odpadach, w wysokości przekraczającej łącznie kwotę 150 000 zł.</w:t>
            </w:r>
          </w:p>
          <w:p w:rsidR="0023511E" w:rsidRDefault="0012298C" w:rsidP="004D5816">
            <w:pPr>
              <w:numPr>
                <w:ilvl w:val="0"/>
                <w:numId w:val="1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Oświadczenie, że wspólnik, prokurent, członek zarządu lub członek rady nadzorczej posiadacza odpadów nie jest lub nie był wspólnikiem, prokurentem, członkiem rady nadzorczej lub członkiem zarządu innego przedsiębiorcy</w:t>
            </w:r>
            <w:r w:rsid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  <w:p w:rsidR="0023511E" w:rsidRPr="0023511E" w:rsidRDefault="0012298C" w:rsidP="004D5816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stosunku do którego w ostatnich 10 latach nie wydano ostatecznej decyzji o cofnięciu zezwolenia na zbieranie odpadów, zezwolenia na przetwarzanie odpadów, zezwolenia na zbieranie</w:t>
            </w:r>
            <w:r w:rsidR="0023511E"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przetwarzanie odpadów lub pozwolenia na wytwarzanie odpadów uwzględniającego zbieranie i przetwarzanie odpadów lub </w:t>
            </w:r>
          </w:p>
          <w:p w:rsidR="0012298C" w:rsidRDefault="0012298C" w:rsidP="004D5816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nie wymierzono co najmniej trzykrotnie administracyjnej kary pieniężnej, </w:t>
            </w:r>
            <w:r w:rsid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 której mowa w art. 194 ustawy z 14 grudnia 2012 r. o odpadach, w </w:t>
            </w:r>
            <w:r w:rsid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ostatnich 10 latach, w </w:t>
            </w: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wysokości przekraczającej łącznie kwotę 150 000 zł</w:t>
            </w:r>
          </w:p>
          <w:p w:rsidR="00423FF4" w:rsidRDefault="00423FF4" w:rsidP="004D5816">
            <w:pPr>
              <w:pStyle w:val="Akapitzlist"/>
              <w:numPr>
                <w:ilvl w:val="1"/>
                <w:numId w:val="4"/>
              </w:numPr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 naruszenia popełnione w czasie, gdy jest lub był wspólnikiem, prokurentem, członkiem rady nadzorczej lub członkiem zarządu tego innego przedsiębiorcy.</w:t>
            </w:r>
          </w:p>
          <w:p w:rsidR="004D5816" w:rsidRPr="004D5816" w:rsidRDefault="004D5816" w:rsidP="004D5816">
            <w:pPr>
              <w:ind w:left="180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12298C" w:rsidRDefault="0012298C" w:rsidP="004D581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="00423FF4"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świadczenia </w:t>
            </w: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składa się pod rygorem odpowiedzialności karnej za składanie fałszywych zeznań. Składający oświadczenie jest obowiązany </w:t>
            </w:r>
            <w:r w:rsidR="00423FF4"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zawarcia w nim klauzuli następującej treści: "Jestem świadomy odpowiedzialności karnej za złożenie fałszywego oświadczenia". Klauzula ta zastępuje pouczenie organu o odpowiedzialności karnej za składanie fałszywych zeznań.</w:t>
            </w:r>
          </w:p>
          <w:p w:rsidR="004D5816" w:rsidRPr="00423FF4" w:rsidRDefault="004D5816" w:rsidP="004D581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12298C" w:rsidRPr="004D5816" w:rsidRDefault="0012298C" w:rsidP="004D5816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Decyzja o warunkach zabudowy i zagospodarowania terenu, o której mowa w art. 4 ust. 2 ustawy z 27 marca 2003 r. o planowaniu i zagospodarowaniu przestrzennym  w przypadku gdy dla terenu, którego wniosek dotyczy, nie został uchwalony miejscowy plan zagospodarowania przestrzennego, chyba że uzyskanie decyzji o warunkach zabudowy i zagospodarowania terenu nie jest wymagane.</w:t>
            </w:r>
          </w:p>
          <w:p w:rsidR="0012298C" w:rsidRPr="00B30DFD" w:rsidRDefault="0012298C" w:rsidP="004D5816">
            <w:pPr>
              <w:numPr>
                <w:ilvl w:val="0"/>
                <w:numId w:val="7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Dokument potwierdzający prawo własności, prawo użytkowania wieczystego, prawo użytkowania albo umowę dzierżawy nieruchomości, o której mowa w art. 41b ust. 1 ustawy z 14 grudnia 2012 r. o odpadach– dotyczy posiadacza odpadów (z wyłączeniem jednostek budżetowych) występującego z wnioskiem o zezwolenie na zbieranie odpadów niebezpiecznych, zbieranie odpadów komunalnych lub odpadów pochodzących z przetwarzania odpadów komunalnych.</w:t>
            </w:r>
          </w:p>
          <w:p w:rsidR="0012298C" w:rsidRPr="004D5816" w:rsidRDefault="0012298C" w:rsidP="004D5816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Operat przeciwpożarowy, zawierający warunki ochrony przeciwpożarowej instalacji, obiektu lub jego części lub innego miejsca magazynowania odpadów, uzgodnione z komendantem powiatowym (miejskim) Państwowej Straży Pożarnej, wykonany przez osobę, o której mowa w art. 4 ust. 2a ustawy z 24 sierpnia 1991 r. o ochronie przeciwpożarowej. </w:t>
            </w:r>
          </w:p>
          <w:p w:rsidR="0012298C" w:rsidRPr="004D5816" w:rsidRDefault="0012298C" w:rsidP="004D5816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Postanowienie, o którym mowa w art. 42 ust. 4c ustawy z 14 grudnia </w:t>
            </w:r>
            <w:r w:rsidR="00A1775F"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2012 r. o odpadach</w:t>
            </w:r>
            <w:r w:rsidR="00A1775F"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12298C" w:rsidRPr="00B30DFD" w:rsidRDefault="0012298C" w:rsidP="004D5816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Przepisów dotyczących wykonania operatu przeciwpożarowego, nie stosuje się w przypadku zezwoleń na zbieranie odpadów, które dotyczą wyłącznie odpadów niepalnych.</w:t>
            </w:r>
          </w:p>
          <w:p w:rsidR="0012298C" w:rsidRPr="00B30DFD" w:rsidRDefault="0012298C" w:rsidP="004D5816">
            <w:pPr>
              <w:numPr>
                <w:ilvl w:val="0"/>
                <w:numId w:val="5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o środowiskowych uwarunkowaniach, o której mowa w art. 71 ustawy z 3 października 2008 r. o udostępnianiu informacji o środowisku </w:t>
            </w:r>
            <w:r w:rsid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jego ochronie, udziale społeczeństwa w ochronie środowiska oraz o</w:t>
            </w:r>
            <w:r w:rsid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ocenach oddziaływania na środowisko, o ile jest wymagana.</w:t>
            </w:r>
          </w:p>
          <w:p w:rsidR="00A31D09" w:rsidRPr="00B30DFD" w:rsidRDefault="00A31D09" w:rsidP="00B30DFD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1990" w:rsidTr="0023511E">
        <w:trPr>
          <w:trHeight w:val="986"/>
        </w:trPr>
        <w:tc>
          <w:tcPr>
            <w:tcW w:w="2235" w:type="dxa"/>
            <w:gridSpan w:val="2"/>
          </w:tcPr>
          <w:p w:rsidR="00001990" w:rsidRDefault="00001990" w:rsidP="003D7D4C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Sposób załatwienia sprawy</w:t>
            </w:r>
          </w:p>
        </w:tc>
        <w:tc>
          <w:tcPr>
            <w:tcW w:w="7229" w:type="dxa"/>
          </w:tcPr>
          <w:p w:rsidR="00001990" w:rsidRPr="00001990" w:rsidRDefault="00001990" w:rsidP="00B57D5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F57A58" w:rsidRPr="0017698D" w:rsidRDefault="0017698D" w:rsidP="009E3C0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698D">
              <w:rPr>
                <w:rFonts w:ascii="Arial" w:hAnsi="Arial" w:cs="Arial"/>
                <w:sz w:val="20"/>
                <w:szCs w:val="20"/>
              </w:rPr>
              <w:t xml:space="preserve">Wydanie </w:t>
            </w:r>
            <w:r w:rsidR="009E3C09">
              <w:rPr>
                <w:rFonts w:ascii="Arial" w:hAnsi="Arial" w:cs="Arial"/>
                <w:sz w:val="20"/>
                <w:szCs w:val="20"/>
              </w:rPr>
              <w:t>zezwolenia</w:t>
            </w:r>
            <w:r w:rsidRPr="0017698D">
              <w:rPr>
                <w:rFonts w:ascii="Arial" w:hAnsi="Arial" w:cs="Arial"/>
                <w:sz w:val="20"/>
                <w:szCs w:val="20"/>
              </w:rPr>
              <w:t xml:space="preserve"> po przeprowadzeniu post</w:t>
            </w:r>
            <w:r>
              <w:rPr>
                <w:rFonts w:ascii="Arial" w:hAnsi="Arial" w:cs="Arial"/>
                <w:sz w:val="20"/>
                <w:szCs w:val="20"/>
              </w:rPr>
              <w:t>ę</w:t>
            </w:r>
            <w:r w:rsidRPr="0017698D">
              <w:rPr>
                <w:rFonts w:ascii="Arial" w:hAnsi="Arial" w:cs="Arial"/>
                <w:sz w:val="20"/>
                <w:szCs w:val="20"/>
              </w:rPr>
              <w:t>pow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698D">
              <w:rPr>
                <w:rFonts w:ascii="Arial" w:hAnsi="Arial" w:cs="Arial"/>
                <w:sz w:val="20"/>
                <w:szCs w:val="20"/>
              </w:rPr>
              <w:t xml:space="preserve">nia </w:t>
            </w:r>
            <w:r>
              <w:rPr>
                <w:rFonts w:ascii="Arial" w:hAnsi="Arial" w:cs="Arial"/>
                <w:sz w:val="20"/>
                <w:szCs w:val="20"/>
              </w:rPr>
              <w:t>administracyjnego</w:t>
            </w:r>
          </w:p>
        </w:tc>
      </w:tr>
      <w:tr w:rsidR="00AB0995" w:rsidTr="0023511E">
        <w:tc>
          <w:tcPr>
            <w:tcW w:w="2235" w:type="dxa"/>
            <w:gridSpan w:val="2"/>
          </w:tcPr>
          <w:p w:rsidR="00AB0995" w:rsidRPr="00DC2A94" w:rsidRDefault="003F1030" w:rsidP="003D7D4C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Opłaty</w:t>
            </w:r>
          </w:p>
        </w:tc>
        <w:tc>
          <w:tcPr>
            <w:tcW w:w="7229" w:type="dxa"/>
          </w:tcPr>
          <w:p w:rsidR="00754D7D" w:rsidRPr="00890276" w:rsidRDefault="00754D7D" w:rsidP="00754D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651B5B" w:rsidRPr="00651B5B" w:rsidRDefault="00651B5B" w:rsidP="00F95F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  <w:p w:rsidR="00831D63" w:rsidRPr="00FF60BE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F60BE">
              <w:rPr>
                <w:rFonts w:ascii="Arial" w:hAnsi="Arial" w:cs="Arial"/>
                <w:sz w:val="20"/>
                <w:szCs w:val="20"/>
              </w:rPr>
              <w:t>Opłata skarbowa od:</w:t>
            </w:r>
          </w:p>
          <w:p w:rsidR="00831D63" w:rsidRPr="00FF60BE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F60BE">
              <w:rPr>
                <w:rFonts w:ascii="Arial" w:hAnsi="Arial" w:cs="Arial"/>
                <w:sz w:val="20"/>
                <w:szCs w:val="20"/>
              </w:rPr>
              <w:t>a) wydania zezwolenia: 616 zł</w:t>
            </w:r>
          </w:p>
          <w:p w:rsidR="00831D63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F60BE">
              <w:rPr>
                <w:rFonts w:ascii="Arial" w:hAnsi="Arial" w:cs="Arial"/>
                <w:sz w:val="20"/>
                <w:szCs w:val="20"/>
              </w:rPr>
              <w:t>b) złożenia dokumentu stwierdzającego udzielenie pełnomocnictwa lub prokury</w:t>
            </w:r>
            <w:r>
              <w:rPr>
                <w:rFonts w:ascii="Arial" w:hAnsi="Arial" w:cs="Arial"/>
                <w:sz w:val="20"/>
                <w:szCs w:val="20"/>
              </w:rPr>
              <w:t>: 17 zł</w:t>
            </w:r>
          </w:p>
          <w:p w:rsidR="00831D63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31D63" w:rsidRPr="00E954A9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Opłatę należy wnieść na konto Urzędu Miasta Pruszkowa,</w:t>
            </w:r>
          </w:p>
          <w:p w:rsidR="00831D63" w:rsidRPr="00E954A9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ul. Kraszewskiego 14/16:</w:t>
            </w:r>
          </w:p>
          <w:p w:rsidR="00831D63" w:rsidRPr="00E954A9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Bank PEKAO SA nr: 49 1240 6973 1111 0010 8630 1623, przelewem,</w:t>
            </w:r>
          </w:p>
          <w:p w:rsidR="00831D63" w:rsidRPr="00820B8A" w:rsidRDefault="00831D63" w:rsidP="00831D6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bezpośrednio w kasie tego urzędu lub w kasie Starostwa</w:t>
            </w:r>
          </w:p>
          <w:p w:rsidR="00831D63" w:rsidRPr="00820B8A" w:rsidRDefault="00831D63" w:rsidP="00831D63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D63" w:rsidRPr="00820B8A" w:rsidRDefault="00831D63" w:rsidP="00831D6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Podstawa naliczania opłaty:</w:t>
            </w:r>
          </w:p>
          <w:p w:rsidR="00831D63" w:rsidRPr="00820B8A" w:rsidRDefault="00831D63" w:rsidP="00831D63">
            <w:pPr>
              <w:autoSpaceDE w:val="0"/>
              <w:autoSpaceDN w:val="0"/>
              <w:adjustRightInd w:val="0"/>
              <w:ind w:left="152" w:hanging="152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ustawa z dnia 16 listopada 2006 r. o opłacie skarbowej</w:t>
            </w:r>
          </w:p>
          <w:p w:rsidR="00375E98" w:rsidRPr="00375E98" w:rsidRDefault="00375E98" w:rsidP="00831D63">
            <w:pPr>
              <w:autoSpaceDE w:val="0"/>
              <w:autoSpaceDN w:val="0"/>
              <w:adjustRightInd w:val="0"/>
              <w:ind w:left="152" w:hanging="152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  <w:bookmarkStart w:id="0" w:name="_GoBack"/>
            <w:bookmarkEnd w:id="0"/>
          </w:p>
        </w:tc>
      </w:tr>
      <w:tr w:rsidR="00AB0995" w:rsidTr="0023511E">
        <w:trPr>
          <w:trHeight w:hRule="exact" w:val="397"/>
        </w:trPr>
        <w:tc>
          <w:tcPr>
            <w:tcW w:w="9464" w:type="dxa"/>
            <w:gridSpan w:val="3"/>
            <w:vAlign w:val="center"/>
          </w:tcPr>
          <w:p w:rsidR="00AB0995" w:rsidRPr="00010350" w:rsidRDefault="00AB0995" w:rsidP="0017698D">
            <w:pPr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lastRenderedPageBreak/>
              <w:t>Miejsce złożenia dokumentów</w:t>
            </w:r>
            <w:r w:rsidRPr="003F26F3">
              <w:rPr>
                <w:rFonts w:ascii="Arial" w:hAnsi="Arial" w:cs="Arial"/>
                <w:b/>
              </w:rPr>
              <w:t>:</w:t>
            </w:r>
            <w:r w:rsidRPr="003F26F3">
              <w:rPr>
                <w:rFonts w:ascii="Arial" w:hAnsi="Arial" w:cs="Arial"/>
              </w:rPr>
              <w:t xml:space="preserve">  </w:t>
            </w:r>
            <w:r w:rsidR="00D749EA" w:rsidRPr="003F26F3">
              <w:rPr>
                <w:rFonts w:ascii="Arial" w:hAnsi="Arial" w:cs="Arial"/>
                <w:sz w:val="20"/>
                <w:szCs w:val="20"/>
              </w:rPr>
              <w:t xml:space="preserve">parter, </w:t>
            </w:r>
            <w:r w:rsidR="004851D2" w:rsidRPr="003F26F3">
              <w:rPr>
                <w:rFonts w:ascii="Arial" w:hAnsi="Arial" w:cs="Arial"/>
                <w:sz w:val="20"/>
                <w:szCs w:val="20"/>
              </w:rPr>
              <w:t xml:space="preserve">sala </w:t>
            </w:r>
            <w:r w:rsidR="00820B8A">
              <w:rPr>
                <w:rFonts w:ascii="Arial" w:hAnsi="Arial" w:cs="Arial"/>
                <w:sz w:val="20"/>
                <w:szCs w:val="20"/>
              </w:rPr>
              <w:t>A</w:t>
            </w:r>
            <w:r w:rsidR="004851D2" w:rsidRPr="003F26F3">
              <w:rPr>
                <w:rFonts w:ascii="Arial" w:hAnsi="Arial" w:cs="Arial"/>
                <w:sz w:val="20"/>
                <w:szCs w:val="20"/>
              </w:rPr>
              <w:t>,</w:t>
            </w:r>
            <w:r w:rsidR="00D749EA" w:rsidRPr="003F26F3">
              <w:rPr>
                <w:rFonts w:ascii="Arial" w:hAnsi="Arial" w:cs="Arial"/>
                <w:sz w:val="20"/>
                <w:szCs w:val="20"/>
              </w:rPr>
              <w:t xml:space="preserve"> stanowisk</w:t>
            </w:r>
            <w:r w:rsidR="00820B8A">
              <w:rPr>
                <w:rFonts w:ascii="Arial" w:hAnsi="Arial" w:cs="Arial"/>
                <w:sz w:val="20"/>
                <w:szCs w:val="20"/>
              </w:rPr>
              <w:t xml:space="preserve">o kancelarii </w:t>
            </w:r>
          </w:p>
        </w:tc>
      </w:tr>
      <w:tr w:rsidR="00AB0995" w:rsidTr="0023511E">
        <w:trPr>
          <w:trHeight w:hRule="exact" w:val="1662"/>
        </w:trPr>
        <w:tc>
          <w:tcPr>
            <w:tcW w:w="9464" w:type="dxa"/>
            <w:gridSpan w:val="3"/>
            <w:vAlign w:val="center"/>
          </w:tcPr>
          <w:p w:rsidR="00375E98" w:rsidRDefault="00375E98" w:rsidP="00375E98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>
              <w:rPr>
                <w:rFonts w:ascii="Arial" w:hAnsi="Arial" w:cs="Arial"/>
              </w:rPr>
              <w:t xml:space="preserve">         </w:t>
            </w:r>
          </w:p>
          <w:p w:rsidR="0017698D" w:rsidRPr="003E58A8" w:rsidRDefault="0017698D" w:rsidP="001769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58A8">
              <w:rPr>
                <w:rFonts w:ascii="Arial" w:hAnsi="Arial" w:cs="Arial"/>
                <w:color w:val="000000"/>
                <w:sz w:val="18"/>
                <w:szCs w:val="18"/>
              </w:rPr>
              <w:t xml:space="preserve">zgodnie z Kodeksem postępowania administracyjnego - 1 miesiąc, a w sprawach szczególnie skomplikowanych </w:t>
            </w:r>
            <w:r w:rsidR="009E3C0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3E58A8">
              <w:rPr>
                <w:rFonts w:ascii="Arial" w:hAnsi="Arial" w:cs="Arial"/>
                <w:color w:val="000000"/>
                <w:sz w:val="18"/>
                <w:szCs w:val="18"/>
              </w:rPr>
              <w:t>do 2 miesięcy od dnia wszczęcia postępowania</w:t>
            </w:r>
          </w:p>
          <w:p w:rsidR="0017698D" w:rsidRPr="00B07E80" w:rsidRDefault="0017698D" w:rsidP="0017698D">
            <w:pPr>
              <w:spacing w:before="20"/>
              <w:ind w:left="142" w:hanging="142"/>
              <w:rPr>
                <w:rFonts w:ascii="Arial" w:hAnsi="Arial" w:cs="Arial"/>
              </w:rPr>
            </w:pPr>
          </w:p>
          <w:p w:rsidR="00D26A39" w:rsidRPr="00B07E80" w:rsidRDefault="00D26A39" w:rsidP="00375E98">
            <w:pPr>
              <w:ind w:left="2835" w:hanging="2835"/>
              <w:rPr>
                <w:rFonts w:ascii="Arial" w:hAnsi="Arial" w:cs="Arial"/>
              </w:rPr>
            </w:pPr>
          </w:p>
        </w:tc>
      </w:tr>
      <w:tr w:rsidR="00AB0995" w:rsidRPr="0058034A" w:rsidTr="0023511E">
        <w:trPr>
          <w:trHeight w:hRule="exact" w:val="1247"/>
        </w:trPr>
        <w:tc>
          <w:tcPr>
            <w:tcW w:w="9464" w:type="dxa"/>
            <w:gridSpan w:val="3"/>
            <w:vAlign w:val="center"/>
          </w:tcPr>
          <w:p w:rsidR="005C5D69" w:rsidRDefault="00AB0995" w:rsidP="00C27D3F">
            <w:pPr>
              <w:ind w:left="2007" w:hanging="20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Sprawy prowadzą:</w:t>
            </w:r>
            <w:r>
              <w:rPr>
                <w:rFonts w:ascii="Arial" w:hAnsi="Arial" w:cs="Arial"/>
              </w:rPr>
              <w:t xml:space="preserve"> </w:t>
            </w:r>
            <w:r w:rsidR="00F21565">
              <w:rPr>
                <w:rFonts w:ascii="Arial" w:hAnsi="Arial" w:cs="Arial"/>
                <w:sz w:val="20"/>
                <w:szCs w:val="20"/>
              </w:rPr>
              <w:t xml:space="preserve">główny specjalista  </w:t>
            </w:r>
            <w:r w:rsidR="0017698D">
              <w:rPr>
                <w:rFonts w:ascii="Arial" w:hAnsi="Arial" w:cs="Arial"/>
                <w:sz w:val="20"/>
                <w:szCs w:val="20"/>
              </w:rPr>
              <w:t xml:space="preserve">Agata Olek </w:t>
            </w:r>
          </w:p>
          <w:p w:rsidR="006002E1" w:rsidRPr="006002E1" w:rsidRDefault="006002E1" w:rsidP="00C27D3F">
            <w:pPr>
              <w:ind w:left="2007" w:hanging="2007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B0995" w:rsidRPr="005C5D69" w:rsidRDefault="00AB0995" w:rsidP="0017698D">
            <w:pPr>
              <w:ind w:left="1985" w:hanging="198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>tel. 22-738-15-</w:t>
            </w:r>
            <w:r w:rsidR="0017698D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="0017698D" w:rsidRPr="0017698D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srodowisko</w:t>
            </w:r>
            <w:r w:rsidRPr="00C27D3F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@powiat.pruszkow.pl</w:t>
            </w:r>
          </w:p>
        </w:tc>
      </w:tr>
      <w:tr w:rsidR="00AB0995" w:rsidTr="0023511E">
        <w:trPr>
          <w:trHeight w:val="851"/>
        </w:trPr>
        <w:tc>
          <w:tcPr>
            <w:tcW w:w="9464" w:type="dxa"/>
            <w:gridSpan w:val="3"/>
            <w:vAlign w:val="center"/>
          </w:tcPr>
          <w:p w:rsidR="00AB0995" w:rsidRPr="00DC2A94" w:rsidRDefault="00AB0995" w:rsidP="003D7D4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AB0995" w:rsidRPr="00182A43" w:rsidRDefault="00577E75" w:rsidP="00A03239">
            <w:pPr>
              <w:autoSpaceDE w:val="0"/>
              <w:autoSpaceDN w:val="0"/>
              <w:adjustRightInd w:val="0"/>
              <w:ind w:left="2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</w:t>
            </w:r>
            <w:r w:rsidR="00AB0995" w:rsidRPr="00182A43">
              <w:rPr>
                <w:rFonts w:ascii="TimesNewRomanPSMT" w:hAnsi="TimesNewRomanPSMT" w:cs="TimesNewRomanPSMT"/>
                <w:sz w:val="20"/>
                <w:szCs w:val="20"/>
              </w:rPr>
              <w:t xml:space="preserve">d decyzji przysługuje odwołanie do Samorządowego Kolegium Odwoławczego w Warszawie </w:t>
            </w:r>
            <w:r w:rsidR="00037CE9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="00AB0995" w:rsidRPr="00182A43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AB0995" w:rsidRPr="000209C7" w:rsidTr="0023511E">
        <w:trPr>
          <w:trHeight w:val="1329"/>
        </w:trPr>
        <w:tc>
          <w:tcPr>
            <w:tcW w:w="9464" w:type="dxa"/>
            <w:gridSpan w:val="3"/>
            <w:vAlign w:val="center"/>
          </w:tcPr>
          <w:p w:rsidR="00AB0995" w:rsidRDefault="00AB0995" w:rsidP="003D7D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209C7">
              <w:rPr>
                <w:rFonts w:ascii="Arial" w:hAnsi="Arial" w:cs="Arial"/>
                <w:b/>
                <w:bCs/>
              </w:rPr>
              <w:t>Podstawa prawna</w:t>
            </w:r>
            <w:r w:rsidRPr="000209C7">
              <w:rPr>
                <w:rFonts w:ascii="Arial" w:hAnsi="Arial" w:cs="Arial"/>
              </w:rPr>
              <w:t xml:space="preserve">: </w:t>
            </w:r>
          </w:p>
          <w:p w:rsidR="009E3C09" w:rsidRDefault="009E3C09" w:rsidP="009E3C0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E3C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Art. 41 ust. 1 ustawy z dnia 14 grudnia 2012r. o odpadach </w:t>
            </w:r>
          </w:p>
          <w:p w:rsidR="00B57D50" w:rsidRPr="00C85AF4" w:rsidRDefault="009E3C09" w:rsidP="009E3C0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sz w:val="4"/>
                <w:szCs w:val="4"/>
              </w:rPr>
            </w:pPr>
            <w:r w:rsidRPr="009E3C0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Kodeks postępowania administracyjnego </w:t>
            </w:r>
          </w:p>
        </w:tc>
      </w:tr>
      <w:tr w:rsidR="00AB0995" w:rsidTr="0023511E">
        <w:trPr>
          <w:trHeight w:val="667"/>
        </w:trPr>
        <w:tc>
          <w:tcPr>
            <w:tcW w:w="9464" w:type="dxa"/>
            <w:gridSpan w:val="3"/>
            <w:vAlign w:val="center"/>
          </w:tcPr>
          <w:p w:rsidR="007625E3" w:rsidRPr="007625E3" w:rsidRDefault="007625E3" w:rsidP="00375E98">
            <w:pPr>
              <w:spacing w:before="6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375E98" w:rsidRDefault="00375E98" w:rsidP="00375E98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C27D3F" w:rsidRPr="00C27D3F" w:rsidRDefault="00C27D3F" w:rsidP="00375E98">
            <w:pPr>
              <w:spacing w:before="60"/>
              <w:rPr>
                <w:rFonts w:ascii="Arial" w:hAnsi="Arial" w:cs="Arial"/>
                <w:b/>
                <w:sz w:val="4"/>
                <w:szCs w:val="4"/>
              </w:rPr>
            </w:pPr>
          </w:p>
          <w:p w:rsidR="00585DD6" w:rsidRPr="00585DD6" w:rsidRDefault="00585DD6" w:rsidP="007625E3">
            <w:pPr>
              <w:rPr>
                <w:rFonts w:ascii="Arial" w:hAnsi="Arial" w:cs="Arial"/>
                <w:i/>
                <w:color w:val="1F497D" w:themeColor="text2"/>
                <w:sz w:val="6"/>
                <w:szCs w:val="6"/>
              </w:rPr>
            </w:pPr>
          </w:p>
          <w:p w:rsidR="00AB0995" w:rsidRPr="00156D22" w:rsidRDefault="00AB0995" w:rsidP="00156D22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572E99" w:rsidRDefault="00572E99" w:rsidP="00C85AF4"/>
    <w:sectPr w:rsidR="00572E99" w:rsidSect="00C10A3D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E6463"/>
    <w:multiLevelType w:val="hybridMultilevel"/>
    <w:tmpl w:val="08D428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985732"/>
    <w:multiLevelType w:val="multilevel"/>
    <w:tmpl w:val="D5E2D8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972C5"/>
    <w:multiLevelType w:val="hybridMultilevel"/>
    <w:tmpl w:val="89CE49D4"/>
    <w:lvl w:ilvl="0" w:tplc="E18AE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C451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EE2C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DE8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683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22C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6D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47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C6B2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8146C7"/>
    <w:multiLevelType w:val="hybridMultilevel"/>
    <w:tmpl w:val="8FAACF2C"/>
    <w:lvl w:ilvl="0" w:tplc="A41427E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211B6"/>
    <w:multiLevelType w:val="hybridMultilevel"/>
    <w:tmpl w:val="5C00067E"/>
    <w:lvl w:ilvl="0" w:tplc="14F4160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 w:tplc="E18AEB5C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 w:tplc="DDC451EC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5EEE2C4A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65DE8C28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4586835A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8222C626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1506DAA8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EC44723A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A1C6B200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">
    <w:abstractNumId w:val="2"/>
    <w:lvlOverride w:ilvl="0">
      <w:lvl w:ilvl="0" w:tplc="E18AEB5C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 w:tplc="DDC451EC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plc="5EEE2C4A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65DE8C28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4586835A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8222C626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1506DAA8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EC44723A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A1C6B200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3">
    <w:abstractNumId w:val="2"/>
  </w:num>
  <w:num w:numId="4">
    <w:abstractNumId w:val="2"/>
    <w:lvlOverride w:ilvl="0">
      <w:lvl w:ilvl="0" w:tplc="E18AEB5C">
        <w:numFmt w:val="bullet"/>
        <w:lvlText w:val="o"/>
        <w:lvlJc w:val="left"/>
        <w:pPr>
          <w:ind w:left="1440" w:hanging="360"/>
        </w:pPr>
        <w:rPr>
          <w:rFonts w:ascii="Courier New" w:hAnsi="Courier New" w:hint="default"/>
          <w:sz w:val="20"/>
        </w:rPr>
      </w:lvl>
    </w:lvlOverride>
    <w:lvlOverride w:ilvl="1">
      <w:lvl w:ilvl="1" w:tplc="DDC451EC">
        <w:start w:val="1"/>
        <w:numFmt w:val="bullet"/>
        <w:lvlText w:val="o"/>
        <w:lvlJc w:val="left"/>
        <w:pPr>
          <w:ind w:left="2160" w:hanging="360"/>
        </w:pPr>
        <w:rPr>
          <w:rFonts w:ascii="Courier New" w:hAnsi="Courier New" w:cs="Courier New" w:hint="default"/>
        </w:rPr>
      </w:lvl>
    </w:lvlOverride>
    <w:lvlOverride w:ilvl="2">
      <w:lvl w:ilvl="2" w:tplc="5EEE2C4A" w:tentative="1">
        <w:start w:val="1"/>
        <w:numFmt w:val="bullet"/>
        <w:lvlText w:val=""/>
        <w:lvlJc w:val="left"/>
        <w:pPr>
          <w:ind w:left="2880" w:hanging="360"/>
        </w:pPr>
        <w:rPr>
          <w:rFonts w:ascii="Wingdings" w:hAnsi="Wingdings" w:hint="default"/>
        </w:rPr>
      </w:lvl>
    </w:lvlOverride>
    <w:lvlOverride w:ilvl="3">
      <w:lvl w:ilvl="3" w:tplc="65DE8C28" w:tentative="1">
        <w:start w:val="1"/>
        <w:numFmt w:val="bullet"/>
        <w:lvlText w:val=""/>
        <w:lvlJc w:val="left"/>
        <w:pPr>
          <w:ind w:left="3600" w:hanging="360"/>
        </w:pPr>
        <w:rPr>
          <w:rFonts w:ascii="Symbol" w:hAnsi="Symbol" w:hint="default"/>
        </w:rPr>
      </w:lvl>
    </w:lvlOverride>
    <w:lvlOverride w:ilvl="4">
      <w:lvl w:ilvl="4" w:tplc="4586835A" w:tentative="1">
        <w:start w:val="1"/>
        <w:numFmt w:val="bullet"/>
        <w:lvlText w:val="o"/>
        <w:lvlJc w:val="left"/>
        <w:pPr>
          <w:ind w:left="4320" w:hanging="360"/>
        </w:pPr>
        <w:rPr>
          <w:rFonts w:ascii="Courier New" w:hAnsi="Courier New" w:cs="Courier New" w:hint="default"/>
        </w:rPr>
      </w:lvl>
    </w:lvlOverride>
    <w:lvlOverride w:ilvl="5">
      <w:lvl w:ilvl="5" w:tplc="8222C626" w:tentative="1">
        <w:start w:val="1"/>
        <w:numFmt w:val="bullet"/>
        <w:lvlText w:val=""/>
        <w:lvlJc w:val="left"/>
        <w:pPr>
          <w:ind w:left="5040" w:hanging="360"/>
        </w:pPr>
        <w:rPr>
          <w:rFonts w:ascii="Wingdings" w:hAnsi="Wingdings" w:hint="default"/>
        </w:rPr>
      </w:lvl>
    </w:lvlOverride>
    <w:lvlOverride w:ilvl="6">
      <w:lvl w:ilvl="6" w:tplc="1506DAA8" w:tentative="1">
        <w:start w:val="1"/>
        <w:numFmt w:val="bullet"/>
        <w:lvlText w:val=""/>
        <w:lvlJc w:val="left"/>
        <w:pPr>
          <w:ind w:left="5760" w:hanging="360"/>
        </w:pPr>
        <w:rPr>
          <w:rFonts w:ascii="Symbol" w:hAnsi="Symbol" w:hint="default"/>
        </w:rPr>
      </w:lvl>
    </w:lvlOverride>
    <w:lvlOverride w:ilvl="7">
      <w:lvl w:ilvl="7" w:tplc="EC44723A" w:tentative="1">
        <w:start w:val="1"/>
        <w:numFmt w:val="bullet"/>
        <w:lvlText w:val="o"/>
        <w:lvlJc w:val="left"/>
        <w:pPr>
          <w:ind w:left="6480" w:hanging="360"/>
        </w:pPr>
        <w:rPr>
          <w:rFonts w:ascii="Courier New" w:hAnsi="Courier New" w:cs="Courier New" w:hint="default"/>
        </w:rPr>
      </w:lvl>
    </w:lvlOverride>
    <w:lvlOverride w:ilvl="8">
      <w:lvl w:ilvl="8" w:tplc="A1C6B200" w:tentative="1">
        <w:start w:val="1"/>
        <w:numFmt w:val="bullet"/>
        <w:lvlText w:val=""/>
        <w:lvlJc w:val="left"/>
        <w:pPr>
          <w:ind w:left="7200" w:hanging="360"/>
        </w:pPr>
        <w:rPr>
          <w:rFonts w:ascii="Wingdings" w:hAnsi="Wingdings" w:hint="default"/>
        </w:rPr>
      </w:lvl>
    </w:lvlOverride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1990"/>
    <w:rsid w:val="000021D0"/>
    <w:rsid w:val="000034F8"/>
    <w:rsid w:val="000057A4"/>
    <w:rsid w:val="00010350"/>
    <w:rsid w:val="000209C7"/>
    <w:rsid w:val="00034E66"/>
    <w:rsid w:val="00037CE9"/>
    <w:rsid w:val="00042C48"/>
    <w:rsid w:val="000657D9"/>
    <w:rsid w:val="00080E8B"/>
    <w:rsid w:val="00093B57"/>
    <w:rsid w:val="000A6B20"/>
    <w:rsid w:val="000C08FB"/>
    <w:rsid w:val="000C2125"/>
    <w:rsid w:val="000E4760"/>
    <w:rsid w:val="0012298C"/>
    <w:rsid w:val="001277F3"/>
    <w:rsid w:val="00146AEE"/>
    <w:rsid w:val="00153416"/>
    <w:rsid w:val="00154355"/>
    <w:rsid w:val="00156D22"/>
    <w:rsid w:val="001644BC"/>
    <w:rsid w:val="0017698D"/>
    <w:rsid w:val="00182A43"/>
    <w:rsid w:val="00192194"/>
    <w:rsid w:val="00195125"/>
    <w:rsid w:val="001D0AF9"/>
    <w:rsid w:val="001D0B72"/>
    <w:rsid w:val="001D43BC"/>
    <w:rsid w:val="001F5221"/>
    <w:rsid w:val="001F67B6"/>
    <w:rsid w:val="0021115C"/>
    <w:rsid w:val="00214D7B"/>
    <w:rsid w:val="0023511E"/>
    <w:rsid w:val="002642E7"/>
    <w:rsid w:val="00265CAF"/>
    <w:rsid w:val="00277689"/>
    <w:rsid w:val="002B6CF7"/>
    <w:rsid w:val="002C1753"/>
    <w:rsid w:val="002C63D1"/>
    <w:rsid w:val="002C7C9E"/>
    <w:rsid w:val="002D5B74"/>
    <w:rsid w:val="002D777B"/>
    <w:rsid w:val="002F732E"/>
    <w:rsid w:val="00303DD0"/>
    <w:rsid w:val="00322A72"/>
    <w:rsid w:val="00332564"/>
    <w:rsid w:val="00370388"/>
    <w:rsid w:val="00375E98"/>
    <w:rsid w:val="003779EF"/>
    <w:rsid w:val="003A6B9A"/>
    <w:rsid w:val="003B5789"/>
    <w:rsid w:val="003C1D12"/>
    <w:rsid w:val="003C5173"/>
    <w:rsid w:val="003D3356"/>
    <w:rsid w:val="003D57D5"/>
    <w:rsid w:val="003D7D4C"/>
    <w:rsid w:val="003F1030"/>
    <w:rsid w:val="003F26F3"/>
    <w:rsid w:val="004067D8"/>
    <w:rsid w:val="00410B8F"/>
    <w:rsid w:val="004143F5"/>
    <w:rsid w:val="00414F45"/>
    <w:rsid w:val="00416364"/>
    <w:rsid w:val="00423FF4"/>
    <w:rsid w:val="0044007B"/>
    <w:rsid w:val="00445AFA"/>
    <w:rsid w:val="00446208"/>
    <w:rsid w:val="004476C3"/>
    <w:rsid w:val="00453489"/>
    <w:rsid w:val="0046093B"/>
    <w:rsid w:val="00463957"/>
    <w:rsid w:val="00467152"/>
    <w:rsid w:val="004839A9"/>
    <w:rsid w:val="004851D2"/>
    <w:rsid w:val="0049089A"/>
    <w:rsid w:val="004A1C19"/>
    <w:rsid w:val="004C11DB"/>
    <w:rsid w:val="004C456B"/>
    <w:rsid w:val="004D5816"/>
    <w:rsid w:val="004F48F8"/>
    <w:rsid w:val="00501A02"/>
    <w:rsid w:val="00526C2E"/>
    <w:rsid w:val="00572E99"/>
    <w:rsid w:val="00577E75"/>
    <w:rsid w:val="0058034A"/>
    <w:rsid w:val="00585DD6"/>
    <w:rsid w:val="005A1C8C"/>
    <w:rsid w:val="005B02E3"/>
    <w:rsid w:val="005B6C9B"/>
    <w:rsid w:val="005C24DE"/>
    <w:rsid w:val="005C2983"/>
    <w:rsid w:val="005C5D69"/>
    <w:rsid w:val="005D0957"/>
    <w:rsid w:val="005D4659"/>
    <w:rsid w:val="005D6677"/>
    <w:rsid w:val="006002E1"/>
    <w:rsid w:val="006272DF"/>
    <w:rsid w:val="00646DE9"/>
    <w:rsid w:val="00647BE0"/>
    <w:rsid w:val="00651B5B"/>
    <w:rsid w:val="00664288"/>
    <w:rsid w:val="00664FBF"/>
    <w:rsid w:val="00667D55"/>
    <w:rsid w:val="00691534"/>
    <w:rsid w:val="00693478"/>
    <w:rsid w:val="006941FD"/>
    <w:rsid w:val="006D2D35"/>
    <w:rsid w:val="006E2446"/>
    <w:rsid w:val="006F5373"/>
    <w:rsid w:val="006F55E8"/>
    <w:rsid w:val="007176EB"/>
    <w:rsid w:val="00754D7D"/>
    <w:rsid w:val="00760683"/>
    <w:rsid w:val="007625E3"/>
    <w:rsid w:val="007916AB"/>
    <w:rsid w:val="007978AE"/>
    <w:rsid w:val="007B5E9D"/>
    <w:rsid w:val="007C29FE"/>
    <w:rsid w:val="007D0E2E"/>
    <w:rsid w:val="007D6413"/>
    <w:rsid w:val="007F2552"/>
    <w:rsid w:val="007F5B85"/>
    <w:rsid w:val="008041D4"/>
    <w:rsid w:val="00807976"/>
    <w:rsid w:val="00820B8A"/>
    <w:rsid w:val="0082260B"/>
    <w:rsid w:val="00831D63"/>
    <w:rsid w:val="00860E3D"/>
    <w:rsid w:val="00863468"/>
    <w:rsid w:val="00890276"/>
    <w:rsid w:val="00893E34"/>
    <w:rsid w:val="008B17CE"/>
    <w:rsid w:val="008C36D3"/>
    <w:rsid w:val="008F5208"/>
    <w:rsid w:val="00925C9C"/>
    <w:rsid w:val="00933AC4"/>
    <w:rsid w:val="00935C61"/>
    <w:rsid w:val="00935FDB"/>
    <w:rsid w:val="009377D2"/>
    <w:rsid w:val="00953A38"/>
    <w:rsid w:val="00957499"/>
    <w:rsid w:val="00972BED"/>
    <w:rsid w:val="009761D3"/>
    <w:rsid w:val="00994009"/>
    <w:rsid w:val="009A2141"/>
    <w:rsid w:val="009A4594"/>
    <w:rsid w:val="009B0A14"/>
    <w:rsid w:val="009B709B"/>
    <w:rsid w:val="009C4265"/>
    <w:rsid w:val="009D6701"/>
    <w:rsid w:val="009E3C09"/>
    <w:rsid w:val="009F7706"/>
    <w:rsid w:val="00A03239"/>
    <w:rsid w:val="00A142C2"/>
    <w:rsid w:val="00A145FD"/>
    <w:rsid w:val="00A14CB7"/>
    <w:rsid w:val="00A1775F"/>
    <w:rsid w:val="00A21EE1"/>
    <w:rsid w:val="00A31D09"/>
    <w:rsid w:val="00A372F9"/>
    <w:rsid w:val="00A47E08"/>
    <w:rsid w:val="00A51987"/>
    <w:rsid w:val="00A54458"/>
    <w:rsid w:val="00A55113"/>
    <w:rsid w:val="00A57222"/>
    <w:rsid w:val="00A62965"/>
    <w:rsid w:val="00A646E4"/>
    <w:rsid w:val="00A726F0"/>
    <w:rsid w:val="00A72867"/>
    <w:rsid w:val="00A878A6"/>
    <w:rsid w:val="00AA4A42"/>
    <w:rsid w:val="00AB0995"/>
    <w:rsid w:val="00AB508E"/>
    <w:rsid w:val="00AE1861"/>
    <w:rsid w:val="00B03D6C"/>
    <w:rsid w:val="00B07E80"/>
    <w:rsid w:val="00B30DFD"/>
    <w:rsid w:val="00B35133"/>
    <w:rsid w:val="00B57D50"/>
    <w:rsid w:val="00B66D8F"/>
    <w:rsid w:val="00B7539C"/>
    <w:rsid w:val="00B83945"/>
    <w:rsid w:val="00B9031E"/>
    <w:rsid w:val="00BA200E"/>
    <w:rsid w:val="00BC0ECD"/>
    <w:rsid w:val="00BC2A84"/>
    <w:rsid w:val="00C05CFE"/>
    <w:rsid w:val="00C10A3D"/>
    <w:rsid w:val="00C132AC"/>
    <w:rsid w:val="00C217A8"/>
    <w:rsid w:val="00C27D3F"/>
    <w:rsid w:val="00C337B3"/>
    <w:rsid w:val="00C369CE"/>
    <w:rsid w:val="00C40BBC"/>
    <w:rsid w:val="00C42219"/>
    <w:rsid w:val="00C574E7"/>
    <w:rsid w:val="00C7635E"/>
    <w:rsid w:val="00C85AF4"/>
    <w:rsid w:val="00C9662A"/>
    <w:rsid w:val="00CA1BF5"/>
    <w:rsid w:val="00CA4DC2"/>
    <w:rsid w:val="00CB6B40"/>
    <w:rsid w:val="00CD625D"/>
    <w:rsid w:val="00D147D9"/>
    <w:rsid w:val="00D26A39"/>
    <w:rsid w:val="00D27EBA"/>
    <w:rsid w:val="00D5083D"/>
    <w:rsid w:val="00D50C35"/>
    <w:rsid w:val="00D60E1E"/>
    <w:rsid w:val="00D749EA"/>
    <w:rsid w:val="00D75121"/>
    <w:rsid w:val="00D921B4"/>
    <w:rsid w:val="00DB087B"/>
    <w:rsid w:val="00DC2A94"/>
    <w:rsid w:val="00DC41A8"/>
    <w:rsid w:val="00DC6A79"/>
    <w:rsid w:val="00DE05DD"/>
    <w:rsid w:val="00DF15A8"/>
    <w:rsid w:val="00E00E35"/>
    <w:rsid w:val="00E2195C"/>
    <w:rsid w:val="00E63A53"/>
    <w:rsid w:val="00E67EE7"/>
    <w:rsid w:val="00E8154C"/>
    <w:rsid w:val="00E84594"/>
    <w:rsid w:val="00E93E5C"/>
    <w:rsid w:val="00EE53DA"/>
    <w:rsid w:val="00EF7536"/>
    <w:rsid w:val="00F0497C"/>
    <w:rsid w:val="00F11C5C"/>
    <w:rsid w:val="00F21565"/>
    <w:rsid w:val="00F2725C"/>
    <w:rsid w:val="00F36503"/>
    <w:rsid w:val="00F57A58"/>
    <w:rsid w:val="00F67940"/>
    <w:rsid w:val="00F945EB"/>
    <w:rsid w:val="00F95F5B"/>
    <w:rsid w:val="00F97023"/>
    <w:rsid w:val="00FA31A7"/>
    <w:rsid w:val="00FA6DC6"/>
    <w:rsid w:val="00FC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995264-3BB1-4970-911A-57C315BB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paragraph" w:styleId="Nagwek1">
    <w:name w:val="heading 1"/>
    <w:basedOn w:val="Normalny"/>
    <w:next w:val="Normalny"/>
    <w:link w:val="Nagwek1Znak"/>
    <w:uiPriority w:val="9"/>
    <w:qFormat/>
    <w:rsid w:val="00C42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5">
    <w:name w:val="heading 5"/>
    <w:basedOn w:val="Normalny"/>
    <w:link w:val="Nagwek5Znak"/>
    <w:uiPriority w:val="9"/>
    <w:qFormat/>
    <w:rsid w:val="009C42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paragraph" w:customStyle="1" w:styleId="Default">
    <w:name w:val="Default"/>
    <w:rsid w:val="003D5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D57D5"/>
    <w:pPr>
      <w:spacing w:line="201" w:lineRule="atLeast"/>
    </w:pPr>
    <w:rPr>
      <w:color w:val="auto"/>
    </w:rPr>
  </w:style>
  <w:style w:type="character" w:customStyle="1" w:styleId="A4">
    <w:name w:val="A4"/>
    <w:uiPriority w:val="99"/>
    <w:rsid w:val="003D57D5"/>
    <w:rPr>
      <w:color w:val="000000"/>
      <w:sz w:val="13"/>
      <w:szCs w:val="13"/>
    </w:rPr>
  </w:style>
  <w:style w:type="paragraph" w:styleId="NormalnyWeb">
    <w:name w:val="Normal (Web)"/>
    <w:basedOn w:val="Normalny"/>
    <w:uiPriority w:val="99"/>
    <w:semiHidden/>
    <w:unhideWhenUsed/>
    <w:rsid w:val="009C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4265"/>
    <w:rPr>
      <w:b/>
      <w:bCs/>
    </w:rPr>
  </w:style>
  <w:style w:type="character" w:styleId="Hipercze">
    <w:name w:val="Hyperlink"/>
    <w:basedOn w:val="Domylnaczcionkaakapitu"/>
    <w:uiPriority w:val="99"/>
    <w:unhideWhenUsed/>
    <w:rsid w:val="009C4265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9C42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E8459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422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29439-8642-47FD-AD39-04D0E48F3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949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slrakowiecki</dc:creator>
  <cp:keywords/>
  <dc:description/>
  <cp:lastModifiedBy>Agata Olek</cp:lastModifiedBy>
  <cp:revision>12</cp:revision>
  <cp:lastPrinted>2021-02-09T12:56:00Z</cp:lastPrinted>
  <dcterms:created xsi:type="dcterms:W3CDTF">2021-05-05T11:20:00Z</dcterms:created>
  <dcterms:modified xsi:type="dcterms:W3CDTF">2026-08-20T12:18:00Z</dcterms:modified>
</cp:coreProperties>
</file>