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A6E41" w:rsidRPr="001A6E41" w:rsidRDefault="001A6E41" w:rsidP="001A6E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E41">
        <w:rPr>
          <w:rFonts w:ascii="Times New Roman" w:hAnsi="Times New Roman" w:cs="Times New Roman"/>
          <w:b/>
          <w:bCs/>
          <w:sz w:val="24"/>
          <w:szCs w:val="24"/>
        </w:rPr>
        <w:t>Załączniki do wniosku w ramach programu „Aktywny samorząd”</w:t>
      </w:r>
    </w:p>
    <w:p w:rsidR="001A6E41" w:rsidRPr="001A6E41" w:rsidRDefault="001A6E41" w:rsidP="001A6E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E41">
        <w:rPr>
          <w:rFonts w:ascii="Times New Roman" w:hAnsi="Times New Roman" w:cs="Times New Roman"/>
          <w:b/>
          <w:bCs/>
          <w:sz w:val="24"/>
          <w:szCs w:val="24"/>
        </w:rPr>
        <w:t>Moduł I, Obszar A, Zadanie 1: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1. Kserokopia aktualnego dokumentu stwierdzającego niepełnosprawność wnioskodawcy.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2. Faktura oferta określająca cenę nabycia przedmiotu dofinansowania z wyodrębnioną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kwotą udziału własnego.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3. Zaświadczenie lekarza specjalisty</w:t>
      </w:r>
      <w:r>
        <w:rPr>
          <w:rFonts w:ascii="Times New Roman" w:hAnsi="Times New Roman" w:cs="Times New Roman"/>
          <w:sz w:val="24"/>
          <w:szCs w:val="24"/>
        </w:rPr>
        <w:t xml:space="preserve"> załącznik nr 3,</w:t>
      </w:r>
      <w:r w:rsidRPr="001A6E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A6E41">
        <w:rPr>
          <w:rFonts w:ascii="Times New Roman" w:hAnsi="Times New Roman" w:cs="Times New Roman"/>
          <w:sz w:val="24"/>
          <w:szCs w:val="24"/>
        </w:rPr>
        <w:t>. Kserokopia dowodu rejestracyjnego pojazdu potwierdzająca, iż wnioskodawca jest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właścicielem lub współwłaścicielem samochodu, w którym ma nastąpić montaż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oprzyrządowania.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A6E41">
        <w:rPr>
          <w:rFonts w:ascii="Times New Roman" w:hAnsi="Times New Roman" w:cs="Times New Roman"/>
          <w:sz w:val="24"/>
          <w:szCs w:val="24"/>
        </w:rPr>
        <w:t>. Kserokopia umowy użytkowania, najmu, użyczenia, dzierżawy pojazdu w przypadku gdy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wnioskodawca ubiega się o dofinansowanie wyłącznie do sprzętu/urządzeń mobilnych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niemontowanych w samochodzie na stałe i nie jest właścicielem lub współwłaścicielem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pojazdu.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Wypełnione załączniki od nr 1-2 oraz 4-6</w:t>
      </w:r>
      <w:r w:rsidRPr="001A6E41">
        <w:rPr>
          <w:rFonts w:ascii="Times New Roman" w:hAnsi="Times New Roman" w:cs="Times New Roman"/>
          <w:sz w:val="24"/>
          <w:szCs w:val="24"/>
        </w:rPr>
        <w:t>.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A6E41">
        <w:rPr>
          <w:rFonts w:ascii="Times New Roman" w:hAnsi="Times New Roman" w:cs="Times New Roman"/>
          <w:sz w:val="24"/>
          <w:szCs w:val="24"/>
        </w:rPr>
        <w:t>. W przypadku gdy wnioskodawca nie posiada konta osobistego do wniosku należy dołączyć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oświadczenie o wyrażeniu zgody na przekazanie środków finansowych PFRON na konto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wskazane przez wnioskodawcę.</w:t>
      </w:r>
    </w:p>
    <w:sectPr w:rsidR="001A6E41" w:rsidRPr="001A6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41"/>
    <w:rsid w:val="001A6E41"/>
    <w:rsid w:val="006469E8"/>
    <w:rsid w:val="00CB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5B89"/>
  <w15:chartTrackingRefBased/>
  <w15:docId w15:val="{065A441F-174E-4222-B9D0-E02B7B0D9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865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 Kutno</dc:creator>
  <cp:keywords/>
  <dc:description/>
  <cp:lastModifiedBy>PCPR Kutno</cp:lastModifiedBy>
  <cp:revision>2</cp:revision>
  <dcterms:created xsi:type="dcterms:W3CDTF">2024-07-09T12:23:00Z</dcterms:created>
  <dcterms:modified xsi:type="dcterms:W3CDTF">2024-07-09T12:28:00Z</dcterms:modified>
</cp:coreProperties>
</file>