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CBC" w:rsidRPr="00173197" w:rsidRDefault="00785CBC" w:rsidP="00785CB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73197">
        <w:rPr>
          <w:rFonts w:ascii="Arial" w:hAnsi="Arial" w:cs="Arial"/>
          <w:b/>
          <w:sz w:val="24"/>
          <w:szCs w:val="24"/>
        </w:rPr>
        <w:t xml:space="preserve">Uchwała Nr </w:t>
      </w:r>
      <w:r>
        <w:rPr>
          <w:rFonts w:ascii="Arial" w:hAnsi="Arial" w:cs="Arial"/>
          <w:b/>
          <w:sz w:val="24"/>
          <w:szCs w:val="24"/>
        </w:rPr>
        <w:t>XXVI/251/2017</w:t>
      </w:r>
    </w:p>
    <w:p w:rsidR="00785CBC" w:rsidRPr="00173197" w:rsidRDefault="00785CBC" w:rsidP="00785CB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73197">
        <w:rPr>
          <w:rFonts w:ascii="Arial" w:hAnsi="Arial" w:cs="Arial"/>
          <w:b/>
          <w:sz w:val="24"/>
          <w:szCs w:val="24"/>
        </w:rPr>
        <w:t>Rady Gminy Skąpe</w:t>
      </w:r>
    </w:p>
    <w:p w:rsidR="00785CBC" w:rsidRPr="00173197" w:rsidRDefault="00785CBC" w:rsidP="00785CB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73197">
        <w:rPr>
          <w:rFonts w:ascii="Arial" w:hAnsi="Arial" w:cs="Arial"/>
          <w:b/>
          <w:sz w:val="24"/>
          <w:szCs w:val="24"/>
        </w:rPr>
        <w:t xml:space="preserve">z dnia </w:t>
      </w:r>
      <w:r>
        <w:rPr>
          <w:rFonts w:ascii="Arial" w:hAnsi="Arial" w:cs="Arial"/>
          <w:b/>
          <w:sz w:val="24"/>
          <w:szCs w:val="24"/>
        </w:rPr>
        <w:t>17 lutego 2017 r.</w:t>
      </w:r>
    </w:p>
    <w:p w:rsidR="00785CBC" w:rsidRPr="00AC1958" w:rsidRDefault="00785CBC" w:rsidP="00785CB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C1958">
        <w:rPr>
          <w:rFonts w:ascii="Arial" w:hAnsi="Arial" w:cs="Arial"/>
          <w:sz w:val="24"/>
          <w:szCs w:val="24"/>
        </w:rPr>
        <w:t xml:space="preserve"> </w:t>
      </w:r>
    </w:p>
    <w:p w:rsidR="00785CBC" w:rsidRPr="00173197" w:rsidRDefault="00785CBC" w:rsidP="00785CBC">
      <w:pPr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173197">
        <w:rPr>
          <w:rFonts w:ascii="Arial" w:hAnsi="Arial" w:cs="Arial"/>
          <w:b/>
          <w:sz w:val="24"/>
          <w:szCs w:val="24"/>
        </w:rPr>
        <w:t xml:space="preserve">w sprawie ogłoszenia tekstu jednolitego uchwały w sprawie </w:t>
      </w:r>
      <w:r w:rsidRPr="00173197">
        <w:rPr>
          <w:rFonts w:ascii="Arial" w:hAnsi="Arial" w:cs="Arial"/>
          <w:b/>
          <w:bCs/>
          <w:color w:val="000000"/>
          <w:sz w:val="24"/>
          <w:szCs w:val="24"/>
        </w:rPr>
        <w:t>wysokości stawek podatku od środków transportowych na terenie Gminy Skąpe</w:t>
      </w:r>
    </w:p>
    <w:p w:rsidR="00785CBC" w:rsidRPr="00FB3DF8" w:rsidRDefault="00785CBC" w:rsidP="00785CBC">
      <w:pPr>
        <w:spacing w:after="0" w:line="240" w:lineRule="auto"/>
        <w:jc w:val="both"/>
        <w:rPr>
          <w:rFonts w:ascii="Arial" w:hAnsi="Arial" w:cs="Arial"/>
        </w:rPr>
      </w:pPr>
      <w:r w:rsidRPr="00FB3DF8">
        <w:rPr>
          <w:rFonts w:ascii="Arial" w:hAnsi="Arial" w:cs="Arial"/>
        </w:rPr>
        <w:t xml:space="preserve"> </w:t>
      </w:r>
    </w:p>
    <w:p w:rsidR="00785CBC" w:rsidRPr="00FB3DF8" w:rsidRDefault="00785CBC" w:rsidP="00785CBC">
      <w:pPr>
        <w:spacing w:after="0" w:line="240" w:lineRule="auto"/>
        <w:ind w:firstLine="708"/>
        <w:jc w:val="both"/>
        <w:rPr>
          <w:rFonts w:ascii="Arial" w:hAnsi="Arial" w:cs="Arial"/>
          <w:i/>
          <w:sz w:val="20"/>
          <w:szCs w:val="20"/>
        </w:rPr>
      </w:pPr>
      <w:r w:rsidRPr="00FB3DF8">
        <w:rPr>
          <w:rFonts w:ascii="Arial" w:hAnsi="Arial" w:cs="Arial"/>
          <w:i/>
          <w:sz w:val="20"/>
          <w:szCs w:val="20"/>
        </w:rPr>
        <w:t xml:space="preserve">Na podstawie </w:t>
      </w:r>
      <w:r>
        <w:rPr>
          <w:rFonts w:ascii="Arial" w:hAnsi="Arial" w:cs="Arial"/>
          <w:i/>
          <w:sz w:val="20"/>
          <w:szCs w:val="20"/>
        </w:rPr>
        <w:t>art. 16 ust. 3  ustawy z dnia 20 lipca 2000</w:t>
      </w:r>
      <w:r w:rsidRPr="00FB3DF8">
        <w:rPr>
          <w:rFonts w:ascii="Arial" w:hAnsi="Arial" w:cs="Arial"/>
          <w:i/>
          <w:sz w:val="20"/>
          <w:szCs w:val="20"/>
        </w:rPr>
        <w:t xml:space="preserve"> r. o ogłaszaniu aktów normatywnych i</w:t>
      </w:r>
      <w:r>
        <w:rPr>
          <w:rFonts w:ascii="Arial" w:hAnsi="Arial" w:cs="Arial"/>
          <w:i/>
          <w:sz w:val="20"/>
          <w:szCs w:val="20"/>
        </w:rPr>
        <w:t> </w:t>
      </w:r>
      <w:r w:rsidRPr="00FB3DF8">
        <w:rPr>
          <w:rFonts w:ascii="Arial" w:hAnsi="Arial" w:cs="Arial"/>
          <w:i/>
          <w:sz w:val="20"/>
          <w:szCs w:val="20"/>
        </w:rPr>
        <w:t>niektórych innych a</w:t>
      </w:r>
      <w:r>
        <w:rPr>
          <w:rFonts w:ascii="Arial" w:hAnsi="Arial" w:cs="Arial"/>
          <w:i/>
          <w:sz w:val="20"/>
          <w:szCs w:val="20"/>
        </w:rPr>
        <w:t>któw prawnych (Dz. U. z 2016</w:t>
      </w:r>
      <w:r w:rsidRPr="00FB3DF8">
        <w:rPr>
          <w:rFonts w:ascii="Arial" w:hAnsi="Arial" w:cs="Arial"/>
          <w:i/>
          <w:sz w:val="20"/>
          <w:szCs w:val="20"/>
        </w:rPr>
        <w:t xml:space="preserve"> r., poz.</w:t>
      </w:r>
      <w:r>
        <w:rPr>
          <w:rFonts w:ascii="Arial" w:hAnsi="Arial" w:cs="Arial"/>
          <w:i/>
          <w:sz w:val="20"/>
          <w:szCs w:val="20"/>
        </w:rPr>
        <w:t xml:space="preserve"> 296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>. zm.</w:t>
      </w:r>
      <w:r w:rsidRPr="00FB3DF8">
        <w:rPr>
          <w:rFonts w:ascii="Arial" w:hAnsi="Arial" w:cs="Arial"/>
          <w:i/>
          <w:sz w:val="20"/>
          <w:szCs w:val="20"/>
        </w:rPr>
        <w:t xml:space="preserve">), </w:t>
      </w:r>
      <w:r w:rsidRPr="00FB3DF8">
        <w:rPr>
          <w:rFonts w:ascii="Arial" w:hAnsi="Arial" w:cs="Arial"/>
          <w:b/>
          <w:i/>
          <w:sz w:val="20"/>
          <w:szCs w:val="20"/>
        </w:rPr>
        <w:t>uchwala się, co następuje:</w:t>
      </w:r>
    </w:p>
    <w:p w:rsidR="00785CBC" w:rsidRPr="00FB3DF8" w:rsidRDefault="00785CBC" w:rsidP="00785CBC">
      <w:pPr>
        <w:spacing w:after="0" w:line="240" w:lineRule="auto"/>
        <w:rPr>
          <w:rFonts w:ascii="Arial" w:hAnsi="Arial" w:cs="Arial"/>
        </w:rPr>
      </w:pPr>
      <w:r w:rsidRPr="00FB3DF8">
        <w:rPr>
          <w:rFonts w:ascii="Arial" w:hAnsi="Arial" w:cs="Arial"/>
        </w:rPr>
        <w:t xml:space="preserve"> </w:t>
      </w:r>
    </w:p>
    <w:p w:rsidR="00785CBC" w:rsidRDefault="00785CBC" w:rsidP="00785CBC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785CBC" w:rsidRPr="00501A68" w:rsidRDefault="00785CBC" w:rsidP="00785CB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01A68">
        <w:rPr>
          <w:rFonts w:ascii="Arial" w:hAnsi="Arial" w:cs="Arial"/>
          <w:b/>
          <w:sz w:val="24"/>
          <w:szCs w:val="24"/>
        </w:rPr>
        <w:t>§ 1.</w:t>
      </w:r>
      <w:r w:rsidRPr="00501A68">
        <w:rPr>
          <w:rFonts w:ascii="Arial" w:hAnsi="Arial" w:cs="Arial"/>
          <w:sz w:val="24"/>
          <w:szCs w:val="24"/>
        </w:rPr>
        <w:t xml:space="preserve"> Ogłasza się tekst jednolity uchwały </w:t>
      </w:r>
      <w:r w:rsidRPr="00335573">
        <w:rPr>
          <w:rFonts w:ascii="Arial" w:hAnsi="Arial" w:cs="Arial"/>
          <w:sz w:val="24"/>
          <w:szCs w:val="24"/>
        </w:rPr>
        <w:t>Nr XXII/212/2016 Rady Gminy Skąpe z dnia 25 listopada 2016 r. w sprawie wysokości stawek podatku od środków transportowych na terenie Gminy Skąpe</w:t>
      </w:r>
      <w:r w:rsidRPr="00501A68">
        <w:rPr>
          <w:rFonts w:ascii="Arial" w:hAnsi="Arial" w:cs="Arial"/>
          <w:sz w:val="24"/>
          <w:szCs w:val="24"/>
        </w:rPr>
        <w:t>.</w:t>
      </w:r>
    </w:p>
    <w:p w:rsidR="00785CBC" w:rsidRPr="00501A68" w:rsidRDefault="00785CBC" w:rsidP="00785CB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85CBC" w:rsidRPr="00501A68" w:rsidRDefault="00785CBC" w:rsidP="00785CB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01A68">
        <w:rPr>
          <w:rFonts w:ascii="Arial" w:hAnsi="Arial" w:cs="Arial"/>
          <w:b/>
          <w:sz w:val="24"/>
          <w:szCs w:val="24"/>
        </w:rPr>
        <w:t>§ 2.</w:t>
      </w:r>
      <w:r w:rsidRPr="00501A68">
        <w:rPr>
          <w:rFonts w:ascii="Arial" w:hAnsi="Arial" w:cs="Arial"/>
          <w:sz w:val="24"/>
          <w:szCs w:val="24"/>
        </w:rPr>
        <w:t xml:space="preserve"> Ogłoszenie tekstu jednolitego, o którym mowa w § 1, nastąpi w formie obwieszczenia Rady Gminy Skąpe,  stanowiącego załącznik do niniejszej uchwały.</w:t>
      </w:r>
    </w:p>
    <w:p w:rsidR="00785CBC" w:rsidRPr="00501A68" w:rsidRDefault="00785CBC" w:rsidP="00785CB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85CBC" w:rsidRPr="00173197" w:rsidRDefault="00785CBC" w:rsidP="00785CB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73197">
        <w:rPr>
          <w:rFonts w:ascii="Arial" w:hAnsi="Arial" w:cs="Arial"/>
          <w:b/>
          <w:sz w:val="24"/>
          <w:szCs w:val="24"/>
        </w:rPr>
        <w:t>§ 3.</w:t>
      </w:r>
      <w:r w:rsidRPr="00173197">
        <w:rPr>
          <w:rFonts w:ascii="Arial" w:hAnsi="Arial" w:cs="Arial"/>
          <w:sz w:val="24"/>
          <w:szCs w:val="24"/>
        </w:rPr>
        <w:t xml:space="preserve"> Traci moc uchwała Nr XXV/246/2017 Rady Gminy Skąpe z dnia 25 stycznia 2017 r. w sprawie ogłoszenia tekstu jednolitego uchwały w sprawie </w:t>
      </w:r>
      <w:r w:rsidRPr="00173197">
        <w:rPr>
          <w:rFonts w:ascii="Arial" w:hAnsi="Arial" w:cs="Arial"/>
          <w:bCs/>
          <w:color w:val="000000"/>
          <w:sz w:val="24"/>
          <w:szCs w:val="24"/>
        </w:rPr>
        <w:t>wysokości stawek podatku od środków transportowych na terenie Gminy Skąpe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(Dz. Urz. Województwa Lubuskiego z 2017 r. poz. 303)</w:t>
      </w:r>
      <w:r w:rsidRPr="00173197">
        <w:rPr>
          <w:rFonts w:ascii="Arial" w:hAnsi="Arial" w:cs="Arial"/>
          <w:bCs/>
          <w:color w:val="000000"/>
          <w:sz w:val="24"/>
          <w:szCs w:val="24"/>
        </w:rPr>
        <w:t>.</w:t>
      </w:r>
    </w:p>
    <w:p w:rsidR="00785CBC" w:rsidRDefault="00785CBC" w:rsidP="00785CB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85CBC" w:rsidRPr="00501A68" w:rsidRDefault="00785CBC" w:rsidP="00785CB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73197">
        <w:rPr>
          <w:rFonts w:ascii="Arial" w:hAnsi="Arial" w:cs="Arial"/>
          <w:b/>
          <w:sz w:val="24"/>
          <w:szCs w:val="24"/>
        </w:rPr>
        <w:t>§ 4.</w:t>
      </w:r>
      <w:r>
        <w:rPr>
          <w:rFonts w:ascii="Arial" w:hAnsi="Arial" w:cs="Arial"/>
          <w:sz w:val="24"/>
          <w:szCs w:val="24"/>
        </w:rPr>
        <w:t xml:space="preserve"> </w:t>
      </w:r>
      <w:r w:rsidRPr="00501A68">
        <w:rPr>
          <w:rFonts w:ascii="Arial" w:hAnsi="Arial" w:cs="Arial"/>
          <w:sz w:val="24"/>
          <w:szCs w:val="24"/>
        </w:rPr>
        <w:t>Uchwała wchodzi w życie z dniem podjęcia.</w:t>
      </w:r>
    </w:p>
    <w:p w:rsidR="00785CBC" w:rsidRPr="00501A68" w:rsidRDefault="00785CBC" w:rsidP="00785CB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85CBC" w:rsidRPr="00501A68" w:rsidRDefault="00785CBC" w:rsidP="00785CB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</w:p>
    <w:p w:rsidR="00785CBC" w:rsidRPr="00501A68" w:rsidRDefault="00785CBC" w:rsidP="00785CB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85CBC" w:rsidRPr="00501A68" w:rsidRDefault="00785CBC" w:rsidP="00785CBC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501A68">
        <w:rPr>
          <w:rFonts w:ascii="Arial" w:hAnsi="Arial" w:cs="Arial"/>
          <w:sz w:val="24"/>
          <w:szCs w:val="24"/>
        </w:rPr>
        <w:t>Przewodnicząca Rady Gminy</w:t>
      </w:r>
    </w:p>
    <w:p w:rsidR="00785CBC" w:rsidRPr="00501A68" w:rsidRDefault="00785CBC" w:rsidP="00785CB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85CBC" w:rsidRDefault="00785CBC" w:rsidP="00785CB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  <w:t xml:space="preserve">        </w:t>
      </w:r>
      <w:r>
        <w:rPr>
          <w:rFonts w:ascii="Arial" w:hAnsi="Arial" w:cs="Arial"/>
          <w:sz w:val="24"/>
          <w:szCs w:val="24"/>
        </w:rPr>
        <w:t xml:space="preserve">  </w:t>
      </w:r>
      <w:r w:rsidRPr="00501A68">
        <w:rPr>
          <w:rFonts w:ascii="Arial" w:hAnsi="Arial" w:cs="Arial"/>
          <w:sz w:val="24"/>
          <w:szCs w:val="24"/>
        </w:rPr>
        <w:t xml:space="preserve">Halina </w:t>
      </w:r>
      <w:proofErr w:type="spellStart"/>
      <w:r w:rsidRPr="00501A68">
        <w:rPr>
          <w:rFonts w:ascii="Arial" w:hAnsi="Arial" w:cs="Arial"/>
          <w:sz w:val="24"/>
          <w:szCs w:val="24"/>
        </w:rPr>
        <w:t>Staszyńska</w:t>
      </w:r>
      <w:proofErr w:type="spellEnd"/>
    </w:p>
    <w:p w:rsidR="00EC3DC8" w:rsidRDefault="00EC3DC8"/>
    <w:sectPr w:rsidR="00EC3DC8" w:rsidSect="00EC3D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hyphenationZone w:val="425"/>
  <w:characterSpacingControl w:val="doNotCompress"/>
  <w:compat/>
  <w:rsids>
    <w:rsidRoot w:val="00785CBC"/>
    <w:rsid w:val="00072565"/>
    <w:rsid w:val="00785CBC"/>
    <w:rsid w:val="00EC3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5CB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162</Words>
  <Characters>975</Characters>
  <Application>Microsoft Office Word</Application>
  <DocSecurity>0</DocSecurity>
  <Lines>8</Lines>
  <Paragraphs>2</Paragraphs>
  <ScaleCrop>false</ScaleCrop>
  <Company/>
  <LinksUpToDate>false</LinksUpToDate>
  <CharactersWithSpaces>1135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1</cp:revision>
  <cp:lastPrinted>2017-02-20T08:01:00Z</cp:lastPrinted>
  <dcterms:created xsi:type="dcterms:W3CDTF">2017-02-20T07:59:00Z</dcterms:created>
  <dcterms:modified xsi:type="dcterms:W3CDTF">2017-02-20T08:02:00Z</dcterms:modified>
</cp:coreProperties>
</file>