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B903F9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B903F9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B903F9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B903F9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B903F9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B903F9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B903F9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B903F9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B903F9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903F9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903F9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903F9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903F9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903F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903F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903F9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B903F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575F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3F9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.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2025-02-12T07:21:00Z</dcterms:created>
  <dcterms:modified xsi:type="dcterms:W3CDTF">2025-02-12T07:21:00Z</dcterms:modified>
</cp:coreProperties>
</file>