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0BF" w:rsidRDefault="004D60BF" w:rsidP="00773937">
      <w:pPr>
        <w:jc w:val="right"/>
      </w:pPr>
    </w:p>
    <w:p w:rsidR="00773937" w:rsidRPr="00775D97" w:rsidRDefault="00773937" w:rsidP="00773937">
      <w:pPr>
        <w:jc w:val="right"/>
        <w:rPr>
          <w:sz w:val="24"/>
          <w:szCs w:val="24"/>
        </w:rPr>
      </w:pPr>
      <w:r w:rsidRPr="00775D97">
        <w:rPr>
          <w:sz w:val="24"/>
          <w:szCs w:val="24"/>
        </w:rPr>
        <w:t xml:space="preserve">Lublin, </w:t>
      </w:r>
      <w:r w:rsidR="00BC35BD">
        <w:rPr>
          <w:sz w:val="24"/>
          <w:szCs w:val="24"/>
        </w:rPr>
        <w:t>17</w:t>
      </w:r>
      <w:r w:rsidR="00164F98">
        <w:rPr>
          <w:sz w:val="24"/>
          <w:szCs w:val="24"/>
        </w:rPr>
        <w:t xml:space="preserve"> września 2024</w:t>
      </w:r>
      <w:r w:rsidRPr="00775D97">
        <w:rPr>
          <w:sz w:val="24"/>
          <w:szCs w:val="24"/>
        </w:rPr>
        <w:t xml:space="preserve"> r.</w:t>
      </w:r>
    </w:p>
    <w:p w:rsidR="003B1252" w:rsidRPr="00775D97" w:rsidRDefault="003B1252" w:rsidP="00773937">
      <w:pPr>
        <w:spacing w:after="0" w:line="240" w:lineRule="auto"/>
        <w:rPr>
          <w:sz w:val="24"/>
          <w:szCs w:val="24"/>
        </w:rPr>
      </w:pPr>
    </w:p>
    <w:p w:rsidR="00773937" w:rsidRPr="00775D97" w:rsidRDefault="00773937" w:rsidP="00773937">
      <w:pPr>
        <w:spacing w:after="0" w:line="240" w:lineRule="auto"/>
        <w:rPr>
          <w:sz w:val="24"/>
          <w:szCs w:val="24"/>
        </w:rPr>
      </w:pPr>
      <w:r w:rsidRPr="00775D97">
        <w:rPr>
          <w:sz w:val="24"/>
          <w:szCs w:val="24"/>
        </w:rPr>
        <w:t xml:space="preserve">INFORMACJA </w:t>
      </w:r>
      <w:r w:rsidR="00BC35BD">
        <w:rPr>
          <w:sz w:val="24"/>
          <w:szCs w:val="24"/>
        </w:rPr>
        <w:t>DLA SAMORZĄDÓW</w:t>
      </w:r>
      <w:bookmarkStart w:id="0" w:name="_GoBack"/>
      <w:bookmarkEnd w:id="0"/>
    </w:p>
    <w:p w:rsidR="00773937" w:rsidRPr="00775D97" w:rsidRDefault="00773937" w:rsidP="00773937">
      <w:pPr>
        <w:spacing w:after="0" w:line="240" w:lineRule="auto"/>
        <w:jc w:val="center"/>
        <w:rPr>
          <w:b/>
          <w:sz w:val="24"/>
          <w:szCs w:val="24"/>
        </w:rPr>
      </w:pPr>
    </w:p>
    <w:p w:rsidR="00164F98" w:rsidRDefault="003B1252" w:rsidP="00734875">
      <w:pPr>
        <w:spacing w:line="240" w:lineRule="auto"/>
        <w:rPr>
          <w:rFonts w:cstheme="minorHAnsi"/>
          <w:b/>
          <w:sz w:val="24"/>
          <w:szCs w:val="24"/>
        </w:rPr>
      </w:pPr>
      <w:r w:rsidRPr="00775D97">
        <w:rPr>
          <w:rFonts w:cstheme="minorHAnsi"/>
          <w:b/>
          <w:sz w:val="24"/>
          <w:szCs w:val="24"/>
        </w:rPr>
        <w:t xml:space="preserve">Od 1 </w:t>
      </w:r>
      <w:r w:rsidR="00164F98">
        <w:rPr>
          <w:rFonts w:cstheme="minorHAnsi"/>
          <w:b/>
          <w:sz w:val="24"/>
          <w:szCs w:val="24"/>
        </w:rPr>
        <w:t>września 202</w:t>
      </w:r>
      <w:r w:rsidR="002F2AE3">
        <w:rPr>
          <w:rFonts w:cstheme="minorHAnsi"/>
          <w:b/>
          <w:sz w:val="24"/>
          <w:szCs w:val="24"/>
        </w:rPr>
        <w:t xml:space="preserve">4 </w:t>
      </w:r>
      <w:r w:rsidR="00164F98">
        <w:rPr>
          <w:rFonts w:cstheme="minorHAnsi"/>
          <w:b/>
          <w:sz w:val="24"/>
          <w:szCs w:val="24"/>
        </w:rPr>
        <w:t>r</w:t>
      </w:r>
      <w:r w:rsidRPr="00775D97">
        <w:rPr>
          <w:rFonts w:cstheme="minorHAnsi"/>
          <w:b/>
          <w:sz w:val="24"/>
          <w:szCs w:val="24"/>
        </w:rPr>
        <w:t xml:space="preserve"> roku została poszerzona grupa </w:t>
      </w:r>
      <w:r w:rsidR="00164F98">
        <w:rPr>
          <w:rFonts w:cstheme="minorHAnsi"/>
          <w:b/>
          <w:sz w:val="24"/>
          <w:szCs w:val="24"/>
        </w:rPr>
        <w:t>dzieci, które mogą skorzystać ze szczepień w ramach powszechnego</w:t>
      </w:r>
      <w:r w:rsidR="00164F98" w:rsidRPr="00164F98">
        <w:rPr>
          <w:rFonts w:cstheme="minorHAnsi"/>
          <w:b/>
          <w:sz w:val="24"/>
          <w:szCs w:val="24"/>
        </w:rPr>
        <w:t xml:space="preserve"> program</w:t>
      </w:r>
      <w:r w:rsidR="00164F98">
        <w:rPr>
          <w:rFonts w:cstheme="minorHAnsi"/>
          <w:b/>
          <w:sz w:val="24"/>
          <w:szCs w:val="24"/>
        </w:rPr>
        <w:t>u</w:t>
      </w:r>
      <w:r w:rsidR="00164F98" w:rsidRPr="00164F98">
        <w:rPr>
          <w:rFonts w:cstheme="minorHAnsi"/>
          <w:b/>
          <w:sz w:val="24"/>
          <w:szCs w:val="24"/>
        </w:rPr>
        <w:t xml:space="preserve"> szczepień przeciw HPV</w:t>
      </w:r>
      <w:r w:rsidR="00164F98">
        <w:rPr>
          <w:rFonts w:cstheme="minorHAnsi"/>
          <w:b/>
          <w:sz w:val="24"/>
          <w:szCs w:val="24"/>
        </w:rPr>
        <w:t>. Szczepienia przeznaczone</w:t>
      </w:r>
      <w:r w:rsidR="00164F98" w:rsidRPr="00164F98">
        <w:rPr>
          <w:rFonts w:cstheme="minorHAnsi"/>
          <w:b/>
          <w:sz w:val="24"/>
          <w:szCs w:val="24"/>
        </w:rPr>
        <w:t xml:space="preserve"> są dla </w:t>
      </w:r>
      <w:r w:rsidR="00164F98">
        <w:rPr>
          <w:rFonts w:cstheme="minorHAnsi"/>
          <w:b/>
          <w:sz w:val="24"/>
          <w:szCs w:val="24"/>
        </w:rPr>
        <w:t xml:space="preserve">dziewczynek i chłopców </w:t>
      </w:r>
      <w:r w:rsidR="00164F98" w:rsidRPr="00164F98">
        <w:rPr>
          <w:rFonts w:cstheme="minorHAnsi"/>
          <w:b/>
          <w:sz w:val="24"/>
          <w:szCs w:val="24"/>
        </w:rPr>
        <w:t>po ukończeniu 9. roku życia do ukończenia 14. roku życia.</w:t>
      </w:r>
      <w:r w:rsidR="00164F98">
        <w:rPr>
          <w:rFonts w:cstheme="minorHAnsi"/>
          <w:b/>
          <w:sz w:val="24"/>
          <w:szCs w:val="24"/>
        </w:rPr>
        <w:t xml:space="preserve"> Szczepienie jest dla pacjenta bezpłatne.</w:t>
      </w:r>
      <w:r w:rsidRPr="00775D97">
        <w:rPr>
          <w:rFonts w:cstheme="minorHAnsi"/>
          <w:b/>
          <w:sz w:val="24"/>
          <w:szCs w:val="24"/>
        </w:rPr>
        <w:t xml:space="preserve"> </w:t>
      </w:r>
    </w:p>
    <w:p w:rsidR="00164F98" w:rsidRPr="00164F98" w:rsidRDefault="00164F98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164F98">
        <w:rPr>
          <w:rFonts w:cstheme="minorHAnsi"/>
          <w:bCs/>
          <w:sz w:val="24"/>
          <w:szCs w:val="24"/>
        </w:rPr>
        <w:t xml:space="preserve">HPV (Human </w:t>
      </w:r>
      <w:proofErr w:type="spellStart"/>
      <w:r w:rsidRPr="00164F98">
        <w:rPr>
          <w:rFonts w:cstheme="minorHAnsi"/>
          <w:bCs/>
          <w:sz w:val="24"/>
          <w:szCs w:val="24"/>
        </w:rPr>
        <w:t>Papilloma</w:t>
      </w:r>
      <w:proofErr w:type="spellEnd"/>
      <w:r w:rsidRPr="00164F98">
        <w:rPr>
          <w:rFonts w:cstheme="minorHAnsi"/>
          <w:bCs/>
          <w:sz w:val="24"/>
          <w:szCs w:val="24"/>
        </w:rPr>
        <w:t xml:space="preserve"> </w:t>
      </w:r>
      <w:proofErr w:type="spellStart"/>
      <w:r w:rsidRPr="00164F98">
        <w:rPr>
          <w:rFonts w:cstheme="minorHAnsi"/>
          <w:bCs/>
          <w:sz w:val="24"/>
          <w:szCs w:val="24"/>
        </w:rPr>
        <w:t>Virus</w:t>
      </w:r>
      <w:proofErr w:type="spellEnd"/>
      <w:r w:rsidRPr="00164F98">
        <w:rPr>
          <w:rFonts w:cstheme="minorHAnsi"/>
          <w:bCs/>
          <w:sz w:val="24"/>
          <w:szCs w:val="24"/>
        </w:rPr>
        <w:t>) to nazwa ludzkiego wirusa brodawczaka. HPV odpowiada za zachorowania na raka szyjki macicy, a także inne choroby nowot</w:t>
      </w:r>
      <w:r>
        <w:rPr>
          <w:rFonts w:cstheme="minorHAnsi"/>
          <w:bCs/>
          <w:sz w:val="24"/>
          <w:szCs w:val="24"/>
        </w:rPr>
        <w:t>worowe.</w:t>
      </w:r>
    </w:p>
    <w:p w:rsidR="00164F98" w:rsidRDefault="00164F98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164F98">
        <w:rPr>
          <w:rFonts w:cstheme="minorHAnsi"/>
          <w:bCs/>
          <w:sz w:val="24"/>
          <w:szCs w:val="24"/>
        </w:rPr>
        <w:t xml:space="preserve">Przed zakażeniem HPV może uchronić szczepionka. </w:t>
      </w:r>
      <w:r w:rsidR="002F2AE3" w:rsidRPr="002F2AE3">
        <w:rPr>
          <w:rFonts w:cstheme="minorHAnsi"/>
          <w:bCs/>
          <w:sz w:val="24"/>
          <w:szCs w:val="24"/>
        </w:rPr>
        <w:t>Dlatego szczepienia przeciwko HPV są kluczowym elementem profilaktyki zdrowotnej</w:t>
      </w:r>
      <w:r w:rsidR="002F2AE3">
        <w:rPr>
          <w:rFonts w:cstheme="minorHAnsi"/>
          <w:bCs/>
          <w:sz w:val="24"/>
          <w:szCs w:val="24"/>
        </w:rPr>
        <w:t>.</w:t>
      </w:r>
      <w:r w:rsidR="002F2AE3" w:rsidRPr="00164F98">
        <w:rPr>
          <w:rFonts w:cstheme="minorHAnsi"/>
          <w:bCs/>
          <w:sz w:val="24"/>
          <w:szCs w:val="24"/>
        </w:rPr>
        <w:t xml:space="preserve"> </w:t>
      </w:r>
      <w:r w:rsidRPr="00164F98">
        <w:rPr>
          <w:rFonts w:cstheme="minorHAnsi"/>
          <w:bCs/>
          <w:sz w:val="24"/>
          <w:szCs w:val="24"/>
        </w:rPr>
        <w:t>Szczepienie jest najskuteczniejsze, jeśli nastąpi przed potencjalnym narażeniem na zakażenie HPV, do którego dochodzi głównie drogą kontaktów seksualnych.</w:t>
      </w:r>
    </w:p>
    <w:p w:rsidR="002F2AE3" w:rsidRPr="002F2AE3" w:rsidRDefault="002F2AE3" w:rsidP="002F2AE3">
      <w:pPr>
        <w:rPr>
          <w:rFonts w:cstheme="minorHAnsi"/>
          <w:b/>
          <w:bCs/>
          <w:sz w:val="24"/>
          <w:szCs w:val="24"/>
        </w:rPr>
      </w:pPr>
      <w:r w:rsidRPr="002F2AE3">
        <w:rPr>
          <w:rFonts w:cstheme="minorHAnsi"/>
          <w:b/>
          <w:bCs/>
          <w:sz w:val="24"/>
          <w:szCs w:val="24"/>
        </w:rPr>
        <w:t>Program szczepień dla dzieci</w:t>
      </w:r>
    </w:p>
    <w:p w:rsidR="002F2AE3" w:rsidRDefault="002F2AE3" w:rsidP="00734875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 Polsce program bezpłatnych szczepień dzieci został wprowadzony w czerwcu 2023 r. </w:t>
      </w:r>
    </w:p>
    <w:p w:rsidR="002F2AE3" w:rsidRDefault="00392E42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392E42">
        <w:rPr>
          <w:rFonts w:cstheme="minorHAnsi"/>
          <w:bCs/>
          <w:sz w:val="24"/>
          <w:szCs w:val="24"/>
        </w:rPr>
        <w:t>Od 1 września 2024 r</w:t>
      </w:r>
      <w:r w:rsidR="00B005DA">
        <w:rPr>
          <w:rFonts w:cstheme="minorHAnsi"/>
          <w:bCs/>
          <w:sz w:val="24"/>
          <w:szCs w:val="24"/>
        </w:rPr>
        <w:t>.</w:t>
      </w:r>
      <w:r w:rsidRPr="00392E42">
        <w:rPr>
          <w:rFonts w:cstheme="minorHAnsi"/>
          <w:bCs/>
          <w:sz w:val="24"/>
          <w:szCs w:val="24"/>
        </w:rPr>
        <w:t xml:space="preserve"> została poszerzona grupa dzieci, które mogą skorzystać ze szczepień w ramach powszechnego </w:t>
      </w:r>
      <w:r>
        <w:rPr>
          <w:rFonts w:cstheme="minorHAnsi"/>
          <w:bCs/>
          <w:sz w:val="24"/>
          <w:szCs w:val="24"/>
        </w:rPr>
        <w:t>programu szczepień przeciw HPV i</w:t>
      </w:r>
      <w:r w:rsidR="002F2AE3">
        <w:rPr>
          <w:rFonts w:cstheme="minorHAnsi"/>
          <w:bCs/>
          <w:sz w:val="24"/>
          <w:szCs w:val="24"/>
        </w:rPr>
        <w:t xml:space="preserve"> </w:t>
      </w:r>
      <w:r w:rsidR="002F2AE3" w:rsidRPr="002F2AE3">
        <w:rPr>
          <w:rFonts w:cstheme="minorHAnsi"/>
          <w:bCs/>
          <w:sz w:val="24"/>
          <w:szCs w:val="24"/>
        </w:rPr>
        <w:t>można zaszcze</w:t>
      </w:r>
      <w:r>
        <w:rPr>
          <w:rFonts w:cstheme="minorHAnsi"/>
          <w:bCs/>
          <w:sz w:val="24"/>
          <w:szCs w:val="24"/>
        </w:rPr>
        <w:t xml:space="preserve">pić dzieci tuż po 9. urodzinach do ukończenia 14 roku życia. </w:t>
      </w:r>
    </w:p>
    <w:p w:rsidR="00EC7C26" w:rsidRPr="00EC7C26" w:rsidRDefault="00777190" w:rsidP="00BE0068">
      <w:pPr>
        <w:pStyle w:val="Default"/>
        <w:spacing w:after="240"/>
        <w:rPr>
          <w:rStyle w:val="Pogrubienie"/>
          <w:rFonts w:cstheme="minorHAnsi"/>
          <w:b w:val="0"/>
        </w:rPr>
      </w:pPr>
      <w:r w:rsidRPr="00777190">
        <w:t xml:space="preserve">W Polsce w powszechnym programie szczepień przeciw HPV bezpłatnie dostępne są 2 szczepionki: 2-walentana szczepionka </w:t>
      </w:r>
      <w:proofErr w:type="spellStart"/>
      <w:r w:rsidRPr="00777190">
        <w:t>Cervarix</w:t>
      </w:r>
      <w:proofErr w:type="spellEnd"/>
      <w:r w:rsidRPr="00777190">
        <w:t xml:space="preserve"> i 9-walentna szczepionka </w:t>
      </w:r>
      <w:proofErr w:type="spellStart"/>
      <w:r w:rsidRPr="00777190">
        <w:t>Gardasil</w:t>
      </w:r>
      <w:proofErr w:type="spellEnd"/>
      <w:r w:rsidRPr="00777190">
        <w:t xml:space="preserve"> 9.</w:t>
      </w:r>
      <w:r w:rsidR="00B005DA">
        <w:t xml:space="preserve"> </w:t>
      </w:r>
      <w:r w:rsidR="00EC7C26" w:rsidRPr="00EC7C26">
        <w:rPr>
          <w:rStyle w:val="Pogrubienie"/>
          <w:rFonts w:cstheme="minorHAnsi"/>
          <w:b w:val="0"/>
        </w:rPr>
        <w:t>Szczepienia przeciw HPV w ramach programu podawane są w dwóch dawkach . Odstęp między dawkami w programie wynosi od 6 do 12 miesięcy.</w:t>
      </w:r>
    </w:p>
    <w:p w:rsidR="002F2AE3" w:rsidRDefault="002F2AE3" w:rsidP="003B1252">
      <w:pPr>
        <w:pStyle w:val="Default"/>
        <w:spacing w:after="24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Szczepienie dla dziewczynek i chłopców</w:t>
      </w:r>
    </w:p>
    <w:p w:rsidR="002F2AE3" w:rsidRDefault="002F2AE3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2F2AE3">
        <w:rPr>
          <w:rFonts w:cstheme="minorHAnsi"/>
          <w:bCs/>
          <w:sz w:val="24"/>
          <w:szCs w:val="24"/>
        </w:rPr>
        <w:t>Szczepienia przeciw HPV są najskuteczniejsze przed pierwszym kontaktem dziecka z wirusem. Szczepiąc nastolatkę i nastolatka możemy zapobiec wystąpieniu w przys</w:t>
      </w:r>
      <w:r>
        <w:rPr>
          <w:rFonts w:cstheme="minorHAnsi"/>
          <w:bCs/>
          <w:sz w:val="24"/>
          <w:szCs w:val="24"/>
        </w:rPr>
        <w:t xml:space="preserve">złości stanów nowotworowych. </w:t>
      </w:r>
    </w:p>
    <w:p w:rsidR="00777190" w:rsidRPr="00777190" w:rsidRDefault="002F2AE3" w:rsidP="00734875">
      <w:pPr>
        <w:spacing w:line="240" w:lineRule="auto"/>
        <w:rPr>
          <w:rFonts w:cstheme="minorHAnsi"/>
          <w:bCs/>
          <w:sz w:val="28"/>
          <w:szCs w:val="24"/>
        </w:rPr>
      </w:pPr>
      <w:r>
        <w:rPr>
          <w:rFonts w:cstheme="minorHAnsi"/>
          <w:bCs/>
          <w:sz w:val="24"/>
          <w:szCs w:val="24"/>
        </w:rPr>
        <w:t>U kobiet, p</w:t>
      </w:r>
      <w:r w:rsidRPr="002F2AE3">
        <w:rPr>
          <w:rFonts w:cstheme="minorHAnsi"/>
          <w:bCs/>
          <w:sz w:val="24"/>
          <w:szCs w:val="24"/>
        </w:rPr>
        <w:t>rzyjęcie szczepionki zdecydowanie zmniejsza ryzyko zach</w:t>
      </w:r>
      <w:r>
        <w:rPr>
          <w:rFonts w:cstheme="minorHAnsi"/>
          <w:bCs/>
          <w:sz w:val="24"/>
          <w:szCs w:val="24"/>
        </w:rPr>
        <w:t>orowania na raka szyjki macicy.</w:t>
      </w:r>
      <w:r w:rsidR="00BE0068">
        <w:rPr>
          <w:rFonts w:cstheme="minorHAnsi"/>
          <w:bCs/>
          <w:sz w:val="24"/>
          <w:szCs w:val="24"/>
        </w:rPr>
        <w:t xml:space="preserve"> </w:t>
      </w:r>
      <w:r w:rsidR="00777190" w:rsidRPr="00777190">
        <w:rPr>
          <w:sz w:val="24"/>
        </w:rPr>
        <w:t>Uważa się, że jest to nowotwór związany z tym zakażeniem w blisko 100% przypadków. Jego rozwój trwa długo – nawet ponad 10 lat i jest poprzedzony powstawaniem tzw. stanów przedrakowych szyjki macicy.</w:t>
      </w:r>
    </w:p>
    <w:p w:rsidR="003B1252" w:rsidRPr="002F2AE3" w:rsidRDefault="002F2AE3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D72D9E">
        <w:rPr>
          <w:rFonts w:cstheme="minorHAnsi"/>
          <w:bCs/>
          <w:sz w:val="24"/>
          <w:szCs w:val="24"/>
        </w:rPr>
        <w:t xml:space="preserve">Państwa, w których program szczepień przeciw HPV funkcjonuje od lat, odnotowały 90-procentową redukcję infekcji wirusem HPV </w:t>
      </w:r>
      <w:r w:rsidR="00D72D9E" w:rsidRPr="00D72D9E">
        <w:rPr>
          <w:rFonts w:cstheme="minorHAnsi"/>
          <w:bCs/>
          <w:sz w:val="24"/>
          <w:szCs w:val="24"/>
        </w:rPr>
        <w:t xml:space="preserve">i </w:t>
      </w:r>
      <w:r w:rsidRPr="00D72D9E">
        <w:rPr>
          <w:rFonts w:cstheme="minorHAnsi"/>
          <w:bCs/>
          <w:sz w:val="24"/>
          <w:szCs w:val="24"/>
        </w:rPr>
        <w:t>o 80 proc. zmniejszyła się liczba patologii wysokiego stopnia szyjki macicy.</w:t>
      </w:r>
    </w:p>
    <w:p w:rsidR="00777190" w:rsidRPr="00777190" w:rsidRDefault="00777190" w:rsidP="00734875">
      <w:pPr>
        <w:pStyle w:val="Zwykytekst"/>
        <w:spacing w:after="240"/>
        <w:rPr>
          <w:sz w:val="24"/>
        </w:rPr>
      </w:pPr>
      <w:r>
        <w:rPr>
          <w:sz w:val="24"/>
        </w:rPr>
        <w:lastRenderedPageBreak/>
        <w:t>P</w:t>
      </w:r>
      <w:r w:rsidRPr="00777190">
        <w:rPr>
          <w:sz w:val="24"/>
        </w:rPr>
        <w:t>ro</w:t>
      </w:r>
      <w:r w:rsidR="00B005DA">
        <w:rPr>
          <w:sz w:val="24"/>
        </w:rPr>
        <w:t xml:space="preserve">gram obejmuje również chłopców dlatego, że oni </w:t>
      </w:r>
      <w:r w:rsidRPr="00777190">
        <w:rPr>
          <w:sz w:val="24"/>
        </w:rPr>
        <w:t>również mogą być nosicielami wirusa HPV i zarażać innych, a także sami są narażeni na rozwój nowotworów związanych z tym wirusem, takich jak rak gardła, prącia czy odbytu.</w:t>
      </w:r>
    </w:p>
    <w:p w:rsidR="00777190" w:rsidRDefault="00777190" w:rsidP="00734875">
      <w:pPr>
        <w:pStyle w:val="Zwykytekst"/>
        <w:rPr>
          <w:sz w:val="24"/>
        </w:rPr>
      </w:pPr>
      <w:r w:rsidRPr="00777190">
        <w:rPr>
          <w:sz w:val="24"/>
        </w:rPr>
        <w:t>Szczepienie obu płci jest nie tylko formą ochrony osobistej, ale także zmniejsza rozprzestrzenianie się wirusa w populacji.</w:t>
      </w:r>
    </w:p>
    <w:p w:rsidR="00777190" w:rsidRPr="00777190" w:rsidRDefault="00777190" w:rsidP="00777190">
      <w:pPr>
        <w:pStyle w:val="Zwykytekst"/>
        <w:spacing w:line="276" w:lineRule="auto"/>
        <w:rPr>
          <w:sz w:val="24"/>
        </w:rPr>
      </w:pPr>
    </w:p>
    <w:p w:rsidR="00777190" w:rsidRPr="00777190" w:rsidRDefault="00777190" w:rsidP="0077719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Jak </w:t>
      </w:r>
      <w:r w:rsidR="0049367F">
        <w:rPr>
          <w:rFonts w:cstheme="minorHAnsi"/>
          <w:b/>
          <w:bCs/>
          <w:sz w:val="24"/>
          <w:szCs w:val="24"/>
        </w:rPr>
        <w:t>zapisać</w:t>
      </w:r>
      <w:r>
        <w:rPr>
          <w:rFonts w:cstheme="minorHAnsi"/>
          <w:b/>
          <w:bCs/>
          <w:sz w:val="24"/>
          <w:szCs w:val="24"/>
        </w:rPr>
        <w:t xml:space="preserve"> dziecko</w:t>
      </w:r>
      <w:r w:rsidR="0049367F">
        <w:rPr>
          <w:rFonts w:cstheme="minorHAnsi"/>
          <w:b/>
          <w:bCs/>
          <w:sz w:val="24"/>
          <w:szCs w:val="24"/>
        </w:rPr>
        <w:t xml:space="preserve"> n a szczepienie</w:t>
      </w:r>
    </w:p>
    <w:p w:rsidR="00777190" w:rsidRPr="00AA086C" w:rsidRDefault="00777190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AA086C">
        <w:rPr>
          <w:rFonts w:cstheme="minorHAnsi"/>
          <w:bCs/>
          <w:sz w:val="24"/>
          <w:szCs w:val="24"/>
        </w:rPr>
        <w:t>Możesz umówić dziecko na szczepienie przeciw HPV:</w:t>
      </w:r>
    </w:p>
    <w:p w:rsidR="00777190" w:rsidRPr="00AA086C" w:rsidRDefault="00777190" w:rsidP="00734875">
      <w:pPr>
        <w:pStyle w:val="Akapitzlist"/>
        <w:numPr>
          <w:ilvl w:val="0"/>
          <w:numId w:val="11"/>
        </w:numPr>
        <w:spacing w:line="240" w:lineRule="auto"/>
        <w:rPr>
          <w:rFonts w:cstheme="minorHAnsi"/>
          <w:bCs/>
          <w:sz w:val="24"/>
          <w:szCs w:val="24"/>
        </w:rPr>
      </w:pPr>
      <w:r w:rsidRPr="00AA086C">
        <w:rPr>
          <w:rFonts w:cstheme="minorHAnsi"/>
          <w:bCs/>
          <w:sz w:val="24"/>
          <w:szCs w:val="24"/>
        </w:rPr>
        <w:t xml:space="preserve">w przychodni podstawowej opieki zdrowotnej (POZ). To teraz główna ścieżka zapisywania dziecka na szczepienie. </w:t>
      </w:r>
    </w:p>
    <w:p w:rsidR="00777190" w:rsidRPr="00AA086C" w:rsidRDefault="00777190" w:rsidP="00734875">
      <w:pPr>
        <w:pStyle w:val="Akapitzlist"/>
        <w:numPr>
          <w:ilvl w:val="0"/>
          <w:numId w:val="11"/>
        </w:numPr>
        <w:spacing w:line="240" w:lineRule="auto"/>
        <w:rPr>
          <w:sz w:val="24"/>
        </w:rPr>
      </w:pPr>
      <w:r w:rsidRPr="00AA086C">
        <w:rPr>
          <w:sz w:val="24"/>
        </w:rPr>
        <w:t>przez Internetowe Konto Pacjenta</w:t>
      </w:r>
    </w:p>
    <w:p w:rsidR="00777190" w:rsidRPr="00AA086C" w:rsidRDefault="00777190" w:rsidP="00734875">
      <w:pPr>
        <w:pStyle w:val="Akapitzlist"/>
        <w:numPr>
          <w:ilvl w:val="0"/>
          <w:numId w:val="11"/>
        </w:numPr>
        <w:spacing w:line="240" w:lineRule="auto"/>
        <w:rPr>
          <w:sz w:val="24"/>
        </w:rPr>
      </w:pPr>
      <w:r w:rsidRPr="00AA086C">
        <w:rPr>
          <w:sz w:val="24"/>
        </w:rPr>
        <w:t xml:space="preserve">przez </w:t>
      </w:r>
      <w:r w:rsidR="00EC7C26">
        <w:rPr>
          <w:sz w:val="24"/>
        </w:rPr>
        <w:t xml:space="preserve">darmową </w:t>
      </w:r>
      <w:r w:rsidRPr="00AA086C">
        <w:rPr>
          <w:sz w:val="24"/>
        </w:rPr>
        <w:t xml:space="preserve">aplikację </w:t>
      </w:r>
      <w:proofErr w:type="spellStart"/>
      <w:r w:rsidRPr="00AA086C">
        <w:rPr>
          <w:sz w:val="24"/>
        </w:rPr>
        <w:t>mojeIKP</w:t>
      </w:r>
      <w:proofErr w:type="spellEnd"/>
    </w:p>
    <w:p w:rsidR="00777190" w:rsidRPr="00AA086C" w:rsidRDefault="00777190" w:rsidP="00734875">
      <w:pPr>
        <w:pStyle w:val="Akapitzlist"/>
        <w:numPr>
          <w:ilvl w:val="0"/>
          <w:numId w:val="11"/>
        </w:numPr>
        <w:spacing w:line="240" w:lineRule="auto"/>
        <w:rPr>
          <w:sz w:val="24"/>
        </w:rPr>
      </w:pPr>
      <w:r w:rsidRPr="00AA086C">
        <w:rPr>
          <w:sz w:val="24"/>
        </w:rPr>
        <w:t>przez infolinię +48 800 100 101 (w godzinach od 8.00–18.00).</w:t>
      </w:r>
    </w:p>
    <w:p w:rsidR="00EC7C26" w:rsidRPr="00EC7C26" w:rsidRDefault="00BE0068" w:rsidP="00734875">
      <w:pPr>
        <w:pStyle w:val="Akapitzlist"/>
        <w:spacing w:line="240" w:lineRule="auto"/>
        <w:ind w:left="0"/>
        <w:rPr>
          <w:rStyle w:val="Pogrubienie"/>
          <w:rFonts w:cstheme="minorHAnsi"/>
          <w:b w:val="0"/>
          <w:bCs w:val="0"/>
          <w:sz w:val="24"/>
          <w:szCs w:val="24"/>
        </w:rPr>
      </w:pPr>
      <w:r>
        <w:rPr>
          <w:rStyle w:val="Pogrubienie"/>
          <w:rFonts w:cstheme="minorHAnsi"/>
          <w:sz w:val="24"/>
          <w:szCs w:val="24"/>
        </w:rPr>
        <w:br/>
      </w:r>
      <w:r w:rsidR="00EC7C26" w:rsidRPr="00EC7C26">
        <w:rPr>
          <w:rStyle w:val="Pogrubienie"/>
          <w:rFonts w:cstheme="minorHAnsi"/>
          <w:sz w:val="24"/>
          <w:szCs w:val="24"/>
        </w:rPr>
        <w:t>Uwaga!</w:t>
      </w:r>
      <w:r w:rsidR="00EC7C26" w:rsidRPr="00EC7C26">
        <w:rPr>
          <w:rFonts w:cstheme="minorHAnsi"/>
          <w:sz w:val="24"/>
          <w:szCs w:val="24"/>
        </w:rPr>
        <w:t xml:space="preserve"> Od 1 września 2024 r. można zarejestrować dziecko na szczepienie w każdej przychodni POZ! (niezależnie od złożonej deklaracji wyboru lekarza POZ).</w:t>
      </w:r>
    </w:p>
    <w:p w:rsidR="00777190" w:rsidRPr="00EC7C26" w:rsidRDefault="00EC7C26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EC7C26">
        <w:rPr>
          <w:rFonts w:cstheme="minorHAnsi"/>
          <w:bCs/>
          <w:sz w:val="24"/>
          <w:szCs w:val="24"/>
        </w:rPr>
        <w:t>Dodatkowo o</w:t>
      </w:r>
      <w:r w:rsidR="00777190" w:rsidRPr="00EC7C26">
        <w:rPr>
          <w:rFonts w:cstheme="minorHAnsi"/>
          <w:bCs/>
          <w:sz w:val="24"/>
          <w:szCs w:val="24"/>
        </w:rPr>
        <w:t>d września przychodnie POZ nie mają obowiązku zgłaszania dostępnych terminów szczepienia do systemu e-zdrowia, dlatego nie d</w:t>
      </w:r>
      <w:r w:rsidR="00AA086C" w:rsidRPr="00EC7C26">
        <w:rPr>
          <w:rFonts w:cstheme="minorHAnsi"/>
          <w:bCs/>
          <w:sz w:val="24"/>
          <w:szCs w:val="24"/>
        </w:rPr>
        <w:t xml:space="preserve">o każdej przychodni umówisz się </w:t>
      </w:r>
      <w:r w:rsidRPr="00EC7C26">
        <w:rPr>
          <w:rFonts w:cstheme="minorHAnsi"/>
          <w:bCs/>
          <w:sz w:val="24"/>
          <w:szCs w:val="24"/>
        </w:rPr>
        <w:t xml:space="preserve">na szczepienie </w:t>
      </w:r>
      <w:r w:rsidR="00AA086C" w:rsidRPr="00EC7C26">
        <w:rPr>
          <w:rFonts w:cstheme="minorHAnsi"/>
          <w:bCs/>
          <w:sz w:val="24"/>
          <w:szCs w:val="24"/>
        </w:rPr>
        <w:t>przez IKP i Infolinię</w:t>
      </w:r>
      <w:r w:rsidR="00B005DA" w:rsidRPr="00EC7C26">
        <w:rPr>
          <w:rFonts w:cstheme="minorHAnsi"/>
          <w:bCs/>
          <w:sz w:val="24"/>
          <w:szCs w:val="24"/>
        </w:rPr>
        <w:t>.</w:t>
      </w:r>
    </w:p>
    <w:p w:rsidR="00777190" w:rsidRPr="003F6800" w:rsidRDefault="00777190" w:rsidP="00734875">
      <w:pPr>
        <w:spacing w:line="240" w:lineRule="auto"/>
        <w:rPr>
          <w:rFonts w:cstheme="minorHAnsi"/>
          <w:bCs/>
          <w:sz w:val="24"/>
          <w:szCs w:val="24"/>
        </w:rPr>
      </w:pPr>
      <w:r w:rsidRPr="003F6800">
        <w:rPr>
          <w:rFonts w:cstheme="minorHAnsi"/>
          <w:bCs/>
          <w:sz w:val="24"/>
          <w:szCs w:val="24"/>
        </w:rPr>
        <w:t>Przyprowadź na szczepienie dziecko zdrowe, bez objawów ostrej infekcji i wysokiej gorączki.</w:t>
      </w:r>
    </w:p>
    <w:p w:rsidR="00AA086C" w:rsidRPr="003F6800" w:rsidRDefault="00AA086C" w:rsidP="00AA086C">
      <w:pPr>
        <w:rPr>
          <w:rFonts w:cstheme="minorHAnsi"/>
          <w:b/>
          <w:sz w:val="24"/>
          <w:szCs w:val="24"/>
        </w:rPr>
      </w:pPr>
      <w:r w:rsidRPr="003F6800">
        <w:rPr>
          <w:rFonts w:cstheme="minorHAnsi"/>
          <w:b/>
          <w:sz w:val="24"/>
          <w:szCs w:val="24"/>
        </w:rPr>
        <w:t>Szczepienia w szkołach</w:t>
      </w:r>
    </w:p>
    <w:p w:rsidR="00AA086C" w:rsidRPr="003F6800" w:rsidRDefault="00AA086C" w:rsidP="00734875">
      <w:p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 xml:space="preserve">Od 1 września 2024 </w:t>
      </w:r>
      <w:r w:rsidR="00A64783">
        <w:rPr>
          <w:rFonts w:cstheme="minorHAnsi"/>
          <w:sz w:val="24"/>
          <w:szCs w:val="24"/>
        </w:rPr>
        <w:t>r. przychodnie</w:t>
      </w:r>
      <w:r w:rsidRPr="003F6800">
        <w:rPr>
          <w:rFonts w:cstheme="minorHAnsi"/>
          <w:sz w:val="24"/>
          <w:szCs w:val="24"/>
        </w:rPr>
        <w:t xml:space="preserve"> POZ </w:t>
      </w:r>
      <w:r w:rsidR="00A64783">
        <w:rPr>
          <w:rFonts w:cstheme="minorHAnsi"/>
          <w:sz w:val="24"/>
          <w:szCs w:val="24"/>
        </w:rPr>
        <w:t>mogą</w:t>
      </w:r>
      <w:r w:rsidRPr="003F6800">
        <w:rPr>
          <w:rFonts w:cstheme="minorHAnsi"/>
          <w:sz w:val="24"/>
          <w:szCs w:val="24"/>
        </w:rPr>
        <w:t xml:space="preserve"> realiz</w:t>
      </w:r>
      <w:r w:rsidR="00A64783">
        <w:rPr>
          <w:rFonts w:cstheme="minorHAnsi"/>
          <w:sz w:val="24"/>
          <w:szCs w:val="24"/>
        </w:rPr>
        <w:t>ować</w:t>
      </w:r>
      <w:r w:rsidRPr="003F6800">
        <w:rPr>
          <w:rFonts w:cstheme="minorHAnsi"/>
          <w:sz w:val="24"/>
          <w:szCs w:val="24"/>
        </w:rPr>
        <w:t xml:space="preserve"> szczepie</w:t>
      </w:r>
      <w:r w:rsidR="00A64783">
        <w:rPr>
          <w:rFonts w:cstheme="minorHAnsi"/>
          <w:sz w:val="24"/>
          <w:szCs w:val="24"/>
        </w:rPr>
        <w:t>nia</w:t>
      </w:r>
      <w:r w:rsidRPr="003F6800">
        <w:rPr>
          <w:rFonts w:cstheme="minorHAnsi"/>
          <w:sz w:val="24"/>
          <w:szCs w:val="24"/>
        </w:rPr>
        <w:t xml:space="preserve"> p/HPV również w szkołach podstawowych, w trybie wyjazdowym.</w:t>
      </w:r>
      <w:r w:rsidR="003F6800" w:rsidRPr="003F6800">
        <w:rPr>
          <w:rFonts w:cstheme="minorHAnsi"/>
          <w:sz w:val="24"/>
          <w:szCs w:val="24"/>
        </w:rPr>
        <w:t xml:space="preserve"> Szczepienia w szkoł</w:t>
      </w:r>
      <w:r w:rsidR="003F6800">
        <w:rPr>
          <w:rFonts w:cstheme="minorHAnsi"/>
          <w:sz w:val="24"/>
          <w:szCs w:val="24"/>
        </w:rPr>
        <w:t xml:space="preserve">ach są organizowane we współpracy szkoły, przychodni POZ i regionalnej stacji </w:t>
      </w:r>
      <w:r w:rsidR="00C30BD8">
        <w:rPr>
          <w:rFonts w:cstheme="minorHAnsi"/>
          <w:sz w:val="24"/>
          <w:szCs w:val="24"/>
        </w:rPr>
        <w:t>s</w:t>
      </w:r>
      <w:r w:rsidR="003F6800">
        <w:rPr>
          <w:rFonts w:cstheme="minorHAnsi"/>
          <w:sz w:val="24"/>
          <w:szCs w:val="24"/>
        </w:rPr>
        <w:t>anitarno-epidemiologicznej.</w:t>
      </w:r>
    </w:p>
    <w:p w:rsidR="003F6800" w:rsidRPr="003F6800" w:rsidRDefault="00AA086C" w:rsidP="00734875">
      <w:p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Żeby zaszczepić dziecko</w:t>
      </w:r>
      <w:r w:rsidR="003F6800" w:rsidRPr="003F6800">
        <w:rPr>
          <w:rFonts w:cstheme="minorHAnsi"/>
          <w:sz w:val="24"/>
          <w:szCs w:val="24"/>
        </w:rPr>
        <w:t xml:space="preserve"> w szkole</w:t>
      </w:r>
      <w:r w:rsidRPr="003F6800">
        <w:rPr>
          <w:rFonts w:cstheme="minorHAnsi"/>
          <w:sz w:val="24"/>
          <w:szCs w:val="24"/>
        </w:rPr>
        <w:t>,</w:t>
      </w:r>
      <w:r w:rsidR="003F6800" w:rsidRPr="003F6800">
        <w:rPr>
          <w:rFonts w:cstheme="minorHAnsi"/>
          <w:sz w:val="24"/>
          <w:szCs w:val="24"/>
        </w:rPr>
        <w:t xml:space="preserve"> potrzebna jest zgoda rodzica. To r</w:t>
      </w:r>
      <w:r w:rsidRPr="003F6800">
        <w:rPr>
          <w:rFonts w:cstheme="minorHAnsi"/>
          <w:sz w:val="24"/>
          <w:szCs w:val="24"/>
        </w:rPr>
        <w:t xml:space="preserve">odzic podpisuje deklarację i zgodę na szczepienie. </w:t>
      </w:r>
    </w:p>
    <w:p w:rsidR="00777190" w:rsidRPr="003F6800" w:rsidRDefault="003F6800" w:rsidP="00734875">
      <w:p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Szczepienie w szkole obejmie:</w:t>
      </w:r>
    </w:p>
    <w:p w:rsidR="003F6800" w:rsidRPr="003F6800" w:rsidRDefault="003F6800" w:rsidP="00734875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Kwalifikację do szczepienia, której dokona lekarz</w:t>
      </w:r>
    </w:p>
    <w:p w:rsidR="003F6800" w:rsidRPr="003F6800" w:rsidRDefault="003F6800" w:rsidP="00734875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Zaszczepienie</w:t>
      </w:r>
    </w:p>
    <w:p w:rsidR="003F6800" w:rsidRPr="003F6800" w:rsidRDefault="003F6800" w:rsidP="00734875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Wpisanie kwalifikacji i szczepienia do elektronicznej karty szczepień dziecka.</w:t>
      </w:r>
    </w:p>
    <w:p w:rsidR="003F6800" w:rsidRPr="003F6800" w:rsidRDefault="003F6800" w:rsidP="00734875">
      <w:pPr>
        <w:spacing w:line="240" w:lineRule="auto"/>
        <w:rPr>
          <w:rFonts w:cstheme="minorHAnsi"/>
          <w:sz w:val="24"/>
          <w:szCs w:val="24"/>
        </w:rPr>
      </w:pPr>
      <w:r w:rsidRPr="003F6800">
        <w:rPr>
          <w:rFonts w:cstheme="minorHAnsi"/>
          <w:sz w:val="24"/>
          <w:szCs w:val="24"/>
        </w:rPr>
        <w:t>Rodzic nie będzie musiał być obecny w trakcie szczepienia</w:t>
      </w:r>
    </w:p>
    <w:p w:rsidR="00EC7C26" w:rsidRDefault="00EC7C26" w:rsidP="0077719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Szczepienia w liczbach</w:t>
      </w:r>
    </w:p>
    <w:p w:rsidR="00EC7C26" w:rsidRPr="00D24529" w:rsidRDefault="00EC7C26" w:rsidP="00734875">
      <w:pPr>
        <w:spacing w:line="240" w:lineRule="auto"/>
        <w:rPr>
          <w:sz w:val="24"/>
          <w:szCs w:val="24"/>
        </w:rPr>
      </w:pPr>
      <w:r w:rsidRPr="00D24529">
        <w:rPr>
          <w:i/>
          <w:sz w:val="24"/>
          <w:szCs w:val="24"/>
        </w:rPr>
        <w:t>W ramach programu bezpłatnych szczepień przeciw HPV od 1 czerwca  2023 r. do końca sierpnia 2024 r.</w:t>
      </w:r>
      <w:r w:rsidR="00D24529" w:rsidRPr="00D24529">
        <w:rPr>
          <w:i/>
          <w:sz w:val="24"/>
          <w:szCs w:val="24"/>
        </w:rPr>
        <w:t xml:space="preserve"> </w:t>
      </w:r>
      <w:r w:rsidRPr="00D24529">
        <w:rPr>
          <w:i/>
          <w:sz w:val="24"/>
          <w:szCs w:val="24"/>
        </w:rPr>
        <w:t xml:space="preserve">zaszczepiono w </w:t>
      </w:r>
      <w:r w:rsidR="00D24529" w:rsidRPr="00D24529">
        <w:rPr>
          <w:i/>
          <w:sz w:val="24"/>
          <w:szCs w:val="24"/>
        </w:rPr>
        <w:t>województwie lubelskim</w:t>
      </w:r>
      <w:r w:rsidRPr="00D24529">
        <w:rPr>
          <w:i/>
          <w:sz w:val="24"/>
          <w:szCs w:val="24"/>
        </w:rPr>
        <w:t xml:space="preserve"> </w:t>
      </w:r>
      <w:r w:rsidR="00D24529" w:rsidRPr="00D24529">
        <w:rPr>
          <w:i/>
          <w:sz w:val="24"/>
          <w:szCs w:val="24"/>
        </w:rPr>
        <w:t>14,5 tysiąca</w:t>
      </w:r>
      <w:r w:rsidRPr="00D24529">
        <w:rPr>
          <w:i/>
          <w:sz w:val="24"/>
          <w:szCs w:val="24"/>
        </w:rPr>
        <w:t xml:space="preserve"> dziewczynek i chłopców </w:t>
      </w:r>
      <w:r w:rsidR="00D24529" w:rsidRPr="00D24529">
        <w:rPr>
          <w:i/>
          <w:sz w:val="24"/>
          <w:szCs w:val="24"/>
        </w:rPr>
        <w:t xml:space="preserve"> </w:t>
      </w:r>
      <w:r w:rsidR="00D24529" w:rsidRPr="00D24529">
        <w:rPr>
          <w:sz w:val="24"/>
          <w:szCs w:val="24"/>
        </w:rPr>
        <w:t>- mówi Małgorzata Bartoszek</w:t>
      </w:r>
      <w:r w:rsidR="00D24529">
        <w:rPr>
          <w:sz w:val="24"/>
          <w:szCs w:val="24"/>
        </w:rPr>
        <w:t>,</w:t>
      </w:r>
      <w:r w:rsidR="00D24529" w:rsidRPr="00D24529">
        <w:rPr>
          <w:sz w:val="24"/>
          <w:szCs w:val="24"/>
        </w:rPr>
        <w:t xml:space="preserve"> rzecznik prasowy Lubelskiego Oddziału Wojewódzkiego Narodowego Funduszu Zdrowia. </w:t>
      </w:r>
    </w:p>
    <w:p w:rsidR="00D72D9E" w:rsidRPr="00B20D97" w:rsidRDefault="00D72D9E" w:rsidP="00D72D9E">
      <w:pPr>
        <w:rPr>
          <w:rFonts w:cstheme="minorHAnsi"/>
          <w:b/>
          <w:sz w:val="24"/>
          <w:szCs w:val="24"/>
        </w:rPr>
      </w:pPr>
      <w:r w:rsidRPr="00B20D97">
        <w:rPr>
          <w:rFonts w:cstheme="minorHAnsi"/>
          <w:b/>
          <w:sz w:val="24"/>
          <w:szCs w:val="24"/>
        </w:rPr>
        <w:lastRenderedPageBreak/>
        <w:t>Przewodnik dla rodziców i opiekunów</w:t>
      </w:r>
    </w:p>
    <w:p w:rsidR="008513DA" w:rsidRPr="00B20D97" w:rsidRDefault="00D72D9E" w:rsidP="00734875">
      <w:pPr>
        <w:pStyle w:val="Nagwek1"/>
        <w:shd w:val="clear" w:color="auto" w:fill="FFFFFF"/>
        <w:spacing w:line="240" w:lineRule="auto"/>
        <w:rPr>
          <w:b w:val="0"/>
        </w:rPr>
      </w:pPr>
      <w:r w:rsidRPr="00B20D97">
        <w:rPr>
          <w:b w:val="0"/>
          <w:bCs/>
        </w:rPr>
        <w:t xml:space="preserve">Na naszym kanale YouTube </w:t>
      </w:r>
      <w:hyperlink r:id="rId8" w:history="1">
        <w:r w:rsidRPr="00B20D97">
          <w:rPr>
            <w:b w:val="0"/>
            <w:bCs/>
            <w:color w:val="0000FF" w:themeColor="hyperlink"/>
            <w:u w:val="single"/>
          </w:rPr>
          <w:t>Akademia NFZ</w:t>
        </w:r>
      </w:hyperlink>
      <w:r w:rsidRPr="00B20D97">
        <w:rPr>
          <w:b w:val="0"/>
        </w:rPr>
        <w:t xml:space="preserve"> </w:t>
      </w:r>
      <w:r w:rsidRPr="00B20D97">
        <w:rPr>
          <w:b w:val="0"/>
          <w:bCs/>
        </w:rPr>
        <w:t xml:space="preserve">umieściliśmy nowy film z serii Zdrowie na Pierwszym Planie, pt. </w:t>
      </w:r>
      <w:r w:rsidR="008513DA" w:rsidRPr="00B20D97">
        <w:rPr>
          <w:b w:val="0"/>
          <w:color w:val="0F0F0F"/>
        </w:rPr>
        <w:t xml:space="preserve">Wirus HPV: Cała prawda o szczepieniach. </w:t>
      </w:r>
      <w:r w:rsidRPr="00B20D97">
        <w:rPr>
          <w:b w:val="0"/>
          <w:bCs/>
        </w:rPr>
        <w:t>T</w:t>
      </w:r>
      <w:r w:rsidRPr="00B20D97">
        <w:rPr>
          <w:b w:val="0"/>
        </w:rPr>
        <w:t xml:space="preserve">o praktyczny przewodnik, który każdy rodzic powinien zobaczyć. </w:t>
      </w:r>
      <w:r w:rsidR="00B20D97" w:rsidRPr="00B20D97">
        <w:rPr>
          <w:b w:val="0"/>
        </w:rPr>
        <w:t xml:space="preserve"> O tym dlaczego warto szczepić dzieci przeciw #HPV, rozmawiamy z lekarzem rodzinnym Michałem Domaszewskim.</w:t>
      </w:r>
    </w:p>
    <w:p w:rsidR="00D24529" w:rsidRPr="00B20D97" w:rsidRDefault="00D72D9E" w:rsidP="00734875">
      <w:pPr>
        <w:tabs>
          <w:tab w:val="left" w:pos="284"/>
        </w:tabs>
        <w:spacing w:line="240" w:lineRule="auto"/>
        <w:contextualSpacing/>
        <w:rPr>
          <w:rFonts w:cstheme="minorHAnsi"/>
          <w:color w:val="0000FF" w:themeColor="hyperlink"/>
          <w:sz w:val="24"/>
          <w:szCs w:val="24"/>
          <w:u w:val="single"/>
        </w:rPr>
      </w:pPr>
      <w:r w:rsidRPr="00B20D97">
        <w:rPr>
          <w:rFonts w:cstheme="minorHAnsi"/>
          <w:bCs/>
          <w:sz w:val="24"/>
          <w:szCs w:val="24"/>
        </w:rPr>
        <w:t>Obejrzyj filmik:</w:t>
      </w:r>
      <w:r w:rsidRPr="00B20D97">
        <w:rPr>
          <w:rFonts w:cstheme="minorHAnsi"/>
          <w:sz w:val="24"/>
          <w:szCs w:val="24"/>
        </w:rPr>
        <w:t xml:space="preserve"> </w:t>
      </w:r>
      <w:r w:rsidR="008513DA" w:rsidRPr="00B20D97">
        <w:rPr>
          <w:rFonts w:cstheme="minorHAnsi"/>
          <w:sz w:val="24"/>
          <w:szCs w:val="24"/>
        </w:rPr>
        <w:t xml:space="preserve"> </w:t>
      </w:r>
      <w:hyperlink r:id="rId9" w:history="1">
        <w:r w:rsidR="008513DA" w:rsidRPr="00B20D97">
          <w:rPr>
            <w:rStyle w:val="Hipercze"/>
            <w:rFonts w:cstheme="minorHAnsi"/>
            <w:sz w:val="24"/>
            <w:szCs w:val="24"/>
          </w:rPr>
          <w:t>Dlaczego powinniśmy zaszczepić nasze dzieci przeciw HPV</w:t>
        </w:r>
      </w:hyperlink>
    </w:p>
    <w:p w:rsidR="00D72D9E" w:rsidRPr="00D24529" w:rsidRDefault="00D72D9E" w:rsidP="00D72D9E">
      <w:pPr>
        <w:tabs>
          <w:tab w:val="left" w:pos="284"/>
        </w:tabs>
        <w:contextualSpacing/>
        <w:rPr>
          <w:rFonts w:cstheme="minorHAnsi"/>
          <w:sz w:val="24"/>
          <w:szCs w:val="24"/>
        </w:rPr>
      </w:pPr>
      <w:r w:rsidRPr="00D72D9E">
        <w:rPr>
          <w:rFonts w:cstheme="minorHAnsi"/>
          <w:color w:val="0000FF" w:themeColor="hyperlink"/>
          <w:sz w:val="24"/>
          <w:szCs w:val="24"/>
          <w:highlight w:val="yellow"/>
          <w:u w:val="single"/>
        </w:rPr>
        <w:br/>
      </w:r>
      <w:r w:rsidRPr="00D24529">
        <w:rPr>
          <w:rFonts w:cstheme="minorHAnsi"/>
          <w:sz w:val="24"/>
          <w:szCs w:val="24"/>
        </w:rPr>
        <w:t>-----------------------------------------------------------------------------------------------------------------------------</w:t>
      </w:r>
    </w:p>
    <w:p w:rsidR="00D72D9E" w:rsidRPr="00D24529" w:rsidRDefault="00D72D9E" w:rsidP="00D72D9E">
      <w:pPr>
        <w:spacing w:after="0"/>
        <w:rPr>
          <w:rFonts w:cstheme="minorHAnsi"/>
          <w:b/>
          <w:sz w:val="24"/>
          <w:szCs w:val="24"/>
        </w:rPr>
      </w:pPr>
    </w:p>
    <w:p w:rsidR="00D72D9E" w:rsidRPr="00D24529" w:rsidRDefault="00D72D9E" w:rsidP="00D72D9E">
      <w:pPr>
        <w:spacing w:after="0"/>
        <w:rPr>
          <w:rFonts w:cstheme="minorHAnsi"/>
          <w:b/>
          <w:sz w:val="24"/>
          <w:szCs w:val="24"/>
        </w:rPr>
      </w:pPr>
      <w:r w:rsidRPr="00D24529">
        <w:rPr>
          <w:rFonts w:cstheme="minorHAnsi"/>
          <w:b/>
          <w:sz w:val="24"/>
          <w:szCs w:val="24"/>
        </w:rPr>
        <w:t>Zdrowie na pierwszym planie</w:t>
      </w:r>
    </w:p>
    <w:p w:rsidR="00D72D9E" w:rsidRPr="00D24529" w:rsidRDefault="00D72D9E" w:rsidP="00D72D9E">
      <w:pPr>
        <w:spacing w:after="0"/>
        <w:rPr>
          <w:rFonts w:cstheme="minorHAnsi"/>
          <w:b/>
          <w:sz w:val="24"/>
          <w:szCs w:val="24"/>
        </w:rPr>
      </w:pPr>
    </w:p>
    <w:p w:rsidR="00D72D9E" w:rsidRPr="00D24529" w:rsidRDefault="00D72D9E" w:rsidP="00734875">
      <w:pPr>
        <w:spacing w:line="240" w:lineRule="auto"/>
        <w:rPr>
          <w:rFonts w:cstheme="minorHAnsi"/>
          <w:sz w:val="24"/>
          <w:szCs w:val="24"/>
        </w:rPr>
      </w:pPr>
      <w:r w:rsidRPr="00D24529">
        <w:rPr>
          <w:rFonts w:cstheme="minorHAnsi"/>
          <w:sz w:val="24"/>
          <w:szCs w:val="24"/>
        </w:rPr>
        <w:t xml:space="preserve">„Zdrowie na pierwszym planie” to cykl edukacyjny  Narodowego Funduszu Zdrowia. </w:t>
      </w:r>
      <w:r w:rsidRPr="00D24529">
        <w:rPr>
          <w:rFonts w:cstheme="minorHAnsi"/>
          <w:sz w:val="24"/>
          <w:szCs w:val="24"/>
        </w:rPr>
        <w:br/>
        <w:t>W ramach, którego przygotowaliśmy serię 20 filmów o tematyce zdrowotnej .</w:t>
      </w:r>
      <w:r w:rsidRPr="00D24529">
        <w:rPr>
          <w:rFonts w:cstheme="minorHAnsi"/>
          <w:sz w:val="24"/>
          <w:szCs w:val="24"/>
        </w:rPr>
        <w:br/>
        <w:t>Znani i cenieni eksperci odpowiadają na pytania ważne dla zdrowia każdego z nas.</w:t>
      </w:r>
    </w:p>
    <w:p w:rsidR="00D72D9E" w:rsidRPr="00D72D9E" w:rsidRDefault="00D72D9E" w:rsidP="00734875">
      <w:pPr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D24529">
        <w:rPr>
          <w:rFonts w:cstheme="minorHAnsi"/>
          <w:bCs/>
          <w:color w:val="000000"/>
          <w:sz w:val="24"/>
          <w:szCs w:val="24"/>
        </w:rPr>
        <w:t xml:space="preserve">Publikacja tego edukacyjnego cyklu rozpoczęła się </w:t>
      </w:r>
      <w:r w:rsidRPr="00D24529">
        <w:rPr>
          <w:rFonts w:cstheme="minorHAnsi"/>
        </w:rPr>
        <w:t xml:space="preserve">na YouTube </w:t>
      </w:r>
      <w:hyperlink r:id="rId10" w:history="1">
        <w:r w:rsidRPr="00D24529">
          <w:rPr>
            <w:rFonts w:cstheme="minorHAnsi"/>
            <w:color w:val="0000FF" w:themeColor="hyperlink"/>
            <w:u w:val="single"/>
          </w:rPr>
          <w:t>Akademia NFZ</w:t>
        </w:r>
      </w:hyperlink>
      <w:r w:rsidRPr="00D24529">
        <w:rPr>
          <w:rFonts w:cstheme="minorHAnsi"/>
          <w:color w:val="0000FF" w:themeColor="hyperlink"/>
          <w:u w:val="single"/>
        </w:rPr>
        <w:t xml:space="preserve"> </w:t>
      </w:r>
      <w:r w:rsidRPr="00D24529">
        <w:rPr>
          <w:rFonts w:cstheme="minorHAnsi"/>
          <w:bCs/>
          <w:color w:val="000000"/>
          <w:sz w:val="24"/>
          <w:szCs w:val="24"/>
        </w:rPr>
        <w:t>pod koniec maja. W każdym odcinku na pytania zadawane często przez pacjentów odpowiadają lekarze, specjaliści w danej dziedzinie. Te krótkie filmy edukacyjne dostępne są w Internecie na portalu YouTube na kanale „Akademia NFZ”.</w:t>
      </w:r>
    </w:p>
    <w:p w:rsidR="00D72D9E" w:rsidRPr="00D72D9E" w:rsidRDefault="00D72D9E" w:rsidP="00734875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777190" w:rsidRPr="003F6800" w:rsidRDefault="00777190" w:rsidP="00DF1DC1">
      <w:pPr>
        <w:spacing w:after="0"/>
        <w:rPr>
          <w:rFonts w:cstheme="minorHAnsi"/>
          <w:bCs/>
          <w:i/>
          <w:sz w:val="24"/>
          <w:szCs w:val="24"/>
        </w:rPr>
      </w:pPr>
    </w:p>
    <w:p w:rsidR="00D24529" w:rsidRPr="002525BA" w:rsidRDefault="00D24529" w:rsidP="00D24529">
      <w:pPr>
        <w:spacing w:after="0"/>
        <w:rPr>
          <w:rFonts w:cstheme="minorHAnsi"/>
          <w:sz w:val="24"/>
          <w:szCs w:val="24"/>
        </w:rPr>
      </w:pPr>
      <w:r w:rsidRPr="002525BA">
        <w:rPr>
          <w:rFonts w:cstheme="minorHAnsi"/>
          <w:sz w:val="24"/>
          <w:szCs w:val="24"/>
        </w:rPr>
        <w:t>Łączę wyrazy szacunku</w:t>
      </w:r>
    </w:p>
    <w:p w:rsidR="00D24529" w:rsidRPr="002525BA" w:rsidRDefault="00D24529" w:rsidP="00D24529">
      <w:pPr>
        <w:spacing w:after="0"/>
        <w:rPr>
          <w:rFonts w:cstheme="minorHAnsi"/>
          <w:sz w:val="24"/>
          <w:szCs w:val="24"/>
        </w:rPr>
      </w:pPr>
      <w:r w:rsidRPr="002525BA">
        <w:rPr>
          <w:rFonts w:cstheme="minorHAnsi"/>
          <w:sz w:val="24"/>
          <w:szCs w:val="24"/>
        </w:rPr>
        <w:t>Małgorzata Bartoszek</w:t>
      </w:r>
    </w:p>
    <w:p w:rsidR="00D24529" w:rsidRPr="002525BA" w:rsidRDefault="00D24529" w:rsidP="00D24529">
      <w:pPr>
        <w:spacing w:after="0"/>
        <w:rPr>
          <w:rFonts w:cstheme="minorHAnsi"/>
          <w:sz w:val="24"/>
          <w:szCs w:val="24"/>
        </w:rPr>
      </w:pPr>
    </w:p>
    <w:p w:rsidR="00D24529" w:rsidRPr="002525BA" w:rsidRDefault="00D24529" w:rsidP="00D24529">
      <w:pPr>
        <w:spacing w:after="0"/>
        <w:rPr>
          <w:rFonts w:cstheme="minorHAnsi"/>
          <w:b/>
          <w:sz w:val="24"/>
          <w:szCs w:val="24"/>
        </w:rPr>
      </w:pPr>
      <w:r w:rsidRPr="002525BA">
        <w:rPr>
          <w:rFonts w:cstheme="minorHAnsi"/>
          <w:b/>
          <w:sz w:val="24"/>
          <w:szCs w:val="24"/>
        </w:rPr>
        <w:t>Kontakt:</w:t>
      </w:r>
    </w:p>
    <w:p w:rsidR="00D24529" w:rsidRPr="002525BA" w:rsidRDefault="00D24529" w:rsidP="00D24529">
      <w:pPr>
        <w:spacing w:after="0"/>
        <w:rPr>
          <w:rFonts w:cstheme="minorHAnsi"/>
          <w:b/>
          <w:sz w:val="24"/>
          <w:szCs w:val="24"/>
        </w:rPr>
      </w:pPr>
      <w:r w:rsidRPr="002525BA">
        <w:rPr>
          <w:rFonts w:cstheme="minorHAnsi"/>
          <w:sz w:val="24"/>
          <w:szCs w:val="24"/>
        </w:rPr>
        <w:t>Małgorzata Bartoszek</w:t>
      </w:r>
    </w:p>
    <w:p w:rsidR="00D24529" w:rsidRPr="002525BA" w:rsidRDefault="00D24529" w:rsidP="00D24529">
      <w:pPr>
        <w:spacing w:after="0"/>
        <w:rPr>
          <w:rFonts w:cstheme="minorHAnsi"/>
          <w:sz w:val="24"/>
          <w:szCs w:val="24"/>
        </w:rPr>
      </w:pPr>
      <w:r w:rsidRPr="002525BA">
        <w:rPr>
          <w:rFonts w:cstheme="minorHAnsi"/>
          <w:sz w:val="24"/>
          <w:szCs w:val="24"/>
        </w:rPr>
        <w:t>rzecznik prasowy</w:t>
      </w:r>
      <w:r w:rsidRPr="002525BA">
        <w:rPr>
          <w:rFonts w:cstheme="minorHAnsi"/>
          <w:sz w:val="24"/>
          <w:szCs w:val="24"/>
        </w:rPr>
        <w:br/>
        <w:t>Lubelskiego Oddziału Wojewódzkiego Narodowego Funduszu Zdrowia</w:t>
      </w:r>
    </w:p>
    <w:p w:rsidR="00D24529" w:rsidRPr="002525BA" w:rsidRDefault="00D24529" w:rsidP="00D24529">
      <w:pPr>
        <w:spacing w:after="0"/>
        <w:rPr>
          <w:rFonts w:cstheme="minorHAnsi"/>
          <w:sz w:val="24"/>
          <w:szCs w:val="24"/>
        </w:rPr>
      </w:pPr>
      <w:r w:rsidRPr="002525BA">
        <w:rPr>
          <w:rFonts w:cstheme="minorHAnsi"/>
          <w:sz w:val="24"/>
          <w:szCs w:val="24"/>
        </w:rPr>
        <w:t>tel. 661 881 035</w:t>
      </w:r>
    </w:p>
    <w:p w:rsidR="00D24529" w:rsidRDefault="00D24529" w:rsidP="00D24529">
      <w:pPr>
        <w:spacing w:after="0"/>
        <w:rPr>
          <w:rFonts w:cstheme="minorHAnsi"/>
          <w:sz w:val="24"/>
          <w:szCs w:val="24"/>
        </w:rPr>
      </w:pPr>
      <w:r w:rsidRPr="002525BA">
        <w:rPr>
          <w:rFonts w:cstheme="minorHAnsi"/>
          <w:sz w:val="24"/>
          <w:szCs w:val="24"/>
        </w:rPr>
        <w:t xml:space="preserve">mejl: </w:t>
      </w:r>
      <w:hyperlink r:id="rId11" w:history="1">
        <w:r w:rsidRPr="002525BA">
          <w:rPr>
            <w:rStyle w:val="Hipercze"/>
            <w:rFonts w:cstheme="minorHAnsi"/>
            <w:sz w:val="24"/>
            <w:szCs w:val="24"/>
          </w:rPr>
          <w:t>rzecznik.prasowy@nfz-lublin.pl</w:t>
        </w:r>
      </w:hyperlink>
      <w:r w:rsidRPr="002525BA">
        <w:rPr>
          <w:rFonts w:cstheme="minorHAnsi"/>
          <w:sz w:val="24"/>
          <w:szCs w:val="24"/>
        </w:rPr>
        <w:t xml:space="preserve">           </w:t>
      </w:r>
    </w:p>
    <w:sectPr w:rsidR="00D24529" w:rsidSect="008302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276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0E8" w:rsidRDefault="004B10E8" w:rsidP="00422311">
      <w:pPr>
        <w:spacing w:after="0" w:line="240" w:lineRule="auto"/>
      </w:pPr>
      <w:r>
        <w:separator/>
      </w:r>
    </w:p>
    <w:p w:rsidR="004B10E8" w:rsidRDefault="004B10E8"/>
  </w:endnote>
  <w:endnote w:type="continuationSeparator" w:id="0">
    <w:p w:rsidR="004B10E8" w:rsidRDefault="004B10E8" w:rsidP="00422311">
      <w:pPr>
        <w:spacing w:after="0" w:line="240" w:lineRule="auto"/>
      </w:pPr>
      <w:r>
        <w:continuationSeparator/>
      </w:r>
    </w:p>
    <w:p w:rsidR="004B10E8" w:rsidRDefault="004B1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B17" w:rsidRDefault="00223B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2247"/>
      <w:docPartObj>
        <w:docPartGallery w:val="Page Numbers (Bottom of Page)"/>
        <w:docPartUnique/>
      </w:docPartObj>
    </w:sdtPr>
    <w:sdtEndPr/>
    <w:sdtContent>
      <w:p w:rsidR="00ED269D" w:rsidRDefault="001D7B1D">
        <w:pPr>
          <w:pStyle w:val="Stopka"/>
          <w:jc w:val="right"/>
        </w:pPr>
        <w:r w:rsidRPr="00ED269D">
          <w:rPr>
            <w:rFonts w:ascii="Times New Roman" w:hAnsi="Times New Roman" w:cs="Times New Roman"/>
          </w:rPr>
          <w:fldChar w:fldCharType="begin"/>
        </w:r>
        <w:r w:rsidR="00ED269D" w:rsidRPr="00ED269D">
          <w:rPr>
            <w:rFonts w:ascii="Times New Roman" w:hAnsi="Times New Roman" w:cs="Times New Roman"/>
          </w:rPr>
          <w:instrText xml:space="preserve"> PAGE   \* MERGEFORMAT </w:instrText>
        </w:r>
        <w:r w:rsidRPr="00ED269D">
          <w:rPr>
            <w:rFonts w:ascii="Times New Roman" w:hAnsi="Times New Roman" w:cs="Times New Roman"/>
          </w:rPr>
          <w:fldChar w:fldCharType="separate"/>
        </w:r>
        <w:r w:rsidR="00BC35BD">
          <w:rPr>
            <w:rFonts w:ascii="Times New Roman" w:hAnsi="Times New Roman" w:cs="Times New Roman"/>
            <w:noProof/>
          </w:rPr>
          <w:t>2</w:t>
        </w:r>
        <w:r w:rsidRPr="00ED269D">
          <w:rPr>
            <w:rFonts w:ascii="Times New Roman" w:hAnsi="Times New Roman" w:cs="Times New Roman"/>
          </w:rPr>
          <w:fldChar w:fldCharType="end"/>
        </w:r>
      </w:p>
    </w:sdtContent>
  </w:sdt>
  <w:p w:rsidR="00ED269D" w:rsidRDefault="00ED269D">
    <w:pPr>
      <w:pStyle w:val="Stopka"/>
    </w:pPr>
  </w:p>
  <w:p w:rsidR="0018309F" w:rsidRDefault="0018309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37" w:rsidRDefault="0029469D" w:rsidP="008302EE">
    <w:pPr>
      <w:tabs>
        <w:tab w:val="right" w:pos="9072"/>
      </w:tabs>
      <w:spacing w:after="0"/>
      <w:rPr>
        <w:rFonts w:cstheme="minorHAnsi"/>
        <w:color w:val="312783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DCEBBDA" wp14:editId="0F0979F5">
              <wp:simplePos x="0" y="0"/>
              <wp:positionH relativeFrom="column">
                <wp:posOffset>0</wp:posOffset>
              </wp:positionH>
              <wp:positionV relativeFrom="paragraph">
                <wp:posOffset>-38100</wp:posOffset>
              </wp:positionV>
              <wp:extent cx="5734050" cy="0"/>
              <wp:effectExtent l="0" t="0" r="19050" b="19050"/>
              <wp:wrapNone/>
              <wp:docPr id="9" name="Łącznik prosty 9" title="Separato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4050" cy="0"/>
                      </a:xfrm>
                      <a:prstGeom prst="line">
                        <a:avLst/>
                      </a:prstGeom>
                      <a:ln>
                        <a:solidFill>
                          <a:srgbClr val="31278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933F8E" id="Łącznik prosty 9" o:spid="_x0000_s1026" alt="Tytuł: Separator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3pt" to="451.5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" strokecolor="#312783"/>
          </w:pict>
        </mc:Fallback>
      </mc:AlternateContent>
    </w:r>
    <w:r w:rsidR="006B65D1" w:rsidRPr="006B65D1">
      <w:rPr>
        <w:rFonts w:cstheme="minorHAnsi"/>
        <w:color w:val="312783"/>
        <w:sz w:val="16"/>
        <w:szCs w:val="16"/>
      </w:rPr>
      <w:t xml:space="preserve">Lubelski Oddział Wojewódzki </w:t>
    </w:r>
    <w:r w:rsidR="004F3B4A">
      <w:rPr>
        <w:rFonts w:cstheme="minorHAnsi"/>
        <w:color w:val="312783"/>
        <w:sz w:val="16"/>
        <w:szCs w:val="16"/>
      </w:rPr>
      <w:t>NFZ</w:t>
    </w:r>
    <w:r w:rsidR="009D712C">
      <w:rPr>
        <w:rFonts w:cstheme="minorHAnsi"/>
        <w:color w:val="312783"/>
        <w:sz w:val="16"/>
        <w:szCs w:val="16"/>
      </w:rPr>
      <w:tab/>
    </w:r>
    <w:r w:rsidR="009D712C" w:rsidRPr="009D712C">
      <w:rPr>
        <w:rFonts w:cstheme="minorHAnsi"/>
        <w:color w:val="312783"/>
        <w:sz w:val="16"/>
        <w:szCs w:val="16"/>
      </w:rPr>
      <w:t>Telefoniczna Informacja Pacjenta</w:t>
    </w:r>
  </w:p>
  <w:p w:rsidR="00836613" w:rsidRPr="009D712C" w:rsidRDefault="001F4A37" w:rsidP="008302EE">
    <w:pPr>
      <w:tabs>
        <w:tab w:val="left" w:pos="7088"/>
      </w:tabs>
      <w:spacing w:after="0"/>
      <w:rPr>
        <w:rFonts w:cstheme="minorHAnsi"/>
        <w:b/>
        <w:color w:val="312783"/>
        <w:sz w:val="16"/>
        <w:szCs w:val="16"/>
      </w:rPr>
    </w:pPr>
    <w:r w:rsidRPr="00D708E8">
      <w:rPr>
        <w:rFonts w:cstheme="minorHAnsi"/>
        <w:color w:val="312783"/>
        <w:sz w:val="16"/>
        <w:szCs w:val="16"/>
      </w:rPr>
      <w:t xml:space="preserve">ul. </w:t>
    </w:r>
    <w:r w:rsidR="006B65D1">
      <w:rPr>
        <w:rFonts w:cstheme="minorHAnsi"/>
        <w:color w:val="312783"/>
        <w:sz w:val="16"/>
        <w:szCs w:val="16"/>
      </w:rPr>
      <w:t>Szkolna 16</w:t>
    </w:r>
    <w:r>
      <w:rPr>
        <w:rFonts w:cstheme="minorHAnsi"/>
        <w:color w:val="312783"/>
        <w:sz w:val="16"/>
        <w:szCs w:val="16"/>
      </w:rPr>
      <w:t>,</w:t>
    </w:r>
    <w:r w:rsidRPr="00D708E8">
      <w:rPr>
        <w:rFonts w:cstheme="minorHAnsi"/>
        <w:color w:val="312783"/>
        <w:sz w:val="16"/>
        <w:szCs w:val="16"/>
      </w:rPr>
      <w:t xml:space="preserve"> 2</w:t>
    </w:r>
    <w:r w:rsidR="006B65D1">
      <w:rPr>
        <w:rFonts w:cstheme="minorHAnsi"/>
        <w:color w:val="312783"/>
        <w:sz w:val="16"/>
        <w:szCs w:val="16"/>
      </w:rPr>
      <w:t>0</w:t>
    </w:r>
    <w:r w:rsidRPr="00D708E8">
      <w:rPr>
        <w:rFonts w:cstheme="minorHAnsi"/>
        <w:color w:val="312783"/>
        <w:sz w:val="16"/>
        <w:szCs w:val="16"/>
      </w:rPr>
      <w:t>-</w:t>
    </w:r>
    <w:r w:rsidR="006B65D1">
      <w:rPr>
        <w:rFonts w:cstheme="minorHAnsi"/>
        <w:color w:val="312783"/>
        <w:sz w:val="16"/>
        <w:szCs w:val="16"/>
      </w:rPr>
      <w:t>124 Lublin</w:t>
    </w:r>
    <w:r w:rsidR="009D712C">
      <w:rPr>
        <w:rFonts w:cstheme="minorHAnsi"/>
        <w:color w:val="312783"/>
        <w:sz w:val="16"/>
        <w:szCs w:val="16"/>
      </w:rPr>
      <w:tab/>
    </w:r>
    <w:r w:rsidR="009D712C" w:rsidRPr="009D712C">
      <w:rPr>
        <w:rFonts w:cstheme="minorHAnsi"/>
        <w:color w:val="312783"/>
        <w:sz w:val="16"/>
        <w:szCs w:val="16"/>
      </w:rPr>
      <w:t>24 h na dobę 7 dni w tygodniu</w:t>
    </w:r>
  </w:p>
  <w:p w:rsidR="00422311" w:rsidRDefault="001F4A37" w:rsidP="008302EE">
    <w:pPr>
      <w:tabs>
        <w:tab w:val="left" w:pos="6521"/>
      </w:tabs>
      <w:spacing w:after="0"/>
      <w:rPr>
        <w:rFonts w:cstheme="minorHAnsi"/>
        <w:color w:val="312783"/>
        <w:sz w:val="16"/>
        <w:szCs w:val="16"/>
      </w:rPr>
    </w:pPr>
    <w:r w:rsidRPr="00D708E8">
      <w:rPr>
        <w:rFonts w:cstheme="minorHAnsi"/>
        <w:color w:val="312783"/>
        <w:sz w:val="16"/>
        <w:szCs w:val="16"/>
      </w:rPr>
      <w:t xml:space="preserve">tel. </w:t>
    </w:r>
    <w:r w:rsidR="006B65D1">
      <w:rPr>
        <w:rFonts w:cstheme="minorHAnsi"/>
        <w:color w:val="312783"/>
        <w:sz w:val="16"/>
        <w:szCs w:val="16"/>
      </w:rPr>
      <w:t>81 </w:t>
    </w:r>
    <w:r>
      <w:rPr>
        <w:rFonts w:cstheme="minorHAnsi"/>
        <w:color w:val="312783"/>
        <w:sz w:val="16"/>
        <w:szCs w:val="16"/>
      </w:rPr>
      <w:t>5</w:t>
    </w:r>
    <w:r w:rsidR="006B65D1">
      <w:rPr>
        <w:rFonts w:cstheme="minorHAnsi"/>
        <w:color w:val="312783"/>
        <w:sz w:val="16"/>
        <w:szCs w:val="16"/>
      </w:rPr>
      <w:t xml:space="preserve">31 </w:t>
    </w:r>
    <w:r>
      <w:rPr>
        <w:rFonts w:cstheme="minorHAnsi"/>
        <w:color w:val="312783"/>
        <w:sz w:val="16"/>
        <w:szCs w:val="16"/>
      </w:rPr>
      <w:t xml:space="preserve"> </w:t>
    </w:r>
    <w:r w:rsidR="006B65D1">
      <w:rPr>
        <w:rFonts w:cstheme="minorHAnsi"/>
        <w:color w:val="312783"/>
        <w:sz w:val="16"/>
        <w:szCs w:val="16"/>
      </w:rPr>
      <w:t>05</w:t>
    </w:r>
    <w:r>
      <w:rPr>
        <w:rFonts w:cstheme="minorHAnsi"/>
        <w:color w:val="312783"/>
        <w:sz w:val="16"/>
        <w:szCs w:val="16"/>
      </w:rPr>
      <w:t xml:space="preserve"> </w:t>
    </w:r>
    <w:r w:rsidR="006B65D1">
      <w:rPr>
        <w:rFonts w:cstheme="minorHAnsi"/>
        <w:color w:val="312783"/>
        <w:sz w:val="16"/>
        <w:szCs w:val="16"/>
      </w:rPr>
      <w:t>00</w:t>
    </w:r>
    <w:r w:rsidR="00E043FB" w:rsidRPr="00E043FB">
      <w:rPr>
        <w:rFonts w:cstheme="minorHAnsi"/>
        <w:color w:val="312783"/>
        <w:sz w:val="16"/>
        <w:szCs w:val="16"/>
      </w:rPr>
      <w:t xml:space="preserve"> </w:t>
    </w:r>
    <w:r w:rsidR="00E043FB">
      <w:rPr>
        <w:rFonts w:cstheme="minorHAnsi"/>
        <w:color w:val="312783"/>
        <w:sz w:val="16"/>
        <w:szCs w:val="16"/>
      </w:rPr>
      <w:tab/>
    </w:r>
    <w:r w:rsidR="00E043FB" w:rsidRPr="00D708E8">
      <w:rPr>
        <w:rFonts w:cstheme="minorHAnsi"/>
        <w:color w:val="312783"/>
        <w:sz w:val="16"/>
        <w:szCs w:val="16"/>
      </w:rPr>
      <w:t>e-</w:t>
    </w:r>
    <w:r w:rsidR="00FF0546">
      <w:rPr>
        <w:rFonts w:cstheme="minorHAnsi"/>
        <w:color w:val="312783"/>
        <w:sz w:val="16"/>
        <w:szCs w:val="16"/>
      </w:rPr>
      <w:t>mail: tip@nfz.gov.pl tel. 800 </w:t>
    </w:r>
    <w:r w:rsidR="00E043FB" w:rsidRPr="00D708E8">
      <w:rPr>
        <w:rFonts w:cstheme="minorHAnsi"/>
        <w:color w:val="312783"/>
        <w:sz w:val="16"/>
        <w:szCs w:val="16"/>
      </w:rPr>
      <w:t>190</w:t>
    </w:r>
    <w:r w:rsidR="00FF0546">
      <w:rPr>
        <w:rFonts w:cstheme="minorHAnsi"/>
        <w:color w:val="312783"/>
        <w:sz w:val="16"/>
        <w:szCs w:val="16"/>
      </w:rPr>
      <w:t xml:space="preserve"> 590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0E8" w:rsidRDefault="004B10E8" w:rsidP="00422311">
      <w:pPr>
        <w:spacing w:after="0" w:line="240" w:lineRule="auto"/>
      </w:pPr>
      <w:r>
        <w:separator/>
      </w:r>
    </w:p>
    <w:p w:rsidR="004B10E8" w:rsidRDefault="004B10E8"/>
  </w:footnote>
  <w:footnote w:type="continuationSeparator" w:id="0">
    <w:p w:rsidR="004B10E8" w:rsidRDefault="004B10E8" w:rsidP="00422311">
      <w:pPr>
        <w:spacing w:after="0" w:line="240" w:lineRule="auto"/>
      </w:pPr>
      <w:r>
        <w:continuationSeparator/>
      </w:r>
    </w:p>
    <w:p w:rsidR="004B10E8" w:rsidRDefault="004B1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B17" w:rsidRDefault="00223B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B17" w:rsidRDefault="00223B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66B" w:rsidRPr="00E305D8" w:rsidRDefault="00CF566B" w:rsidP="00CF566B">
    <w:pPr>
      <w:pStyle w:val="Bezodstpw"/>
      <w:spacing w:line="204" w:lineRule="auto"/>
      <w:ind w:left="2835"/>
      <w:rPr>
        <w:rFonts w:ascii="Minion Pro" w:hAnsi="Minion Pro"/>
        <w:color w:val="312783"/>
        <w:sz w:val="44"/>
        <w:szCs w:val="48"/>
      </w:rPr>
    </w:pPr>
    <w:r w:rsidRPr="00E305D8">
      <w:rPr>
        <w:noProof/>
        <w:sz w:val="24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7F90C0C" wp14:editId="784FD10B">
              <wp:simplePos x="0" y="0"/>
              <wp:positionH relativeFrom="column">
                <wp:posOffset>1525398</wp:posOffset>
              </wp:positionH>
              <wp:positionV relativeFrom="paragraph">
                <wp:posOffset>7569</wp:posOffset>
              </wp:positionV>
              <wp:extent cx="0" cy="722616"/>
              <wp:effectExtent l="0" t="0" r="19050" b="20955"/>
              <wp:wrapNone/>
              <wp:docPr id="5" name="Łącznik prosty 5" title="Separato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0" cy="722616"/>
                      </a:xfrm>
                      <a:prstGeom prst="line">
                        <a:avLst/>
                      </a:prstGeom>
                      <a:ln w="3175">
                        <a:solidFill>
                          <a:srgbClr val="31278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A89AB3" id="Łącznik prosty 5" o:spid="_x0000_s1026" alt="Tytuł: Separator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1pt,.6pt" to="120.1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" strokecolor="#312783" strokeweight=".25pt"/>
          </w:pict>
        </mc:Fallback>
      </mc:AlternateContent>
    </w:r>
    <w:r w:rsidRPr="00E305D8">
      <w:rPr>
        <w:rFonts w:ascii="Minion Pro" w:hAnsi="Minion Pro"/>
        <w:noProof/>
        <w:color w:val="312783"/>
        <w:sz w:val="44"/>
        <w:szCs w:val="48"/>
      </w:rPr>
      <w:drawing>
        <wp:anchor distT="0" distB="0" distL="114300" distR="114300" simplePos="0" relativeHeight="251681792" behindDoc="0" locked="0" layoutInCell="1" allowOverlap="1" wp14:anchorId="2913850A" wp14:editId="6CE395CA">
          <wp:simplePos x="0" y="0"/>
          <wp:positionH relativeFrom="column">
            <wp:posOffset>-54407</wp:posOffset>
          </wp:positionH>
          <wp:positionV relativeFrom="paragraph">
            <wp:posOffset>-26035</wp:posOffset>
          </wp:positionV>
          <wp:extent cx="1381125" cy="695325"/>
          <wp:effectExtent l="0" t="0" r="9525" b="9525"/>
          <wp:wrapSquare wrapText="bothSides"/>
          <wp:docPr id="2" name="Obraz 2" title="Logo NF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05D8">
      <w:rPr>
        <w:rFonts w:ascii="Minion Pro" w:hAnsi="Minion Pro"/>
        <w:color w:val="312783"/>
        <w:sz w:val="44"/>
        <w:szCs w:val="48"/>
      </w:rPr>
      <w:t>Narodowy Fundusz Zdrowia</w:t>
    </w:r>
  </w:p>
  <w:p w:rsidR="00BF32B6" w:rsidRDefault="006B65D1" w:rsidP="00BF32B6">
    <w:pPr>
      <w:pStyle w:val="Bezodstpw"/>
      <w:ind w:left="2835"/>
      <w:rPr>
        <w:rFonts w:ascii="Minion Pro" w:hAnsi="Minion Pro"/>
        <w:color w:val="312783"/>
        <w:sz w:val="32"/>
        <w:szCs w:val="32"/>
      </w:rPr>
    </w:pPr>
    <w:r w:rsidRPr="002D0A21">
      <w:rPr>
        <w:rFonts w:ascii="Minion Pro" w:hAnsi="Minion Pro"/>
        <w:color w:val="312783"/>
        <w:sz w:val="32"/>
        <w:szCs w:val="32"/>
      </w:rPr>
      <w:t>Lubelski Oddział Wojewódzki w Lublinie</w:t>
    </w:r>
    <w:r w:rsidR="00F3790E">
      <w:rPr>
        <w:rFonts w:ascii="Minion Pro" w:hAnsi="Minion Pro"/>
        <w:color w:val="312783"/>
        <w:sz w:val="32"/>
        <w:szCs w:val="32"/>
      </w:rPr>
      <w:t xml:space="preserve"> </w:t>
    </w:r>
  </w:p>
  <w:p w:rsidR="00422311" w:rsidRPr="008D1135" w:rsidRDefault="005854D7" w:rsidP="00BF32B6">
    <w:pPr>
      <w:pStyle w:val="Bezodstpw"/>
      <w:ind w:left="2835"/>
      <w:rPr>
        <w:sz w:val="20"/>
      </w:rPr>
    </w:pPr>
    <w:r>
      <w:rPr>
        <w:rFonts w:ascii="Minion Pro" w:hAnsi="Minion Pro"/>
        <w:color w:val="312783"/>
        <w:sz w:val="28"/>
        <w:szCs w:val="32"/>
      </w:rPr>
      <w:t>Zespół Komunikacji Społecznej</w:t>
    </w:r>
    <w:r w:rsidR="00F4548A">
      <w:rPr>
        <w:rFonts w:ascii="Minion Pro" w:hAnsi="Minion Pro"/>
        <w:color w:val="312783"/>
        <w:sz w:val="28"/>
        <w:szCs w:val="32"/>
      </w:rPr>
      <w:t xml:space="preserve"> i Promocji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27F"/>
    <w:multiLevelType w:val="multilevel"/>
    <w:tmpl w:val="9F62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865D2"/>
    <w:multiLevelType w:val="hybridMultilevel"/>
    <w:tmpl w:val="046E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237B8"/>
    <w:multiLevelType w:val="hybridMultilevel"/>
    <w:tmpl w:val="9F4E1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A4EDF"/>
    <w:multiLevelType w:val="hybridMultilevel"/>
    <w:tmpl w:val="E8387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F2CD2"/>
    <w:multiLevelType w:val="hybridMultilevel"/>
    <w:tmpl w:val="C66A8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6B4A"/>
    <w:multiLevelType w:val="hybridMultilevel"/>
    <w:tmpl w:val="8B9ECF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7EF6026"/>
    <w:multiLevelType w:val="hybridMultilevel"/>
    <w:tmpl w:val="A33CC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32A2D"/>
    <w:multiLevelType w:val="hybridMultilevel"/>
    <w:tmpl w:val="38E4D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33BF9"/>
    <w:multiLevelType w:val="hybridMultilevel"/>
    <w:tmpl w:val="34E6B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F79B0"/>
    <w:multiLevelType w:val="hybridMultilevel"/>
    <w:tmpl w:val="C6B0C28A"/>
    <w:lvl w:ilvl="0" w:tplc="83364216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A6DE2"/>
    <w:multiLevelType w:val="hybridMultilevel"/>
    <w:tmpl w:val="6A7CB27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FEB6E20"/>
    <w:multiLevelType w:val="hybridMultilevel"/>
    <w:tmpl w:val="734CB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811CB"/>
    <w:multiLevelType w:val="hybridMultilevel"/>
    <w:tmpl w:val="7A0ED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56B27"/>
    <w:multiLevelType w:val="hybridMultilevel"/>
    <w:tmpl w:val="F46A385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E85582F"/>
    <w:multiLevelType w:val="multilevel"/>
    <w:tmpl w:val="7294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5438A7"/>
    <w:multiLevelType w:val="hybridMultilevel"/>
    <w:tmpl w:val="167C163E"/>
    <w:lvl w:ilvl="0" w:tplc="C682244E">
      <w:start w:val="5"/>
      <w:numFmt w:val="bullet"/>
      <w:lvlText w:val="•"/>
      <w:lvlJc w:val="left"/>
      <w:pPr>
        <w:ind w:left="786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15"/>
  </w:num>
  <w:num w:numId="5">
    <w:abstractNumId w:val="14"/>
  </w:num>
  <w:num w:numId="6">
    <w:abstractNumId w:val="8"/>
  </w:num>
  <w:num w:numId="7">
    <w:abstractNumId w:val="13"/>
  </w:num>
  <w:num w:numId="8">
    <w:abstractNumId w:val="7"/>
  </w:num>
  <w:num w:numId="9">
    <w:abstractNumId w:val="6"/>
  </w:num>
  <w:num w:numId="10">
    <w:abstractNumId w:val="0"/>
  </w:num>
  <w:num w:numId="11">
    <w:abstractNumId w:val="4"/>
  </w:num>
  <w:num w:numId="12">
    <w:abstractNumId w:val="11"/>
  </w:num>
  <w:num w:numId="13">
    <w:abstractNumId w:val="9"/>
  </w:num>
  <w:num w:numId="14">
    <w:abstractNumId w:val="2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1C"/>
    <w:rsid w:val="0000377B"/>
    <w:rsid w:val="000037D7"/>
    <w:rsid w:val="000217A7"/>
    <w:rsid w:val="00036D5C"/>
    <w:rsid w:val="00042354"/>
    <w:rsid w:val="00055F11"/>
    <w:rsid w:val="00057DFA"/>
    <w:rsid w:val="00063BE7"/>
    <w:rsid w:val="00072336"/>
    <w:rsid w:val="00077EB8"/>
    <w:rsid w:val="000B3016"/>
    <w:rsid w:val="000C4C66"/>
    <w:rsid w:val="000D0D14"/>
    <w:rsid w:val="000D1CA6"/>
    <w:rsid w:val="000D6E3E"/>
    <w:rsid w:val="000E1223"/>
    <w:rsid w:val="000E1B7B"/>
    <w:rsid w:val="000E3B1C"/>
    <w:rsid w:val="000F5D7E"/>
    <w:rsid w:val="000F6E49"/>
    <w:rsid w:val="00114F8A"/>
    <w:rsid w:val="00140138"/>
    <w:rsid w:val="0014426D"/>
    <w:rsid w:val="00164F98"/>
    <w:rsid w:val="00167599"/>
    <w:rsid w:val="00174083"/>
    <w:rsid w:val="00174802"/>
    <w:rsid w:val="0017748D"/>
    <w:rsid w:val="0018309F"/>
    <w:rsid w:val="00186642"/>
    <w:rsid w:val="00195F1C"/>
    <w:rsid w:val="001A424F"/>
    <w:rsid w:val="001B0046"/>
    <w:rsid w:val="001B0AF7"/>
    <w:rsid w:val="001C59F8"/>
    <w:rsid w:val="001C6DB5"/>
    <w:rsid w:val="001C7C87"/>
    <w:rsid w:val="001D60D0"/>
    <w:rsid w:val="001D7B1D"/>
    <w:rsid w:val="001E5605"/>
    <w:rsid w:val="001F4A37"/>
    <w:rsid w:val="00223B17"/>
    <w:rsid w:val="00232F46"/>
    <w:rsid w:val="00261FDB"/>
    <w:rsid w:val="0029469D"/>
    <w:rsid w:val="002A3591"/>
    <w:rsid w:val="002B2B00"/>
    <w:rsid w:val="002B6EDA"/>
    <w:rsid w:val="002B7B2F"/>
    <w:rsid w:val="002D0A21"/>
    <w:rsid w:val="002F2AE3"/>
    <w:rsid w:val="002F5458"/>
    <w:rsid w:val="003038C3"/>
    <w:rsid w:val="0033193B"/>
    <w:rsid w:val="003324EF"/>
    <w:rsid w:val="003338D6"/>
    <w:rsid w:val="00364EA8"/>
    <w:rsid w:val="003676F9"/>
    <w:rsid w:val="003839E9"/>
    <w:rsid w:val="00383D1E"/>
    <w:rsid w:val="0038735C"/>
    <w:rsid w:val="0039263E"/>
    <w:rsid w:val="00392E42"/>
    <w:rsid w:val="003B1252"/>
    <w:rsid w:val="003B353B"/>
    <w:rsid w:val="003E208E"/>
    <w:rsid w:val="003F1509"/>
    <w:rsid w:val="003F6800"/>
    <w:rsid w:val="003F69A6"/>
    <w:rsid w:val="00410C43"/>
    <w:rsid w:val="00411926"/>
    <w:rsid w:val="00411E03"/>
    <w:rsid w:val="00413AEA"/>
    <w:rsid w:val="00413E3C"/>
    <w:rsid w:val="00422311"/>
    <w:rsid w:val="00433F0A"/>
    <w:rsid w:val="00447DDB"/>
    <w:rsid w:val="0046117B"/>
    <w:rsid w:val="00471EE4"/>
    <w:rsid w:val="00474D97"/>
    <w:rsid w:val="004821A4"/>
    <w:rsid w:val="0049367F"/>
    <w:rsid w:val="00496C38"/>
    <w:rsid w:val="004B10E8"/>
    <w:rsid w:val="004B17C8"/>
    <w:rsid w:val="004D60BF"/>
    <w:rsid w:val="004D7F2C"/>
    <w:rsid w:val="004E4358"/>
    <w:rsid w:val="004F3B4A"/>
    <w:rsid w:val="004F4549"/>
    <w:rsid w:val="00515A9A"/>
    <w:rsid w:val="00551417"/>
    <w:rsid w:val="005574C9"/>
    <w:rsid w:val="0058212A"/>
    <w:rsid w:val="005854D7"/>
    <w:rsid w:val="005962B1"/>
    <w:rsid w:val="0059650D"/>
    <w:rsid w:val="005D743A"/>
    <w:rsid w:val="0063617A"/>
    <w:rsid w:val="0064093A"/>
    <w:rsid w:val="006A4390"/>
    <w:rsid w:val="006B65D1"/>
    <w:rsid w:val="006C4BD3"/>
    <w:rsid w:val="006D5DD2"/>
    <w:rsid w:val="006E262F"/>
    <w:rsid w:val="00723BDE"/>
    <w:rsid w:val="00734875"/>
    <w:rsid w:val="00741B37"/>
    <w:rsid w:val="00773937"/>
    <w:rsid w:val="00775D97"/>
    <w:rsid w:val="00777190"/>
    <w:rsid w:val="00784F2C"/>
    <w:rsid w:val="00793A36"/>
    <w:rsid w:val="007A11F9"/>
    <w:rsid w:val="007C0183"/>
    <w:rsid w:val="007C1C4D"/>
    <w:rsid w:val="007D2099"/>
    <w:rsid w:val="007D6677"/>
    <w:rsid w:val="007D7453"/>
    <w:rsid w:val="007E54A5"/>
    <w:rsid w:val="008029D0"/>
    <w:rsid w:val="00803AC6"/>
    <w:rsid w:val="00804AF5"/>
    <w:rsid w:val="00814184"/>
    <w:rsid w:val="008148F0"/>
    <w:rsid w:val="00816CBF"/>
    <w:rsid w:val="008170C4"/>
    <w:rsid w:val="00825699"/>
    <w:rsid w:val="00825FA8"/>
    <w:rsid w:val="008302EE"/>
    <w:rsid w:val="00831EDE"/>
    <w:rsid w:val="00835F4E"/>
    <w:rsid w:val="00836613"/>
    <w:rsid w:val="00840A96"/>
    <w:rsid w:val="0084438B"/>
    <w:rsid w:val="008513DA"/>
    <w:rsid w:val="00854C9E"/>
    <w:rsid w:val="00873E50"/>
    <w:rsid w:val="00875674"/>
    <w:rsid w:val="00883656"/>
    <w:rsid w:val="008923C8"/>
    <w:rsid w:val="00894C89"/>
    <w:rsid w:val="00897936"/>
    <w:rsid w:val="008A0724"/>
    <w:rsid w:val="008D1135"/>
    <w:rsid w:val="008F450C"/>
    <w:rsid w:val="00936F92"/>
    <w:rsid w:val="00943A74"/>
    <w:rsid w:val="00953EB2"/>
    <w:rsid w:val="009736FD"/>
    <w:rsid w:val="00975F59"/>
    <w:rsid w:val="009760BC"/>
    <w:rsid w:val="00981FB0"/>
    <w:rsid w:val="009857E2"/>
    <w:rsid w:val="009C7D4D"/>
    <w:rsid w:val="009D0E41"/>
    <w:rsid w:val="009D4803"/>
    <w:rsid w:val="009D712C"/>
    <w:rsid w:val="009F5B1A"/>
    <w:rsid w:val="00A01A17"/>
    <w:rsid w:val="00A13B3C"/>
    <w:rsid w:val="00A234D7"/>
    <w:rsid w:val="00A42DE7"/>
    <w:rsid w:val="00A600BB"/>
    <w:rsid w:val="00A64783"/>
    <w:rsid w:val="00A72D8B"/>
    <w:rsid w:val="00A81E0E"/>
    <w:rsid w:val="00A852F6"/>
    <w:rsid w:val="00A86847"/>
    <w:rsid w:val="00A90A5E"/>
    <w:rsid w:val="00AA086C"/>
    <w:rsid w:val="00AB34D3"/>
    <w:rsid w:val="00AC0756"/>
    <w:rsid w:val="00AD5994"/>
    <w:rsid w:val="00AE13B6"/>
    <w:rsid w:val="00AE3889"/>
    <w:rsid w:val="00B005DA"/>
    <w:rsid w:val="00B20D97"/>
    <w:rsid w:val="00B2409C"/>
    <w:rsid w:val="00B25260"/>
    <w:rsid w:val="00B25A1E"/>
    <w:rsid w:val="00B37303"/>
    <w:rsid w:val="00B41FFA"/>
    <w:rsid w:val="00B526DC"/>
    <w:rsid w:val="00B631A8"/>
    <w:rsid w:val="00B763DA"/>
    <w:rsid w:val="00B96B29"/>
    <w:rsid w:val="00BA2E2C"/>
    <w:rsid w:val="00BB4470"/>
    <w:rsid w:val="00BC35BD"/>
    <w:rsid w:val="00BD766C"/>
    <w:rsid w:val="00BE0068"/>
    <w:rsid w:val="00BE4838"/>
    <w:rsid w:val="00BF32B6"/>
    <w:rsid w:val="00C06F1F"/>
    <w:rsid w:val="00C30BD8"/>
    <w:rsid w:val="00C37B20"/>
    <w:rsid w:val="00C5268D"/>
    <w:rsid w:val="00C64316"/>
    <w:rsid w:val="00C73990"/>
    <w:rsid w:val="00C75A75"/>
    <w:rsid w:val="00C7715D"/>
    <w:rsid w:val="00C96575"/>
    <w:rsid w:val="00CC2DF8"/>
    <w:rsid w:val="00CE0F3E"/>
    <w:rsid w:val="00CE534B"/>
    <w:rsid w:val="00CF06D9"/>
    <w:rsid w:val="00CF566B"/>
    <w:rsid w:val="00D01F0F"/>
    <w:rsid w:val="00D136F3"/>
    <w:rsid w:val="00D24529"/>
    <w:rsid w:val="00D519F6"/>
    <w:rsid w:val="00D60126"/>
    <w:rsid w:val="00D708E8"/>
    <w:rsid w:val="00D72D9E"/>
    <w:rsid w:val="00D74345"/>
    <w:rsid w:val="00D848DA"/>
    <w:rsid w:val="00D84A04"/>
    <w:rsid w:val="00DA1EE8"/>
    <w:rsid w:val="00DA4650"/>
    <w:rsid w:val="00DB406D"/>
    <w:rsid w:val="00DC1CFF"/>
    <w:rsid w:val="00DF1DC1"/>
    <w:rsid w:val="00E043FB"/>
    <w:rsid w:val="00E0607C"/>
    <w:rsid w:val="00E120BE"/>
    <w:rsid w:val="00E13400"/>
    <w:rsid w:val="00E260FF"/>
    <w:rsid w:val="00E26AB2"/>
    <w:rsid w:val="00E318F4"/>
    <w:rsid w:val="00E4082D"/>
    <w:rsid w:val="00E61896"/>
    <w:rsid w:val="00EA13A4"/>
    <w:rsid w:val="00EA6D17"/>
    <w:rsid w:val="00EB67ED"/>
    <w:rsid w:val="00EB77A4"/>
    <w:rsid w:val="00EC5BE6"/>
    <w:rsid w:val="00EC7C26"/>
    <w:rsid w:val="00ED269D"/>
    <w:rsid w:val="00EF0A04"/>
    <w:rsid w:val="00EF321B"/>
    <w:rsid w:val="00EF615E"/>
    <w:rsid w:val="00F041F6"/>
    <w:rsid w:val="00F05267"/>
    <w:rsid w:val="00F11B9A"/>
    <w:rsid w:val="00F200A9"/>
    <w:rsid w:val="00F3790E"/>
    <w:rsid w:val="00F4548A"/>
    <w:rsid w:val="00F47447"/>
    <w:rsid w:val="00F47722"/>
    <w:rsid w:val="00F61CF2"/>
    <w:rsid w:val="00F62E97"/>
    <w:rsid w:val="00F67457"/>
    <w:rsid w:val="00F71308"/>
    <w:rsid w:val="00F7258C"/>
    <w:rsid w:val="00F82176"/>
    <w:rsid w:val="00F8276B"/>
    <w:rsid w:val="00F833CD"/>
    <w:rsid w:val="00F9580D"/>
    <w:rsid w:val="00FA0A0C"/>
    <w:rsid w:val="00FA70EC"/>
    <w:rsid w:val="00FB74CF"/>
    <w:rsid w:val="00FC6000"/>
    <w:rsid w:val="00FC625D"/>
    <w:rsid w:val="00FD1CC2"/>
    <w:rsid w:val="00FE01A4"/>
    <w:rsid w:val="00FE035A"/>
    <w:rsid w:val="00FE4873"/>
    <w:rsid w:val="00FE56B6"/>
    <w:rsid w:val="00FF0546"/>
    <w:rsid w:val="00FF12C8"/>
    <w:rsid w:val="00FF2085"/>
    <w:rsid w:val="00FF421A"/>
    <w:rsid w:val="00FF5D37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438671E"/>
  <w15:docId w15:val="{759F879B-236A-41EF-8FAD-A4D4E551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Bezodstpw"/>
    <w:next w:val="Normalny"/>
    <w:link w:val="Nagwek1Znak"/>
    <w:uiPriority w:val="9"/>
    <w:qFormat/>
    <w:rsid w:val="00496C38"/>
    <w:pPr>
      <w:spacing w:line="360" w:lineRule="auto"/>
      <w:outlineLvl w:val="0"/>
    </w:pPr>
    <w:rPr>
      <w:rFonts w:cstheme="minorHAnsi"/>
      <w:b/>
      <w:sz w:val="24"/>
      <w:szCs w:val="24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496C38"/>
    <w:pPr>
      <w:spacing w:line="360" w:lineRule="auto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3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2231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22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311"/>
  </w:style>
  <w:style w:type="paragraph" w:styleId="Stopka">
    <w:name w:val="footer"/>
    <w:basedOn w:val="Normalny"/>
    <w:link w:val="StopkaZnak"/>
    <w:uiPriority w:val="99"/>
    <w:unhideWhenUsed/>
    <w:rsid w:val="00422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311"/>
  </w:style>
  <w:style w:type="paragraph" w:styleId="Tekstdymka">
    <w:name w:val="Balloon Text"/>
    <w:basedOn w:val="Normalny"/>
    <w:link w:val="TekstdymkaZnak"/>
    <w:uiPriority w:val="99"/>
    <w:semiHidden/>
    <w:unhideWhenUsed/>
    <w:rsid w:val="00422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311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981FB0"/>
    <w:rPr>
      <w:color w:val="808080"/>
    </w:rPr>
  </w:style>
  <w:style w:type="table" w:styleId="Tabela-Siatka">
    <w:name w:val="Table Grid"/>
    <w:basedOn w:val="Standardowy"/>
    <w:uiPriority w:val="59"/>
    <w:rsid w:val="00981F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496C38"/>
    <w:rPr>
      <w:color w:val="0000FF" w:themeColor="hyperlink"/>
      <w:u w:val="single"/>
    </w:rPr>
  </w:style>
  <w:style w:type="paragraph" w:styleId="Tytu">
    <w:name w:val="Title"/>
    <w:basedOn w:val="Bezodstpw"/>
    <w:next w:val="Bezodstpw"/>
    <w:link w:val="TytuZnak"/>
    <w:uiPriority w:val="10"/>
    <w:qFormat/>
    <w:rsid w:val="00496C38"/>
    <w:pPr>
      <w:spacing w:line="276" w:lineRule="auto"/>
    </w:pPr>
    <w:rPr>
      <w:rFonts w:cstheme="minorHAnsi"/>
      <w:b/>
      <w:color w:val="000000" w:themeColor="text1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496C38"/>
    <w:rPr>
      <w:rFonts w:cstheme="minorHAnsi"/>
      <w:b/>
      <w:color w:val="000000" w:themeColor="text1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96C38"/>
    <w:rPr>
      <w:rFonts w:cstheme="minorHAnsi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96C38"/>
    <w:rPr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3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923C8"/>
    <w:rPr>
      <w:b/>
      <w:bCs/>
    </w:rPr>
  </w:style>
  <w:style w:type="paragraph" w:styleId="NormalnyWeb">
    <w:name w:val="Normal (Web)"/>
    <w:basedOn w:val="Normalny"/>
    <w:uiPriority w:val="99"/>
    <w:unhideWhenUsed/>
    <w:rsid w:val="0089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923C8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8923C8"/>
    <w:rPr>
      <w:color w:val="800080" w:themeColor="followedHyperlink"/>
      <w:u w:val="single"/>
    </w:rPr>
  </w:style>
  <w:style w:type="paragraph" w:customStyle="1" w:styleId="Default">
    <w:name w:val="Default"/>
    <w:rsid w:val="003F69A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x193iq5w">
    <w:name w:val="x193iq5w"/>
    <w:basedOn w:val="Domylnaczcionkaakapitu"/>
    <w:rsid w:val="000217A7"/>
  </w:style>
  <w:style w:type="paragraph" w:styleId="Akapitzlist">
    <w:name w:val="List Paragraph"/>
    <w:basedOn w:val="Normalny"/>
    <w:uiPriority w:val="34"/>
    <w:qFormat/>
    <w:rsid w:val="009D0E4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caps">
    <w:name w:val="caps"/>
    <w:basedOn w:val="Domylnaczcionkaakapitu"/>
    <w:rsid w:val="002F2AE3"/>
  </w:style>
  <w:style w:type="paragraph" w:styleId="Zwykytekst">
    <w:name w:val="Plain Text"/>
    <w:basedOn w:val="Normalny"/>
    <w:link w:val="ZwykytekstZnak"/>
    <w:uiPriority w:val="99"/>
    <w:unhideWhenUsed/>
    <w:rsid w:val="0077719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77190"/>
    <w:rPr>
      <w:rFonts w:ascii="Calibri" w:eastAsiaTheme="minorHAnsi" w:hAnsi="Calibri"/>
      <w:szCs w:val="21"/>
      <w:lang w:eastAsia="en-US"/>
    </w:rPr>
  </w:style>
  <w:style w:type="character" w:customStyle="1" w:styleId="css-1jxf684">
    <w:name w:val="css-1jxf684"/>
    <w:basedOn w:val="Domylnaczcionkaakapitu"/>
    <w:rsid w:val="00D24529"/>
  </w:style>
  <w:style w:type="character" w:customStyle="1" w:styleId="r-18u37iz">
    <w:name w:val="r-18u37iz"/>
    <w:basedOn w:val="Domylnaczcionkaakapitu"/>
    <w:rsid w:val="00D24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AkademiaNF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zecznik.prasowy@nfz-lublin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youtube.com/@AkademiaNF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D2izrJuFCKE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E4D68-1AC5-47D1-BAC6-E3DF1205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824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Jakubiak Patryk</dc:creator>
  <cp:lastModifiedBy>Musiatowicz Magdalena</cp:lastModifiedBy>
  <cp:revision>8</cp:revision>
  <cp:lastPrinted>2023-11-02T13:00:00Z</cp:lastPrinted>
  <dcterms:created xsi:type="dcterms:W3CDTF">2024-09-11T10:08:00Z</dcterms:created>
  <dcterms:modified xsi:type="dcterms:W3CDTF">2024-09-16T13:49:00Z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ASDOKNFZCATEGORY">
    <vt:lpwstr>PUBLIC</vt:lpwstr>
  </property>
  <property fmtid="{D5CDD505-2E9C-101B-9397-08002B2CF9AE}" pid="3" name="KLASDOKNFZClassifiedBy">
    <vt:lpwstr>HEALTH\Pawel.Chonchera;Chonchera Paweł</vt:lpwstr>
  </property>
  <property fmtid="{D5CDD505-2E9C-101B-9397-08002B2CF9AE}" pid="4" name="KLASDOKNFZClassificationDate">
    <vt:lpwstr>2021-03-12T07:39:25.6274969+01:00</vt:lpwstr>
  </property>
  <property fmtid="{D5CDD505-2E9C-101B-9397-08002B2CF9AE}" pid="5" name="KLASDOKNFZClassifiedBySID">
    <vt:lpwstr>HEALTH\S-1-5-21-3563447054-2667861475-1537196452-12279</vt:lpwstr>
  </property>
  <property fmtid="{D5CDD505-2E9C-101B-9397-08002B2CF9AE}" pid="6" name="KLASDOKNFZGRNItemId">
    <vt:lpwstr>GRN-071b81f4-b1da-4b76-925f-5da213c242ae</vt:lpwstr>
  </property>
  <property fmtid="{D5CDD505-2E9C-101B-9397-08002B2CF9AE}" pid="7" name="KLASDOKNFZHash">
    <vt:lpwstr>qoX67nnZr8Mx2EmKV81q+o/VKiklE1Wm02Adhvg5PjI=</vt:lpwstr>
  </property>
  <property fmtid="{D5CDD505-2E9C-101B-9397-08002B2CF9AE}" pid="8" name="KLASDOKNFZRefresh">
    <vt:lpwstr>False</vt:lpwstr>
  </property>
</Properties>
</file>