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7F208" w14:textId="26A35817" w:rsidR="00DC1E06" w:rsidRDefault="00917EE6" w:rsidP="003B276F">
      <w:pPr>
        <w:pStyle w:val="Cytatintensywny"/>
      </w:pPr>
      <w:r>
        <w:t>Powiedz nam, jak mówić o profilaktyce – ankieta Podkarpackiego NFZ</w:t>
      </w:r>
      <w:r w:rsidR="00CA4048">
        <w:br/>
      </w:r>
      <w:r>
        <w:t xml:space="preserve">Razem stwórzmy skuteczną profilaktykę – </w:t>
      </w:r>
      <w:r>
        <w:t>ankieta</w:t>
      </w:r>
      <w:r>
        <w:t xml:space="preserve"> </w:t>
      </w:r>
      <w:r>
        <w:t>Podkarpackiego NFZ</w:t>
      </w:r>
      <w:r w:rsidR="00CA4048">
        <w:br/>
      </w:r>
      <w:r>
        <w:t xml:space="preserve">Twoje zdanie ma znaczenie – </w:t>
      </w:r>
      <w:r>
        <w:t>ankieta</w:t>
      </w:r>
      <w:r>
        <w:t xml:space="preserve"> </w:t>
      </w:r>
      <w:r>
        <w:t>Podkarpackiego NFZ</w:t>
      </w:r>
      <w:r>
        <w:br/>
        <w:t xml:space="preserve">Wypełnij </w:t>
      </w:r>
      <w:r>
        <w:t>ankiet</w:t>
      </w:r>
      <w:r>
        <w:t>ę</w:t>
      </w:r>
      <w:r>
        <w:t xml:space="preserve"> Podkarpackiego NFZ</w:t>
      </w:r>
      <w:r>
        <w:t xml:space="preserve"> i wpłyń na sposób komunikacji</w:t>
      </w:r>
    </w:p>
    <w:p w14:paraId="4DF92E84" w14:textId="273397B9" w:rsidR="003B276F" w:rsidRPr="003E757B" w:rsidRDefault="00917EE6" w:rsidP="003B276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Twoje zdanie ma znaczenie</w:t>
      </w:r>
    </w:p>
    <w:p w14:paraId="2574F39B" w14:textId="1D89D4DB" w:rsidR="00917EE6" w:rsidRDefault="00917EE6" w:rsidP="003E757B">
      <w:r w:rsidRPr="00917EE6">
        <w:t xml:space="preserve">Sprawdzamy, w jaki sposób mieszkańcy województwa podkarpackiego chcą otrzymywać informacje dotyczące profilaktyki i zdrowia. Wypełnij krótką </w:t>
      </w:r>
      <w:r>
        <w:t xml:space="preserve">anonimową </w:t>
      </w:r>
      <w:r w:rsidRPr="00917EE6">
        <w:t>ankietę i pomóż stworzyć skuteczniejszą komunikację społeczną.</w:t>
      </w:r>
      <w:r w:rsidRPr="00917EE6">
        <w:t xml:space="preserve"> </w:t>
      </w:r>
    </w:p>
    <w:p w14:paraId="05A77401" w14:textId="227F8534" w:rsidR="00A559F1" w:rsidRPr="003E757B" w:rsidRDefault="00917EE6" w:rsidP="00A559F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Dlaczego </w:t>
      </w:r>
      <w:r w:rsidR="00B22040">
        <w:rPr>
          <w:b/>
          <w:bCs/>
          <w:sz w:val="28"/>
          <w:szCs w:val="28"/>
        </w:rPr>
        <w:t>to ważne</w:t>
      </w:r>
      <w:r>
        <w:rPr>
          <w:b/>
          <w:bCs/>
          <w:sz w:val="28"/>
          <w:szCs w:val="28"/>
        </w:rPr>
        <w:t>?</w:t>
      </w:r>
    </w:p>
    <w:p w14:paraId="18C11F29" w14:textId="77777777" w:rsidR="00917EE6" w:rsidRDefault="00917EE6" w:rsidP="00917EE6">
      <w:pPr>
        <w:pStyle w:val="Akapitzlist"/>
        <w:numPr>
          <w:ilvl w:val="0"/>
          <w:numId w:val="3"/>
        </w:numPr>
      </w:pPr>
      <w:r>
        <w:t>Jak skutecznie mówić o profilaktyce, aby informacje naprawdę docierały do mieszkańców?</w:t>
      </w:r>
    </w:p>
    <w:p w14:paraId="28CB52EB" w14:textId="7BFA8970" w:rsidR="00917EE6" w:rsidRDefault="00917EE6" w:rsidP="00917EE6">
      <w:pPr>
        <w:pStyle w:val="Akapitzlist"/>
        <w:numPr>
          <w:ilvl w:val="0"/>
          <w:numId w:val="3"/>
        </w:numPr>
      </w:pPr>
      <w:r>
        <w:t>J</w:t>
      </w:r>
      <w:r w:rsidRPr="00917EE6">
        <w:t>akie formy komunikacji są dziś najbardziej dostępne, skuteczne i oczekiwane</w:t>
      </w:r>
      <w:r>
        <w:t>?</w:t>
      </w:r>
    </w:p>
    <w:p w14:paraId="02AD85D2" w14:textId="5A463212" w:rsidR="00AC6CAF" w:rsidRDefault="00917EE6" w:rsidP="00917EE6">
      <w:r>
        <w:t>Aby lepiej dopasować działania informacyjne, przygotowaliśmy krótką ankietę badającą preferowane formy komunikacji — od internetu i mediów społecznościowych po spotkania stacjonarne i materiały drukowane. Każda opinia pomoże tworzyć bardziej dostępne i skuteczne działania profilaktyczne.</w:t>
      </w:r>
    </w:p>
    <w:p w14:paraId="12AA6491" w14:textId="77777777" w:rsidR="00917EE6" w:rsidRDefault="00917EE6" w:rsidP="00917EE6">
      <w:pPr>
        <w:jc w:val="center"/>
        <w:rPr>
          <w:b/>
          <w:bCs/>
          <w:sz w:val="28"/>
          <w:szCs w:val="28"/>
        </w:rPr>
      </w:pPr>
      <w:hyperlink r:id="rId8" w:history="1">
        <w:r w:rsidRPr="00BE03D6">
          <w:rPr>
            <w:rStyle w:val="Hipercze"/>
            <w:b/>
            <w:bCs/>
            <w:sz w:val="28"/>
            <w:szCs w:val="28"/>
          </w:rPr>
          <w:t>https://docs.google.com/forms/d/e/1FAIpQLSfV_6M4sSL2-iFGnDejSynkZ-KvuoJDb5GNZpDEd7uHMhDK9w/viewform?usp=header</w:t>
        </w:r>
      </w:hyperlink>
    </w:p>
    <w:p w14:paraId="24EC482B" w14:textId="68DD93E2" w:rsidR="00917EE6" w:rsidRDefault="00917EE6" w:rsidP="00917EE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Czy można zrobić coś jeszcze</w:t>
      </w:r>
      <w:r>
        <w:rPr>
          <w:b/>
          <w:bCs/>
          <w:sz w:val="28"/>
          <w:szCs w:val="28"/>
        </w:rPr>
        <w:t>?</w:t>
      </w:r>
    </w:p>
    <w:p w14:paraId="400B7593" w14:textId="0AB0FACD" w:rsidR="00917EE6" w:rsidRDefault="00917EE6" w:rsidP="00917EE6">
      <w:r>
        <w:t xml:space="preserve">Prosimy o przekazanie linku do ankiety jak największej liczbie osób, tylko wtedy </w:t>
      </w:r>
      <w:r w:rsidR="001666FF">
        <w:t>poznamy realne potrzeby mieszkańców Podkarpacia – mówi Rafał Śliż, rzecznik prasowy Podkarpackiego NFZ.</w:t>
      </w:r>
    </w:p>
    <w:p w14:paraId="42923A21" w14:textId="51202A17" w:rsidR="001666FF" w:rsidRDefault="001666FF" w:rsidP="00917EE6">
      <w:r>
        <w:t>Wyniki ankiety zostaną umieszczone na stronie internetowej Podkarpackiego NFZ. Osoby, które będą chciały być o nich poinformowane, prosimy o wysłanie wiadomości e-mail – adres będzie dostępny się po wypełnieniu ankiety.</w:t>
      </w:r>
    </w:p>
    <w:sectPr w:rsidR="001666FF" w:rsidSect="0058573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D919A" w14:textId="77777777" w:rsidR="005634CE" w:rsidRDefault="005634CE" w:rsidP="003275FD">
      <w:pPr>
        <w:spacing w:after="0" w:line="240" w:lineRule="auto"/>
      </w:pPr>
      <w:r>
        <w:separator/>
      </w:r>
    </w:p>
  </w:endnote>
  <w:endnote w:type="continuationSeparator" w:id="0">
    <w:p w14:paraId="3DC69B3F" w14:textId="77777777" w:rsidR="005634CE" w:rsidRDefault="005634CE" w:rsidP="00327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ACD25" w14:textId="77777777" w:rsidR="00EF78CC" w:rsidRDefault="00EF78CC" w:rsidP="00EE3620">
    <w:pPr>
      <w:pStyle w:val="Stopka"/>
      <w:rPr>
        <w:color w:val="A6A6A6" w:themeColor="background1" w:themeShade="A6"/>
        <w:sz w:val="18"/>
        <w:szCs w:val="18"/>
      </w:rPr>
    </w:pPr>
  </w:p>
  <w:p w14:paraId="46C009CA" w14:textId="77777777" w:rsidR="00EF78CC" w:rsidRDefault="00EF78CC" w:rsidP="00EE3620">
    <w:pPr>
      <w:pStyle w:val="Stopka"/>
      <w:rPr>
        <w:color w:val="A6A6A6" w:themeColor="background1" w:themeShade="A6"/>
        <w:sz w:val="18"/>
        <w:szCs w:val="18"/>
      </w:rPr>
    </w:pPr>
  </w:p>
  <w:p w14:paraId="4A6597E5" w14:textId="2F8CC721" w:rsidR="00EE3620" w:rsidRPr="00D0528B" w:rsidRDefault="00EE3620" w:rsidP="00EE3620">
    <w:pPr>
      <w:pStyle w:val="Stopka"/>
      <w:rPr>
        <w:color w:val="A6A6A6" w:themeColor="background1" w:themeShade="A6"/>
        <w:sz w:val="18"/>
        <w:szCs w:val="18"/>
      </w:rPr>
    </w:pPr>
    <w:r w:rsidRPr="00D0528B">
      <w:rPr>
        <w:color w:val="A6A6A6" w:themeColor="background1" w:themeShade="A6"/>
        <w:sz w:val="18"/>
        <w:szCs w:val="18"/>
      </w:rPr>
      <w:t>Rafał Śliż, rzecznik prasowy Podkarpackiego Oddziału Wojewódzkiego NFZ w Rzeszowie</w:t>
    </w:r>
  </w:p>
  <w:p w14:paraId="3680F9D1" w14:textId="77777777" w:rsidR="00EE3620" w:rsidRDefault="00EE3620" w:rsidP="00EE3620">
    <w:pPr>
      <w:pStyle w:val="Stopka"/>
      <w:tabs>
        <w:tab w:val="clear" w:pos="4536"/>
        <w:tab w:val="clear" w:pos="9072"/>
        <w:tab w:val="left" w:pos="3330"/>
      </w:tabs>
      <w:rPr>
        <w:color w:val="A6A6A6" w:themeColor="background1" w:themeShade="A6"/>
        <w:sz w:val="18"/>
        <w:szCs w:val="18"/>
      </w:rPr>
    </w:pPr>
    <w:r w:rsidRPr="00D0528B">
      <w:rPr>
        <w:color w:val="A6A6A6" w:themeColor="background1" w:themeShade="A6"/>
        <w:sz w:val="18"/>
        <w:szCs w:val="18"/>
      </w:rPr>
      <w:t>35-032 Rzeszów, ul. Zamkowa 8</w:t>
    </w:r>
    <w:r>
      <w:rPr>
        <w:color w:val="A6A6A6" w:themeColor="background1" w:themeShade="A6"/>
        <w:sz w:val="18"/>
        <w:szCs w:val="18"/>
      </w:rPr>
      <w:tab/>
    </w:r>
    <w:r w:rsidRPr="00D0528B">
      <w:rPr>
        <w:color w:val="A6A6A6" w:themeColor="background1" w:themeShade="A6"/>
        <w:sz w:val="18"/>
        <w:szCs w:val="18"/>
      </w:rPr>
      <w:br/>
      <w:t xml:space="preserve">e-mail: </w:t>
    </w:r>
    <w:hyperlink r:id="rId1" w:history="1">
      <w:r w:rsidRPr="00E10BC9">
        <w:rPr>
          <w:rStyle w:val="Hipercze"/>
          <w:color w:val="A6A6A6" w:themeColor="background1" w:themeShade="A6"/>
          <w:sz w:val="18"/>
          <w:szCs w:val="18"/>
          <w:u w:val="none"/>
        </w:rPr>
        <w:t>rzecznikprasowy@nfz-rzeszow.pl</w:t>
      </w:r>
    </w:hyperlink>
    <w:r w:rsidRPr="00E10BC9">
      <w:rPr>
        <w:color w:val="A6A6A6" w:themeColor="background1" w:themeShade="A6"/>
        <w:sz w:val="18"/>
        <w:szCs w:val="18"/>
      </w:rPr>
      <w:t>,</w:t>
    </w:r>
    <w:r w:rsidRPr="00D0528B">
      <w:rPr>
        <w:color w:val="A6A6A6" w:themeColor="background1" w:themeShade="A6"/>
        <w:sz w:val="18"/>
        <w:szCs w:val="18"/>
      </w:rPr>
      <w:t xml:space="preserve"> tel.: 607 601</w:t>
    </w:r>
    <w:r>
      <w:rPr>
        <w:color w:val="A6A6A6" w:themeColor="background1" w:themeShade="A6"/>
        <w:sz w:val="18"/>
        <w:szCs w:val="18"/>
      </w:rPr>
      <w:t> </w:t>
    </w:r>
    <w:r w:rsidRPr="00D0528B">
      <w:rPr>
        <w:color w:val="A6A6A6" w:themeColor="background1" w:themeShade="A6"/>
        <w:sz w:val="18"/>
        <w:szCs w:val="18"/>
      </w:rPr>
      <w:t>037</w:t>
    </w:r>
  </w:p>
  <w:p w14:paraId="505B389E" w14:textId="0BE20FD6" w:rsidR="00427726" w:rsidRPr="00EE3620" w:rsidRDefault="00EE3620" w:rsidP="00EE3620">
    <w:pPr>
      <w:pStyle w:val="Nagwek"/>
      <w:rPr>
        <w:color w:val="A6A6A6" w:themeColor="background1" w:themeShade="A6"/>
        <w:sz w:val="18"/>
        <w:szCs w:val="18"/>
      </w:rPr>
    </w:pPr>
    <w:r w:rsidRPr="00D0528B">
      <w:rPr>
        <w:color w:val="A6A6A6" w:themeColor="background1" w:themeShade="A6"/>
        <w:sz w:val="18"/>
        <w:szCs w:val="18"/>
      </w:rPr>
      <w:t xml:space="preserve">Informacja prasowa z dnia </w:t>
    </w:r>
    <w:r w:rsidRPr="00D0528B">
      <w:rPr>
        <w:rFonts w:cstheme="minorHAnsi"/>
        <w:bCs/>
        <w:color w:val="A6A6A6" w:themeColor="background1" w:themeShade="A6"/>
        <w:sz w:val="18"/>
        <w:szCs w:val="18"/>
        <w:lang w:eastAsia="pl-PL"/>
      </w:rPr>
      <w:fldChar w:fldCharType="begin"/>
    </w:r>
    <w:r w:rsidRPr="00D0528B">
      <w:rPr>
        <w:rFonts w:cstheme="minorHAnsi"/>
        <w:bCs/>
        <w:color w:val="A6A6A6" w:themeColor="background1" w:themeShade="A6"/>
        <w:sz w:val="18"/>
        <w:szCs w:val="18"/>
        <w:lang w:eastAsia="pl-PL"/>
      </w:rPr>
      <w:instrText xml:space="preserve"> TIME  \@ "d MMMM yyyy" </w:instrText>
    </w:r>
    <w:r w:rsidRPr="00D0528B">
      <w:rPr>
        <w:rFonts w:cstheme="minorHAnsi"/>
        <w:bCs/>
        <w:color w:val="A6A6A6" w:themeColor="background1" w:themeShade="A6"/>
        <w:sz w:val="18"/>
        <w:szCs w:val="18"/>
        <w:lang w:eastAsia="pl-PL"/>
      </w:rPr>
      <w:fldChar w:fldCharType="separate"/>
    </w:r>
    <w:r w:rsidR="006D4407">
      <w:rPr>
        <w:rFonts w:cstheme="minorHAnsi"/>
        <w:bCs/>
        <w:noProof/>
        <w:color w:val="A6A6A6" w:themeColor="background1" w:themeShade="A6"/>
        <w:sz w:val="18"/>
        <w:szCs w:val="18"/>
        <w:lang w:eastAsia="pl-PL"/>
      </w:rPr>
      <w:t>11 czerwca 2026</w:t>
    </w:r>
    <w:r w:rsidRPr="00D0528B">
      <w:rPr>
        <w:rFonts w:cstheme="minorHAnsi"/>
        <w:bCs/>
        <w:color w:val="A6A6A6" w:themeColor="background1" w:themeShade="A6"/>
        <w:sz w:val="18"/>
        <w:szCs w:val="18"/>
        <w:lang w:eastAsia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E11EC" w14:textId="77777777" w:rsidR="005634CE" w:rsidRDefault="005634CE" w:rsidP="003275FD">
      <w:pPr>
        <w:spacing w:after="0" w:line="240" w:lineRule="auto"/>
      </w:pPr>
      <w:r>
        <w:separator/>
      </w:r>
    </w:p>
  </w:footnote>
  <w:footnote w:type="continuationSeparator" w:id="0">
    <w:p w14:paraId="6554E45E" w14:textId="77777777" w:rsidR="005634CE" w:rsidRDefault="005634CE" w:rsidP="00327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F97A3" w14:textId="77777777" w:rsidR="00EE3620" w:rsidRDefault="00EE3620" w:rsidP="00EE3620">
    <w:pPr>
      <w:pStyle w:val="Nagwek"/>
    </w:pPr>
    <w:r>
      <w:rPr>
        <w:noProof/>
      </w:rPr>
      <w:drawing>
        <wp:inline distT="0" distB="0" distL="0" distR="0" wp14:anchorId="5F98EDA4" wp14:editId="08E18F3A">
          <wp:extent cx="3343275" cy="308447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9880" cy="317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</w:t>
    </w:r>
  </w:p>
  <w:p w14:paraId="45428E64" w14:textId="77777777" w:rsidR="003905B2" w:rsidRPr="00EE3620" w:rsidRDefault="003905B2" w:rsidP="00EE36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120AC"/>
    <w:multiLevelType w:val="hybridMultilevel"/>
    <w:tmpl w:val="1B1C4B5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B386B9A"/>
    <w:multiLevelType w:val="hybridMultilevel"/>
    <w:tmpl w:val="72F6A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F33C9"/>
    <w:multiLevelType w:val="hybridMultilevel"/>
    <w:tmpl w:val="CA72FC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76F"/>
    <w:rsid w:val="001666FF"/>
    <w:rsid w:val="003275FD"/>
    <w:rsid w:val="003905B2"/>
    <w:rsid w:val="00395819"/>
    <w:rsid w:val="003B276F"/>
    <w:rsid w:val="003E757B"/>
    <w:rsid w:val="00427726"/>
    <w:rsid w:val="00480B02"/>
    <w:rsid w:val="005634CE"/>
    <w:rsid w:val="0058573E"/>
    <w:rsid w:val="006D4407"/>
    <w:rsid w:val="00817CE8"/>
    <w:rsid w:val="00917EE6"/>
    <w:rsid w:val="0098595B"/>
    <w:rsid w:val="00A20079"/>
    <w:rsid w:val="00A46655"/>
    <w:rsid w:val="00A55225"/>
    <w:rsid w:val="00A559F1"/>
    <w:rsid w:val="00AC6CAF"/>
    <w:rsid w:val="00B22040"/>
    <w:rsid w:val="00CA4048"/>
    <w:rsid w:val="00DC1E06"/>
    <w:rsid w:val="00E93F8C"/>
    <w:rsid w:val="00EE3620"/>
    <w:rsid w:val="00EF78CC"/>
    <w:rsid w:val="00F5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DD1B9F"/>
  <w15:chartTrackingRefBased/>
  <w15:docId w15:val="{13EF00EE-E5E5-4053-96AF-05F9E7B51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B276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B276F"/>
    <w:rPr>
      <w:i/>
      <w:iCs/>
      <w:color w:val="4472C4" w:themeColor="accent1"/>
    </w:rPr>
  </w:style>
  <w:style w:type="paragraph" w:styleId="Akapitzlist">
    <w:name w:val="List Paragraph"/>
    <w:basedOn w:val="Normalny"/>
    <w:uiPriority w:val="34"/>
    <w:qFormat/>
    <w:rsid w:val="003B276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75F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75F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75F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905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05B2"/>
  </w:style>
  <w:style w:type="paragraph" w:styleId="Stopka">
    <w:name w:val="footer"/>
    <w:basedOn w:val="Normalny"/>
    <w:link w:val="StopkaZnak"/>
    <w:uiPriority w:val="99"/>
    <w:unhideWhenUsed/>
    <w:rsid w:val="003905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05B2"/>
  </w:style>
  <w:style w:type="character" w:styleId="Tekstzastpczy">
    <w:name w:val="Placeholder Text"/>
    <w:basedOn w:val="Domylnaczcionkaakapitu"/>
    <w:uiPriority w:val="99"/>
    <w:semiHidden/>
    <w:rsid w:val="003905B2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2772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77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1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V_6M4sSL2-iFGnDejSynkZ-KvuoJDb5GNZpDEd7uHMhDK9w/viewform?usp=heade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zecznikprasowy@nfz-rzeszo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2025-01-17T00:00:00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234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POW NFZ Rzeszow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Śliż Rafał</dc:creator>
  <cp:keywords/>
  <dc:description/>
  <cp:lastModifiedBy>Śliż Rafał</cp:lastModifiedBy>
  <cp:revision>19</cp:revision>
  <cp:lastPrinted>2026-06-11T08:34:00Z</cp:lastPrinted>
  <dcterms:created xsi:type="dcterms:W3CDTF">2024-10-14T09:54:00Z</dcterms:created>
  <dcterms:modified xsi:type="dcterms:W3CDTF">2026-06-11T08:34:00Z</dcterms:modified>
</cp:coreProperties>
</file>