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624EB" w14:textId="77777777" w:rsidR="00434369" w:rsidRDefault="00434369"/>
    <w:p w14:paraId="0E3329EF" w14:textId="77777777" w:rsidR="00434369" w:rsidRDefault="00434369"/>
    <w:p w14:paraId="5BDC7224" w14:textId="6FA20840" w:rsidR="00434369" w:rsidRPr="00434369" w:rsidRDefault="00434369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369">
        <w:rPr>
          <w:rFonts w:ascii="Times New Roman" w:hAnsi="Times New Roman"/>
          <w:b/>
          <w:sz w:val="24"/>
          <w:szCs w:val="24"/>
        </w:rPr>
        <w:t>Załącznik Nr 1 do SWZ</w:t>
      </w:r>
    </w:p>
    <w:p w14:paraId="3313B163" w14:textId="77777777" w:rsidR="00434369" w:rsidRDefault="00434369"/>
    <w:p w14:paraId="1588E26F" w14:textId="77777777" w:rsidR="00434369" w:rsidRDefault="00434369"/>
    <w:p w14:paraId="3F636A08" w14:textId="4854F914" w:rsidR="00434369" w:rsidRPr="00434369" w:rsidRDefault="00434369" w:rsidP="00434369">
      <w:pPr>
        <w:tabs>
          <w:tab w:val="left" w:pos="5064"/>
        </w:tabs>
        <w:rPr>
          <w:rFonts w:ascii="Times New Roman" w:hAnsi="Times New Roman"/>
          <w:b/>
          <w:sz w:val="32"/>
          <w:szCs w:val="32"/>
        </w:rPr>
      </w:pPr>
      <w:r>
        <w:tab/>
      </w:r>
      <w:r w:rsidRPr="00434369">
        <w:rPr>
          <w:rFonts w:ascii="Times New Roman" w:hAnsi="Times New Roman"/>
          <w:b/>
          <w:sz w:val="32"/>
          <w:szCs w:val="32"/>
        </w:rPr>
        <w:t>OPIS TECHNICZNY – CZĘŚĆ I</w:t>
      </w:r>
    </w:p>
    <w:p w14:paraId="63E7871A" w14:textId="77777777" w:rsidR="00434369" w:rsidRDefault="00434369"/>
    <w:p w14:paraId="4436D440" w14:textId="77777777" w:rsidR="00434369" w:rsidRDefault="00434369"/>
    <w:tbl>
      <w:tblPr>
        <w:tblW w:w="5000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7"/>
        <w:gridCol w:w="2096"/>
        <w:gridCol w:w="11584"/>
      </w:tblGrid>
      <w:tr w:rsidR="00FA08DD" w:rsidRPr="00FA08DD" w14:paraId="152B1DD9" w14:textId="77777777" w:rsidTr="00FA08DD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F7E13C" w14:textId="1D158428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/>
                <w:sz w:val="24"/>
                <w:szCs w:val="24"/>
              </w:rPr>
              <w:t>Szczegółowy opis</w:t>
            </w:r>
          </w:p>
        </w:tc>
      </w:tr>
      <w:tr w:rsidR="00FA08DD" w:rsidRPr="00FA08DD" w14:paraId="53E55792" w14:textId="77777777" w:rsidTr="00FA08DD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1B0501D" w14:textId="3555506A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Komputer przenośny szt. 159</w:t>
            </w:r>
          </w:p>
          <w:p w14:paraId="758BF693" w14:textId="2B9B3906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Nie dopuszcza się zaoferowania komputera refurbished.</w:t>
            </w:r>
          </w:p>
        </w:tc>
      </w:tr>
      <w:tr w:rsidR="00FA08DD" w:rsidRPr="00FA08DD" w14:paraId="447E8760" w14:textId="77777777" w:rsidTr="00FA08DD">
        <w:trPr>
          <w:trHeight w:val="28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0C4403D" w14:textId="67B95FAE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Zamawiający zastrzega sobie prawo sprawdzenia pełnej zgodności parametrów oferowanego sprzętu </w:t>
            </w:r>
            <w:r>
              <w:rPr>
                <w:rFonts w:ascii="Times New Roman" w:hAnsi="Times New Roman"/>
                <w:sz w:val="24"/>
                <w:szCs w:val="24"/>
              </w:rPr>
              <w:t>z wymogami niniejszej SWZ na podstawie dołączonych przez Wykonawcę do oferty kart katalogowych lub innych dokumentów służących identyfikacji oferowanego przedmiotu zamówienia.</w:t>
            </w:r>
          </w:p>
        </w:tc>
      </w:tr>
      <w:tr w:rsidR="00FA08DD" w:rsidRPr="00FA08DD" w14:paraId="16630B66" w14:textId="308BBF75" w:rsidTr="00FA08DD">
        <w:trPr>
          <w:trHeight w:val="284"/>
        </w:trPr>
        <w:tc>
          <w:tcPr>
            <w:tcW w:w="209" w:type="pct"/>
            <w:vAlign w:val="center"/>
          </w:tcPr>
          <w:p w14:paraId="7F8EECAD" w14:textId="06FACB69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34" w:type="pct"/>
            <w:vAlign w:val="center"/>
          </w:tcPr>
          <w:p w14:paraId="291AB258" w14:textId="5E5A3B35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4057" w:type="pct"/>
            <w:vAlign w:val="center"/>
          </w:tcPr>
          <w:p w14:paraId="00389970" w14:textId="469E45B5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/>
                <w:sz w:val="24"/>
                <w:szCs w:val="24"/>
              </w:rPr>
              <w:t>Wymagane minimalne parametry techniczne komputerów</w:t>
            </w:r>
          </w:p>
        </w:tc>
      </w:tr>
      <w:tr w:rsidR="00FA08DD" w:rsidRPr="00FA08DD" w14:paraId="5813B19C" w14:textId="406BE9A9" w:rsidTr="00FA08DD">
        <w:trPr>
          <w:trHeight w:val="284"/>
        </w:trPr>
        <w:tc>
          <w:tcPr>
            <w:tcW w:w="209" w:type="pct"/>
          </w:tcPr>
          <w:p w14:paraId="03A05AC6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39C70B1D" w14:textId="6DBD7C6E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Procesor</w:t>
            </w:r>
          </w:p>
        </w:tc>
        <w:tc>
          <w:tcPr>
            <w:tcW w:w="4057" w:type="pct"/>
          </w:tcPr>
          <w:p w14:paraId="3F09BB3A" w14:textId="08CF200A" w:rsidR="00FA08DD" w:rsidRPr="00FA08DD" w:rsidRDefault="00FA08DD" w:rsidP="00FA08DD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Procesor wielordzeniowy ze zintegrowaną grafiką, zaprojektowany do pracy w komputerach przenośnych klasy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 xml:space="preserve">86, Intel® </w:t>
            </w:r>
            <w:proofErr w:type="spellStart"/>
            <w:r w:rsidRPr="00FA08DD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A08DD">
              <w:rPr>
                <w:rFonts w:ascii="Times New Roman" w:hAnsi="Times New Roman"/>
                <w:sz w:val="24"/>
                <w:szCs w:val="24"/>
              </w:rPr>
              <w:t>™ i3-1115G4 lub równoważny na poziomie wydajności 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iczonej w punktach na podstawie </w:t>
            </w:r>
            <w:proofErr w:type="spellStart"/>
            <w:r w:rsidRPr="00FA08DD">
              <w:rPr>
                <w:rFonts w:ascii="Times New Roman" w:hAnsi="Times New Roman"/>
                <w:sz w:val="24"/>
                <w:szCs w:val="24"/>
              </w:rPr>
              <w:t>PerformanceTest</w:t>
            </w:r>
            <w:proofErr w:type="spellEnd"/>
            <w:r w:rsidRPr="00FA08DD">
              <w:rPr>
                <w:rFonts w:ascii="Times New Roman" w:hAnsi="Times New Roman"/>
                <w:sz w:val="24"/>
                <w:szCs w:val="24"/>
              </w:rPr>
              <w:t xml:space="preserve"> w teście CPU Mark według wyników opublikowanych </w:t>
            </w:r>
            <w:r>
              <w:rPr>
                <w:rFonts w:ascii="Times New Roman" w:hAnsi="Times New Roman"/>
                <w:sz w:val="24"/>
                <w:szCs w:val="24"/>
              </w:rPr>
              <w:t>na http://www.cpubenchmark.net/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57819A" w14:textId="73607DCE" w:rsidR="00FA08DD" w:rsidRPr="00FA08DD" w:rsidRDefault="00FA08DD" w:rsidP="00FA08DD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Procesor wykonany w litografii nie większej niż 10nm</w:t>
            </w:r>
          </w:p>
        </w:tc>
      </w:tr>
      <w:tr w:rsidR="00FA08DD" w:rsidRPr="00FA08DD" w14:paraId="0A644DF4" w14:textId="77777777" w:rsidTr="00FA08DD">
        <w:trPr>
          <w:trHeight w:val="284"/>
        </w:trPr>
        <w:tc>
          <w:tcPr>
            <w:tcW w:w="209" w:type="pct"/>
          </w:tcPr>
          <w:p w14:paraId="6F7B9468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72F95EB4" w14:textId="3D402C8C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Pamięć operacyjna RAM</w:t>
            </w:r>
          </w:p>
        </w:tc>
        <w:tc>
          <w:tcPr>
            <w:tcW w:w="4057" w:type="pct"/>
          </w:tcPr>
          <w:p w14:paraId="63B30238" w14:textId="0F3779B8" w:rsidR="00FA08DD" w:rsidRPr="00FA08DD" w:rsidRDefault="00FA08DD" w:rsidP="00FA08DD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Min 8GB, rodzaj pamięci DDR4 min. 3200MHz. </w:t>
            </w:r>
          </w:p>
        </w:tc>
      </w:tr>
      <w:tr w:rsidR="00FA08DD" w:rsidRPr="00FA08DD" w14:paraId="1BD8A8A1" w14:textId="77777777" w:rsidTr="00FA08DD">
        <w:trPr>
          <w:trHeight w:val="284"/>
        </w:trPr>
        <w:tc>
          <w:tcPr>
            <w:tcW w:w="209" w:type="pct"/>
          </w:tcPr>
          <w:p w14:paraId="1C6C44F2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009DCC23" w14:textId="38459734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Parametry pamięci masowej</w:t>
            </w:r>
          </w:p>
        </w:tc>
        <w:tc>
          <w:tcPr>
            <w:tcW w:w="4057" w:type="pct"/>
          </w:tcPr>
          <w:p w14:paraId="0C63F881" w14:textId="77777777" w:rsidR="00FA08DD" w:rsidRPr="00FA08DD" w:rsidRDefault="00FA08DD" w:rsidP="00FA08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Min 256GB SSD </w:t>
            </w:r>
            <w:proofErr w:type="spellStart"/>
            <w:r w:rsidRPr="00FA08DD">
              <w:rPr>
                <w:rFonts w:ascii="Times New Roman" w:hAnsi="Times New Roman"/>
                <w:sz w:val="24"/>
                <w:szCs w:val="24"/>
              </w:rPr>
              <w:t>NVMe</w:t>
            </w:r>
            <w:proofErr w:type="spellEnd"/>
            <w:r w:rsidRPr="00FA08DD">
              <w:rPr>
                <w:rFonts w:ascii="Times New Roman" w:hAnsi="Times New Roman"/>
                <w:sz w:val="24"/>
                <w:szCs w:val="24"/>
              </w:rPr>
              <w:t>, zawierający RECOVERY umożliwiające odtworzenie systemu operacyjnego fabrycznie zainstalowanego na komputerze po awarii. Możliwość rozbudowy do konfiguracji dwudyskowej w oparciu o dysk M.2 SSD oraz 2,5”. Dopuszcza się również rozwiązania posiadające 2 złącza M.2 dla dysków SSD.</w:t>
            </w:r>
          </w:p>
          <w:p w14:paraId="40AD147C" w14:textId="54325B5F" w:rsidR="00FA08DD" w:rsidRPr="00FA08DD" w:rsidRDefault="00FA08DD" w:rsidP="00FA08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W przypadku 2,5” gotowa do rozb</w:t>
            </w:r>
            <w:r w:rsidR="00090B90">
              <w:rPr>
                <w:rFonts w:ascii="Times New Roman" w:hAnsi="Times New Roman"/>
                <w:sz w:val="24"/>
                <w:szCs w:val="24"/>
              </w:rPr>
              <w:t>udowy zatoka umożliwiająca podłą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>czenie dysku.</w:t>
            </w:r>
          </w:p>
        </w:tc>
      </w:tr>
      <w:tr w:rsidR="00FA08DD" w:rsidRPr="00FA08DD" w14:paraId="7E1789CB" w14:textId="77777777" w:rsidTr="00FA08DD">
        <w:trPr>
          <w:trHeight w:val="284"/>
        </w:trPr>
        <w:tc>
          <w:tcPr>
            <w:tcW w:w="209" w:type="pct"/>
          </w:tcPr>
          <w:p w14:paraId="62BD773B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1993F27F" w14:textId="3441CFDD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Karta graficzna</w:t>
            </w:r>
          </w:p>
        </w:tc>
        <w:tc>
          <w:tcPr>
            <w:tcW w:w="4057" w:type="pct"/>
          </w:tcPr>
          <w:p w14:paraId="5BCAA05E" w14:textId="5BC30E73" w:rsidR="00FA08DD" w:rsidRPr="00FA08DD" w:rsidRDefault="00FA08DD" w:rsidP="00FA08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Zintegrowana</w:t>
            </w:r>
          </w:p>
        </w:tc>
      </w:tr>
      <w:tr w:rsidR="00FA08DD" w:rsidRPr="00FA08DD" w14:paraId="21FB4829" w14:textId="77777777" w:rsidTr="00FA08DD">
        <w:trPr>
          <w:trHeight w:val="284"/>
        </w:trPr>
        <w:tc>
          <w:tcPr>
            <w:tcW w:w="209" w:type="pct"/>
          </w:tcPr>
          <w:p w14:paraId="08455C67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67F69290" w14:textId="02213CDC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4057" w:type="pct"/>
          </w:tcPr>
          <w:p w14:paraId="79619286" w14:textId="2AE83DC7" w:rsidR="00FA08DD" w:rsidRPr="00FA08DD" w:rsidRDefault="00FA08DD" w:rsidP="00FA08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Wbudowana karta dźwiękowa zgodna z HD Audio, wbudowane głośniki stereo Dolby Audio min 2x1.5W, wbudowany mikrofon, sterowanie głośnością głośników za pośrednictwem wydzielonych klawiszy funkcyjnych </w:t>
            </w:r>
            <w:r w:rsidR="00090B90">
              <w:rPr>
                <w:rFonts w:ascii="Times New Roman" w:hAnsi="Times New Roman"/>
                <w:sz w:val="24"/>
                <w:szCs w:val="24"/>
              </w:rPr>
              <w:br/>
            </w:r>
            <w:r w:rsidRPr="00FA08DD">
              <w:rPr>
                <w:rFonts w:ascii="Times New Roman" w:hAnsi="Times New Roman"/>
                <w:sz w:val="24"/>
                <w:szCs w:val="24"/>
              </w:rPr>
              <w:t>na klawiaturze, wydzielony przycisk funkcyjny do natychmiastowego wyciszania głośników oraz mikrofonu (mute), wbudowana kamera internetowa z mechaniczną przesłoną.</w:t>
            </w:r>
          </w:p>
        </w:tc>
      </w:tr>
      <w:tr w:rsidR="00FA08DD" w:rsidRPr="00FA08DD" w14:paraId="4893C2C5" w14:textId="3A02123A" w:rsidTr="00FA08DD">
        <w:trPr>
          <w:trHeight w:val="284"/>
        </w:trPr>
        <w:tc>
          <w:tcPr>
            <w:tcW w:w="209" w:type="pct"/>
          </w:tcPr>
          <w:p w14:paraId="069189A6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185A6A8B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Obudowa</w:t>
            </w:r>
          </w:p>
        </w:tc>
        <w:tc>
          <w:tcPr>
            <w:tcW w:w="4057" w:type="pct"/>
          </w:tcPr>
          <w:p w14:paraId="235680B1" w14:textId="13A6DE15" w:rsidR="00FA08DD" w:rsidRPr="00FA08DD" w:rsidRDefault="00FA08DD" w:rsidP="00FA08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Obudowa wyposażona w zawiasy metalowe. Nie dopuszcza się demontowalnych zasłon kamery. Kąt otwarcia matrycy min. 176 stopni. W obudowę wbudowane co najmniej 2 diody sygnalizujące stan naładowania akumulatora oraz pracę dysku twardego lub stan pracy komputera. </w:t>
            </w:r>
          </w:p>
        </w:tc>
      </w:tr>
      <w:tr w:rsidR="00FA08DD" w:rsidRPr="00FA08DD" w14:paraId="526D3A51" w14:textId="5EEC4950" w:rsidTr="00FA08DD">
        <w:trPr>
          <w:trHeight w:val="284"/>
        </w:trPr>
        <w:tc>
          <w:tcPr>
            <w:tcW w:w="209" w:type="pct"/>
          </w:tcPr>
          <w:p w14:paraId="46BE7302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134EEF38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</w:tc>
        <w:tc>
          <w:tcPr>
            <w:tcW w:w="4057" w:type="pct"/>
          </w:tcPr>
          <w:p w14:paraId="563BE280" w14:textId="156D3F8D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Zaprojektowana i wyprodukowana przez producenta komputera wyposażona w interfejs SATA III (6 </w:t>
            </w:r>
            <w:proofErr w:type="spellStart"/>
            <w:r w:rsidRPr="00FA08DD">
              <w:rPr>
                <w:rFonts w:ascii="Times New Roman" w:hAnsi="Times New Roman"/>
                <w:sz w:val="24"/>
                <w:szCs w:val="24"/>
              </w:rPr>
              <w:t>Gb</w:t>
            </w:r>
            <w:proofErr w:type="spellEnd"/>
            <w:r w:rsidRPr="00FA08DD">
              <w:rPr>
                <w:rFonts w:ascii="Times New Roman" w:hAnsi="Times New Roman"/>
                <w:sz w:val="24"/>
                <w:szCs w:val="24"/>
              </w:rPr>
              <w:t>/s) do obsługi dysków twardych. Płyta główna i konstrukcja laptopa wspierająca konfiguracje dwu dyskową SSD M.2 + HDD 2,5’’.</w:t>
            </w:r>
          </w:p>
        </w:tc>
      </w:tr>
      <w:tr w:rsidR="00FA08DD" w:rsidRPr="00FA08DD" w14:paraId="7FFB4C5F" w14:textId="77777777" w:rsidTr="00FA08DD">
        <w:trPr>
          <w:trHeight w:val="284"/>
        </w:trPr>
        <w:tc>
          <w:tcPr>
            <w:tcW w:w="209" w:type="pct"/>
          </w:tcPr>
          <w:p w14:paraId="68741497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4846C164" w14:textId="458462BF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Zgodność z systemami operacyjnymi</w:t>
            </w:r>
          </w:p>
        </w:tc>
        <w:tc>
          <w:tcPr>
            <w:tcW w:w="4057" w:type="pct"/>
          </w:tcPr>
          <w:p w14:paraId="5D75FFAE" w14:textId="3E406876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Oferowany model komputera musi poprawnie współpracować z zamawianym systemem operacyjnym</w:t>
            </w:r>
            <w:r w:rsidR="00090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8DD" w:rsidRPr="00FA08DD" w14:paraId="498DAF19" w14:textId="2748D5DB" w:rsidTr="00FA08DD">
        <w:trPr>
          <w:trHeight w:val="284"/>
        </w:trPr>
        <w:tc>
          <w:tcPr>
            <w:tcW w:w="209" w:type="pct"/>
          </w:tcPr>
          <w:p w14:paraId="196E1578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2F3A6B6B" w14:textId="63885890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Bezpieczeństwo</w:t>
            </w:r>
          </w:p>
        </w:tc>
        <w:tc>
          <w:tcPr>
            <w:tcW w:w="4057" w:type="pct"/>
          </w:tcPr>
          <w:p w14:paraId="6F37C501" w14:textId="56F169D5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Zintegrowany układ TPM2.0</w:t>
            </w:r>
          </w:p>
        </w:tc>
      </w:tr>
      <w:tr w:rsidR="00FA08DD" w:rsidRPr="00FA08DD" w14:paraId="4111E62A" w14:textId="77777777" w:rsidTr="00FA08DD">
        <w:trPr>
          <w:trHeight w:val="284"/>
        </w:trPr>
        <w:tc>
          <w:tcPr>
            <w:tcW w:w="209" w:type="pct"/>
          </w:tcPr>
          <w:p w14:paraId="63215AA4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119F2172" w14:textId="2DACC36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Wirtualizacja</w:t>
            </w:r>
          </w:p>
        </w:tc>
        <w:tc>
          <w:tcPr>
            <w:tcW w:w="4057" w:type="pct"/>
          </w:tcPr>
          <w:p w14:paraId="20D2BA0E" w14:textId="5B10B475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</w:tr>
      <w:tr w:rsidR="00FA08DD" w:rsidRPr="00FA08DD" w14:paraId="157FB57F" w14:textId="77777777" w:rsidTr="00FA08DD">
        <w:trPr>
          <w:trHeight w:val="284"/>
        </w:trPr>
        <w:tc>
          <w:tcPr>
            <w:tcW w:w="209" w:type="pct"/>
          </w:tcPr>
          <w:p w14:paraId="21A5785D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6407508A" w14:textId="1F192C92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BIOS</w:t>
            </w:r>
          </w:p>
        </w:tc>
        <w:tc>
          <w:tcPr>
            <w:tcW w:w="4057" w:type="pct"/>
          </w:tcPr>
          <w:p w14:paraId="5E36401D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BIOS zgodny ze specyfikacją UEFI.</w:t>
            </w:r>
          </w:p>
          <w:p w14:paraId="624674B2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43F7BA8A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- wersji BIOS </w:t>
            </w:r>
          </w:p>
          <w:p w14:paraId="11BC0CDD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- nr seryjnym komputera</w:t>
            </w:r>
          </w:p>
          <w:p w14:paraId="76462DC2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- ilości pamięci RAM</w:t>
            </w:r>
          </w:p>
          <w:p w14:paraId="7D566382" w14:textId="2209099F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- typie procesora</w:t>
            </w:r>
          </w:p>
          <w:p w14:paraId="4FC2CB90" w14:textId="4434D88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- zainstalowanym dysku</w:t>
            </w:r>
          </w:p>
          <w:p w14:paraId="6CAC0F48" w14:textId="2614CE59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- o zintegrowanej w BIOS licencji na system operacyjny</w:t>
            </w:r>
          </w:p>
          <w:p w14:paraId="17208395" w14:textId="7875671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- odczytania z BIOS nazwy producenta komputera oraz modelu lub konfiguracji zaoferowanej jednostki. Nie dopuszcza się wykorzystania pól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Asset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TAG w BIOS do propagacji w/w informacji</w:t>
            </w:r>
          </w:p>
          <w:p w14:paraId="550B3839" w14:textId="011F9492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Administrator z poziomu BIOS musi mieć możliwość wykonania poniższych czynności: </w:t>
            </w:r>
          </w:p>
          <w:p w14:paraId="74A33C7E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Możliwość ustawienia:</w:t>
            </w:r>
          </w:p>
          <w:p w14:paraId="785B70B2" w14:textId="3554A79C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- hasła dla twardego dysku</w:t>
            </w:r>
          </w:p>
          <w:p w14:paraId="66FF591E" w14:textId="3BE70BD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- hasła Administratora oraz Użytkownika</w:t>
            </w:r>
          </w:p>
          <w:p w14:paraId="6D0AC8DC" w14:textId="6C87AEC2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- kolejności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bootowania</w:t>
            </w:r>
            <w:proofErr w:type="spellEnd"/>
          </w:p>
          <w:p w14:paraId="51C88E84" w14:textId="51E74991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- włączania/wyłączania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WiFi</w:t>
            </w:r>
            <w:proofErr w:type="spellEnd"/>
          </w:p>
          <w:p w14:paraId="16103BB1" w14:textId="57720886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- włączania/wyłączania wirtualizacji</w:t>
            </w:r>
          </w:p>
          <w:p w14:paraId="4CBDD984" w14:textId="43AB717C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- włączania/wyłączania wgrania starszej wersji BIOS</w:t>
            </w:r>
          </w:p>
          <w:p w14:paraId="2B89B508" w14:textId="54F77EEA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- sposobu działania klawiszy F1-F12 (normalna praca/skróty)</w:t>
            </w:r>
          </w:p>
          <w:p w14:paraId="6EC5FA26" w14:textId="4CEBF316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trybu wydajności lub chłodzenia</w:t>
            </w:r>
          </w:p>
          <w:p w14:paraId="59E4EE2E" w14:textId="16228AEE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W przypadku występowania na klawiaturze przycisku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Fn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wymaga się funkcjonalności w BIOS umożliwiającej zamianę funkcji pomiędzy klawiszami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Ctrl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Fn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, tak aby użytkownik nie musiał zmieniać swoich przyzwyczajeń umiejscowienia przycisków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Ctrl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Fn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, co wpływa na komfort obsługi.</w:t>
            </w:r>
          </w:p>
          <w:p w14:paraId="59C71603" w14:textId="6A765DFF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14:paraId="1F83BC94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bootujących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typu USB, natomiast po uruchomieniu systemu operacyjnego porty USB są aktywne.</w:t>
            </w:r>
          </w:p>
          <w:p w14:paraId="07A9A649" w14:textId="545F11AF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8DD" w:rsidRPr="00FA08DD" w14:paraId="2D4814BE" w14:textId="77777777" w:rsidTr="00FA08DD">
        <w:trPr>
          <w:trHeight w:val="284"/>
        </w:trPr>
        <w:tc>
          <w:tcPr>
            <w:tcW w:w="209" w:type="pct"/>
          </w:tcPr>
          <w:p w14:paraId="328781D4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138C781C" w14:textId="13E38F44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Ekran</w:t>
            </w:r>
          </w:p>
        </w:tc>
        <w:tc>
          <w:tcPr>
            <w:tcW w:w="4057" w:type="pct"/>
          </w:tcPr>
          <w:p w14:paraId="0EE898B3" w14:textId="3393542C" w:rsidR="00FA08DD" w:rsidRPr="00FA08DD" w:rsidRDefault="00FA08DD" w:rsidP="00FA08DD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Matryca 15,6” z podświetleniem w technologii LED, powłoka antyrefleksyjna Anti-Glare, rozdzielczość: FHD 1920x1080, ja</w:t>
            </w:r>
            <w:r w:rsidR="00090B90">
              <w:rPr>
                <w:rFonts w:ascii="Times New Roman" w:hAnsi="Times New Roman"/>
                <w:sz w:val="24"/>
                <w:szCs w:val="24"/>
              </w:rPr>
              <w:t>s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>ność min. 250nits.</w:t>
            </w:r>
          </w:p>
        </w:tc>
      </w:tr>
      <w:tr w:rsidR="00FA08DD" w:rsidRPr="00FA08DD" w14:paraId="1E1C12CA" w14:textId="465826D6" w:rsidTr="00FA08DD">
        <w:trPr>
          <w:trHeight w:val="284"/>
        </w:trPr>
        <w:tc>
          <w:tcPr>
            <w:tcW w:w="209" w:type="pct"/>
          </w:tcPr>
          <w:p w14:paraId="5B83361C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53BFBCD1" w14:textId="714515C9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Interfejsy / Komunikacja</w:t>
            </w:r>
          </w:p>
        </w:tc>
        <w:tc>
          <w:tcPr>
            <w:tcW w:w="4057" w:type="pct"/>
          </w:tcPr>
          <w:p w14:paraId="3DE41A84" w14:textId="25D815C6" w:rsidR="00FA08DD" w:rsidRPr="00FA08DD" w:rsidRDefault="00FA08DD" w:rsidP="00FA08DD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Min. 3 porty USB z czego min. 2xUSB 3.2, min. 1 złącze typu C, złącze słuchawek i złącze mikrofonu typu COMBO, RJ45, HDMI. </w:t>
            </w:r>
          </w:p>
          <w:p w14:paraId="7DBB864C" w14:textId="5C70269A" w:rsidR="00FA08DD" w:rsidRPr="00FA08DD" w:rsidRDefault="00FA08DD" w:rsidP="00FA08DD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Z</w:t>
            </w:r>
            <w:r w:rsidR="00090B90">
              <w:rPr>
                <w:rFonts w:ascii="Times New Roman" w:hAnsi="Times New Roman"/>
                <w:sz w:val="24"/>
                <w:szCs w:val="24"/>
              </w:rPr>
              <w:t>łącze HDMI musi umożliwiać podłą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>czenie i obsługę zewnętrznego wyświetlacza w rozdzielczości min. 3840x2160 przy min. 30Hz.</w:t>
            </w:r>
          </w:p>
        </w:tc>
      </w:tr>
      <w:tr w:rsidR="00FA08DD" w:rsidRPr="00FA08DD" w14:paraId="5A956476" w14:textId="77777777" w:rsidTr="00FA08DD">
        <w:trPr>
          <w:trHeight w:val="284"/>
        </w:trPr>
        <w:tc>
          <w:tcPr>
            <w:tcW w:w="209" w:type="pct"/>
          </w:tcPr>
          <w:p w14:paraId="4AE9CC28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064A0A2E" w14:textId="4A6AFDF8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Karta sieciowa WLAN</w:t>
            </w:r>
          </w:p>
        </w:tc>
        <w:tc>
          <w:tcPr>
            <w:tcW w:w="4057" w:type="pct"/>
          </w:tcPr>
          <w:p w14:paraId="26E60CF8" w14:textId="091482E5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Wbudowana karta sieciowa, pracująca w standardzie AC 1x1</w:t>
            </w:r>
          </w:p>
          <w:p w14:paraId="61752C8C" w14:textId="6F6F6C9B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Bluetooth 5.0</w:t>
            </w:r>
          </w:p>
        </w:tc>
      </w:tr>
      <w:tr w:rsidR="00FA08DD" w:rsidRPr="00FA08DD" w14:paraId="7894794E" w14:textId="6D6A1E3C" w:rsidTr="00FA08DD">
        <w:trPr>
          <w:trHeight w:val="284"/>
        </w:trPr>
        <w:tc>
          <w:tcPr>
            <w:tcW w:w="209" w:type="pct"/>
          </w:tcPr>
          <w:p w14:paraId="3609888E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26C879C4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Klawiatura</w:t>
            </w:r>
          </w:p>
        </w:tc>
        <w:tc>
          <w:tcPr>
            <w:tcW w:w="4057" w:type="pct"/>
          </w:tcPr>
          <w:p w14:paraId="73F4274C" w14:textId="24E4B669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Klawiatura, układ US, odporna na zalanie. Klawiatura z wydzielonym blokiem numerycznym.</w:t>
            </w:r>
          </w:p>
        </w:tc>
      </w:tr>
      <w:tr w:rsidR="00FA08DD" w:rsidRPr="00FA08DD" w14:paraId="6E4E87EA" w14:textId="49607A74" w:rsidTr="00FA08DD">
        <w:trPr>
          <w:trHeight w:val="284"/>
        </w:trPr>
        <w:tc>
          <w:tcPr>
            <w:tcW w:w="209" w:type="pct"/>
          </w:tcPr>
          <w:p w14:paraId="23C0890E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2C56A259" w14:textId="5DBC528B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Wbudowany akumulator</w:t>
            </w:r>
          </w:p>
        </w:tc>
        <w:tc>
          <w:tcPr>
            <w:tcW w:w="4057" w:type="pct"/>
          </w:tcPr>
          <w:p w14:paraId="720CC0D4" w14:textId="06909CB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Pozwalający na nieprzerwaną pracę urządzenia przez min. 5,5 godziny, MobileMark 2018</w:t>
            </w:r>
          </w:p>
        </w:tc>
      </w:tr>
      <w:tr w:rsidR="00FA08DD" w:rsidRPr="00FA08DD" w14:paraId="29399CCC" w14:textId="4DFE30A6" w:rsidTr="00FA08DD">
        <w:trPr>
          <w:trHeight w:val="284"/>
        </w:trPr>
        <w:tc>
          <w:tcPr>
            <w:tcW w:w="209" w:type="pct"/>
          </w:tcPr>
          <w:p w14:paraId="55C1026F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</w:tcPr>
          <w:p w14:paraId="688741DA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4057" w:type="pct"/>
          </w:tcPr>
          <w:p w14:paraId="27F626C2" w14:textId="13EBC8B9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Zasilacz zewnętrzny 65W</w:t>
            </w:r>
          </w:p>
        </w:tc>
      </w:tr>
      <w:tr w:rsidR="00FA08DD" w:rsidRPr="00FA08DD" w14:paraId="680DD9C9" w14:textId="7602B00D" w:rsidTr="00FA08DD">
        <w:trPr>
          <w:trHeight w:val="28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6C8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1D7" w14:textId="79BD7A38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Certyfikaty, oświadczenia i standardy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48D" w14:textId="21A8539A" w:rsidR="00FA08DD" w:rsidRPr="00FA08DD" w:rsidRDefault="00FA08DD" w:rsidP="00FA08DD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Certyfikat ISO9001 dla producenta sprzętu </w:t>
            </w:r>
          </w:p>
          <w:p w14:paraId="5469A62F" w14:textId="6A71C4BA" w:rsidR="00FA08DD" w:rsidRPr="00FA08DD" w:rsidRDefault="00FA08DD" w:rsidP="00FA08DD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Certyfikat ISO14001 dla producenta sprzętu</w:t>
            </w:r>
          </w:p>
          <w:p w14:paraId="77426277" w14:textId="1197C7F3" w:rsidR="00FA08DD" w:rsidRPr="00FA08DD" w:rsidRDefault="00FA08DD" w:rsidP="00FA08DD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Certyfikat ISO50001 dla producenta sprzętu </w:t>
            </w:r>
          </w:p>
          <w:p w14:paraId="7403562D" w14:textId="06DE5F64" w:rsidR="00FA08DD" w:rsidRPr="00FA08DD" w:rsidRDefault="00FA08DD" w:rsidP="00FA08DD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Deklaracja zgodności CE </w:t>
            </w:r>
          </w:p>
          <w:p w14:paraId="29817FBA" w14:textId="23A450BD" w:rsidR="00FA08DD" w:rsidRPr="00FA08DD" w:rsidRDefault="00090B90" w:rsidP="00090B90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Spełnianie</w:t>
            </w:r>
            <w:r w:rsidR="00FA08DD"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kryteriów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środowiskowych, w tym zgodnoś</w:t>
            </w:r>
            <w:r w:rsidR="007E558B">
              <w:rPr>
                <w:rFonts w:ascii="Times New Roman" w:hAnsi="Times New Roman"/>
                <w:bCs/>
                <w:sz w:val="24"/>
                <w:szCs w:val="24"/>
              </w:rPr>
              <w:t>ć</w:t>
            </w:r>
            <w:r w:rsidR="00FA08DD"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z dyrektywą </w:t>
            </w:r>
            <w:proofErr w:type="spellStart"/>
            <w:r w:rsidR="00FA08DD" w:rsidRPr="00FA08DD">
              <w:rPr>
                <w:rFonts w:ascii="Times New Roman" w:hAnsi="Times New Roman"/>
                <w:bCs/>
                <w:sz w:val="24"/>
                <w:szCs w:val="24"/>
              </w:rPr>
              <w:t>RoHS</w:t>
            </w:r>
            <w:proofErr w:type="spellEnd"/>
            <w:r w:rsidR="00FA08DD"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Unii Europejskiej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A08DD"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o eliminacji substancji niebezpiecznych </w:t>
            </w:r>
          </w:p>
        </w:tc>
      </w:tr>
      <w:tr w:rsidR="00FA08DD" w:rsidRPr="00FA08DD" w14:paraId="2455156D" w14:textId="1A3D7F5E" w:rsidTr="00FA08DD">
        <w:trPr>
          <w:trHeight w:val="28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E57" w14:textId="012BE607" w:rsidR="00FA08DD" w:rsidRPr="00FA08DD" w:rsidRDefault="00090B90" w:rsidP="00090B90">
            <w:pPr>
              <w:spacing w:line="36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625" w14:textId="225EFD20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Waga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372" w14:textId="71A7C2D9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Waga urządzenia z baterią podstawową maksimum 1.7kg</w:t>
            </w:r>
          </w:p>
        </w:tc>
      </w:tr>
      <w:tr w:rsidR="00FA08DD" w:rsidRPr="00FA08DD" w14:paraId="38580F93" w14:textId="6AA39102" w:rsidTr="00FA08DD">
        <w:trPr>
          <w:trHeight w:val="28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1C1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9F6" w14:textId="255A4209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System operacyjny 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C19" w14:textId="5FB09A42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Microsoft Windows 11 Pro 64 bit lub inny system operacyjny klasy PC, który spełnia następujące wymagania poprzez wbudowane mechanizmy, bez użycia dodatkowych aplikacji:</w:t>
            </w:r>
          </w:p>
          <w:p w14:paraId="6D8DEA46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1.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Dostępne dwa rodzaje graficznego interfejsu użytkownika:</w:t>
            </w:r>
          </w:p>
          <w:p w14:paraId="78616E8C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a.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Klasyczny, umożliwiający obsługę przy pomocy klawiatury i myszy,</w:t>
            </w:r>
          </w:p>
          <w:p w14:paraId="4CDAD916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b.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Dotykowy umożliwiający sterowanie dotykiem na urządzeniach typu tablet lub monitorach dotykowych</w:t>
            </w:r>
          </w:p>
          <w:p w14:paraId="02C6EDF3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2.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Funkcje związane z obsługą komputerów typu tablet, z wbudowanym modułem „uczenia się” pisma użytkownika – obsługa języka polskiego</w:t>
            </w:r>
          </w:p>
          <w:p w14:paraId="24A3254C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Interfejs użytkownika dostępny w wielu językach do wyboru – w tym polskim i angielskim</w:t>
            </w:r>
          </w:p>
          <w:p w14:paraId="21DA99EC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4.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tworzenia pulpitów wirtualnych, przenoszenia aplikacji pomiędzy pulpitami i przełączanie się pomiędzy pulpitami za pomocą skrótów klawiaturowych lub GUI.</w:t>
            </w:r>
          </w:p>
          <w:p w14:paraId="5A4FBDE3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5.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Wbudowane w system operacyjny minimum dwie przeglądarki Internetowe</w:t>
            </w:r>
          </w:p>
          <w:p w14:paraId="40348E6C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3B48A0B9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7.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Zlokalizowane w języku polskim, co najmniej następujące elementy: menu, pomoc, komunikaty systemowe, menedżer plików.</w:t>
            </w:r>
          </w:p>
          <w:p w14:paraId="6C4AAABA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8.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Graficzne środowisko instalacji i konfiguracji dostępne w języku polskim</w:t>
            </w:r>
          </w:p>
          <w:p w14:paraId="07849364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9.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Wbudowany system pomocy w języku polskim.</w:t>
            </w:r>
          </w:p>
          <w:p w14:paraId="04171383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10.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przystosowania stanowiska dla osób niepełnosprawnych (np. słabo widzących).</w:t>
            </w:r>
          </w:p>
          <w:p w14:paraId="04543434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11.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dokonywania aktualizacji i poprawek systemu poprzez mechanizm zarządzany przez administratora systemu Zamawiającego.</w:t>
            </w:r>
          </w:p>
          <w:p w14:paraId="2D63576E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12.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 xml:space="preserve">Możliwość dostarczania poprawek do systemu operacyjnego w modelu </w:t>
            </w:r>
            <w:proofErr w:type="spellStart"/>
            <w:r w:rsidRPr="00FA08DD">
              <w:rPr>
                <w:rFonts w:ascii="Times New Roman" w:hAnsi="Times New Roman"/>
                <w:sz w:val="24"/>
                <w:szCs w:val="24"/>
              </w:rPr>
              <w:t>peer</w:t>
            </w:r>
            <w:proofErr w:type="spellEnd"/>
            <w:r w:rsidRPr="00FA08DD">
              <w:rPr>
                <w:rFonts w:ascii="Times New Roman" w:hAnsi="Times New Roman"/>
                <w:sz w:val="24"/>
                <w:szCs w:val="24"/>
              </w:rPr>
              <w:t>-to-</w:t>
            </w:r>
            <w:proofErr w:type="spellStart"/>
            <w:r w:rsidRPr="00FA08DD">
              <w:rPr>
                <w:rFonts w:ascii="Times New Roman" w:hAnsi="Times New Roman"/>
                <w:sz w:val="24"/>
                <w:szCs w:val="24"/>
              </w:rPr>
              <w:t>peer</w:t>
            </w:r>
            <w:proofErr w:type="spellEnd"/>
            <w:r w:rsidRPr="00FA08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1DD4B3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13.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14:paraId="2E75CAA5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14.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Zabezpieczony hasłem hierarchiczny dostęp do systemu, konta i profile użytkowników zarządzane zdalnie; praca systemu w trybie ochrony kont użytkowników.</w:t>
            </w:r>
          </w:p>
          <w:p w14:paraId="77EBD9D4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15.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dołączenia systemu do usługi katalogowej on-premise lub w chmurze.</w:t>
            </w:r>
          </w:p>
          <w:p w14:paraId="2E109B91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16.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Umożliwienie zablokowania urządzenia w ramach danego konta tylko do uruchamiania wybranej aplikacji - tryb "kiosk".</w:t>
            </w:r>
          </w:p>
          <w:p w14:paraId="4E2CE5C3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2B774CBF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18.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14:paraId="1AC80C3D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19.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078A3344" w14:textId="4EE2C419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20.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 xml:space="preserve">Oprogramowanie dla tworzenia kopii zapasowych (Backup); automatyczne wykonywanie kopii plików </w:t>
            </w:r>
            <w:r w:rsidR="00090B90">
              <w:rPr>
                <w:rFonts w:ascii="Times New Roman" w:hAnsi="Times New Roman"/>
                <w:sz w:val="24"/>
                <w:szCs w:val="24"/>
              </w:rPr>
              <w:br/>
            </w:r>
            <w:r w:rsidRPr="00FA08DD">
              <w:rPr>
                <w:rFonts w:ascii="Times New Roman" w:hAnsi="Times New Roman"/>
                <w:sz w:val="24"/>
                <w:szCs w:val="24"/>
              </w:rPr>
              <w:t>z możliwością automatycznego przywrócenia wersji wcześniejszej.</w:t>
            </w:r>
          </w:p>
          <w:p w14:paraId="5BDD6688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21.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przywracania obrazu plików systemowych do uprzednio zapisanej postaci.</w:t>
            </w:r>
          </w:p>
          <w:p w14:paraId="57B35D66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22.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przywracania systemu operacyjnego do stanu początkowego z pozostawieniem plików użytkownika.</w:t>
            </w:r>
          </w:p>
          <w:p w14:paraId="171304C6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23.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14:paraId="4FAAD6ED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24.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Wbudowany mechanizm wirtualizacji typu hypervisor."</w:t>
            </w:r>
          </w:p>
          <w:p w14:paraId="6804285F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25.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Wbudowana możliwość zdalnego dostępu do systemu i pracy zdalnej z wykorzystaniem pełnego interfejsu graficznego.</w:t>
            </w:r>
          </w:p>
          <w:p w14:paraId="028DC265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26.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Dostępność bezpłatnych biuletynów bezpieczeństwa związanych z działaniem systemu operacyjnego.</w:t>
            </w:r>
          </w:p>
          <w:p w14:paraId="1367562A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27.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14:paraId="7E6148F2" w14:textId="4E849206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 xml:space="preserve">Identyfikacja sieci komputerowych, do których jest podłączony system operacyjny, zapamiętywanie ustawień </w:t>
            </w:r>
            <w:r w:rsidR="00090B90">
              <w:rPr>
                <w:rFonts w:ascii="Times New Roman" w:hAnsi="Times New Roman"/>
                <w:sz w:val="24"/>
                <w:szCs w:val="24"/>
              </w:rPr>
              <w:br/>
            </w:r>
            <w:r w:rsidRPr="00FA08DD">
              <w:rPr>
                <w:rFonts w:ascii="Times New Roman" w:hAnsi="Times New Roman"/>
                <w:sz w:val="24"/>
                <w:szCs w:val="24"/>
              </w:rPr>
              <w:t>i przypisywanie do min. 3 kategorii bezpieczeństwa (z predefiniowanymi odpowiednio do kategorii ustawieniami zapory sieciowej, udostępniania plików itp.).</w:t>
            </w:r>
          </w:p>
          <w:p w14:paraId="75386BE3" w14:textId="58CD13FC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29.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zdefiniowania zarządzanych aplikacji w taki sposób aby automatycznie szyfrowały pliki na poziomie systemu plików. Blokowanie bezpośredniego kopiowania treści między aplikacjami zarządzanymi</w:t>
            </w:r>
            <w:r w:rsidR="00090B90">
              <w:rPr>
                <w:rFonts w:ascii="Times New Roman" w:hAnsi="Times New Roman"/>
                <w:sz w:val="24"/>
                <w:szCs w:val="24"/>
              </w:rPr>
              <w:t>,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B90">
              <w:rPr>
                <w:rFonts w:ascii="Times New Roman" w:hAnsi="Times New Roman"/>
                <w:sz w:val="24"/>
                <w:szCs w:val="24"/>
              </w:rPr>
              <w:br/>
            </w:r>
            <w:r w:rsidRPr="00FA08DD">
              <w:rPr>
                <w:rFonts w:ascii="Times New Roman" w:hAnsi="Times New Roman"/>
                <w:sz w:val="24"/>
                <w:szCs w:val="24"/>
              </w:rPr>
              <w:t>a niezarządzanymi.</w:t>
            </w:r>
          </w:p>
          <w:p w14:paraId="108FECF6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30.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Wbudowany system uwierzytelnienia dwuskładnikowego oparty o certyfikat lub klucz prywatny oraz PIN lub uwierzytelnienie biometryczne.</w:t>
            </w:r>
          </w:p>
          <w:p w14:paraId="7C8258D4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31.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Wbudowane mechanizmy ochrony antywirusowej i przeciw złośliwemu oprogramowaniu z zapewnionymi bezpłatnymi aktualizacjami.</w:t>
            </w:r>
          </w:p>
          <w:p w14:paraId="2F96B773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32.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Wbudowany system szyfrowania dysku twardego ze wsparciem modułu TPM</w:t>
            </w:r>
          </w:p>
          <w:p w14:paraId="44088920" w14:textId="1BEAE4E2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33.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 xml:space="preserve">Możliwość tworzenia i przechowywania kopii zapasowych kluczy odzyskiwania do szyfrowania dysku </w:t>
            </w:r>
            <w:r w:rsidR="00090B90">
              <w:rPr>
                <w:rFonts w:ascii="Times New Roman" w:hAnsi="Times New Roman"/>
                <w:sz w:val="24"/>
                <w:szCs w:val="24"/>
              </w:rPr>
              <w:br/>
            </w:r>
            <w:r w:rsidRPr="00FA08DD">
              <w:rPr>
                <w:rFonts w:ascii="Times New Roman" w:hAnsi="Times New Roman"/>
                <w:sz w:val="24"/>
                <w:szCs w:val="24"/>
              </w:rPr>
              <w:t>w usługach katalogowych.</w:t>
            </w:r>
          </w:p>
          <w:p w14:paraId="16815C01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34.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Możliwość tworzenia wirtualnych kart inteligentnych.</w:t>
            </w:r>
          </w:p>
          <w:p w14:paraId="7BB361DC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35.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Wsparcie dla firmware UEFI i funkcji bezpiecznego rozruchu (Secure Boot)</w:t>
            </w:r>
          </w:p>
          <w:p w14:paraId="2BBE2A69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36.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Wbudowany w system, wykorzystywany automatycznie przez wbudowane przeglądarki filtr reputacyjny URL.</w:t>
            </w:r>
          </w:p>
          <w:p w14:paraId="396DD0CB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37.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Wsparcie dla IPSEC oparte na politykach – wdrażanie IPSEC oparte na zestawach reguł definiujących ustawienia zarządzanych w sposób centralny.</w:t>
            </w:r>
          </w:p>
          <w:p w14:paraId="44EFBCA2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38.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Mechanizmy logowania w oparciu o:</w:t>
            </w:r>
          </w:p>
          <w:p w14:paraId="3C24783B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a.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Login i hasło,</w:t>
            </w:r>
          </w:p>
          <w:p w14:paraId="5E25400E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lastRenderedPageBreak/>
              <w:t>b.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Karty inteligentne i certyfikaty (smartcard),</w:t>
            </w:r>
          </w:p>
          <w:p w14:paraId="56174402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c.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Wirtualne karty inteligentne i certyfikaty (logowanie w oparciu o certyfikat chroniony poprzez moduł TPM),</w:t>
            </w:r>
          </w:p>
          <w:p w14:paraId="5598E248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d.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Certyfikat/Klucz i PIN</w:t>
            </w:r>
          </w:p>
          <w:p w14:paraId="652DD106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e.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Certyfikat/Klucz i uwierzytelnienie biometryczne</w:t>
            </w:r>
          </w:p>
          <w:p w14:paraId="29B8D076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39.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Wsparcie dla uwierzytelniania na bazie Kerberos v. 5</w:t>
            </w:r>
          </w:p>
          <w:p w14:paraId="32220D51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40.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Wbudowany agent do zbierania danych na temat zagrożeń na stacji roboczej.</w:t>
            </w:r>
          </w:p>
          <w:p w14:paraId="5F65BD15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41.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Wsparcie .NET Framework 2.x, 3.x i 4.x – możliwość uruchomienia aplikacji działających we wskazanych środowiskach</w:t>
            </w:r>
          </w:p>
          <w:p w14:paraId="5D13B49B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42.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>Wsparcie dla VBScript – możliwość uruchamiania interpretera poleceń</w:t>
            </w:r>
          </w:p>
          <w:p w14:paraId="0A0A12D6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>43.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ab/>
              <w:t xml:space="preserve">Wsparcie dla PowerShell 5.x – możliwość uruchamiania interpretera poleceń </w:t>
            </w:r>
          </w:p>
          <w:p w14:paraId="5CC39749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20B2E7" w14:textId="77777777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Licencja systemu operacyjnego zaimplementowana w BIOS komputera, umożliwiająca instalację systemu bez podawania klucza oraz bez aktywacji systemu za pośrednictwem Internetu.</w:t>
            </w:r>
          </w:p>
          <w:p w14:paraId="3CA59BD5" w14:textId="2E598059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Nie dopuszcza się zaoferowania systemu operacyjnego typu refurbished.</w:t>
            </w:r>
          </w:p>
        </w:tc>
      </w:tr>
      <w:tr w:rsidR="00FA08DD" w:rsidRPr="00FA08DD" w14:paraId="22530885" w14:textId="128D9F3B" w:rsidTr="00FA08DD">
        <w:trPr>
          <w:trHeight w:val="28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18F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383" w14:textId="100E7A36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Oprogramowanie do aktualizacji sterowników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B61B" w14:textId="3C98B7BD" w:rsidR="00FA08DD" w:rsidRPr="00FA08DD" w:rsidRDefault="00FA08DD" w:rsidP="00090B9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</w:tr>
      <w:tr w:rsidR="00FA08DD" w:rsidRPr="00FA08DD" w14:paraId="61586727" w14:textId="6915E725" w:rsidTr="00FA08DD">
        <w:trPr>
          <w:trHeight w:val="28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9EF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64A" w14:textId="4AAC32A4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Gwarancja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8BA" w14:textId="0E86142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FA08DD">
              <w:rPr>
                <w:rFonts w:ascii="Times New Roman" w:hAnsi="Times New Roman"/>
                <w:sz w:val="24"/>
                <w:szCs w:val="24"/>
              </w:rPr>
              <w:t xml:space="preserve">Minimalny czas trwania gwarancji </w:t>
            </w:r>
            <w:r w:rsidR="00090B90">
              <w:rPr>
                <w:rFonts w:ascii="Times New Roman" w:hAnsi="Times New Roman"/>
                <w:sz w:val="24"/>
                <w:szCs w:val="24"/>
              </w:rPr>
              <w:t>udzielonej przez Wykonawcę to 24 miesiące</w:t>
            </w:r>
            <w:r w:rsidRPr="00FA08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świadczona w miejscu użytkowania sprzętu (on-</w:t>
            </w:r>
            <w:proofErr w:type="spellStart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site</w:t>
            </w:r>
            <w:proofErr w:type="spellEnd"/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14:paraId="77963080" w14:textId="156D3A2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Firma serwisująca musi posiadać ISO 9001 na świadczenie usług serwisowych oraz posiadać autoryzacje producenta urządzeń. </w:t>
            </w:r>
            <w:r w:rsidR="0043436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przypadku niewywiązywania się z obowiązków gwarancyjnych </w:t>
            </w:r>
            <w:r w:rsidR="00434369">
              <w:rPr>
                <w:rFonts w:ascii="Times New Roman" w:hAnsi="Times New Roman"/>
                <w:bCs/>
                <w:sz w:val="24"/>
                <w:szCs w:val="24"/>
              </w:rPr>
              <w:t>przez oferenta lub firmę serwisującą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34369">
              <w:rPr>
                <w:rFonts w:ascii="Times New Roman" w:hAnsi="Times New Roman"/>
                <w:bCs/>
                <w:sz w:val="24"/>
                <w:szCs w:val="24"/>
              </w:rPr>
              <w:t xml:space="preserve"> producent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 przejmie na siebie wszelkie zobowiązania związane z serwisem.</w:t>
            </w:r>
          </w:p>
          <w:bookmarkEnd w:id="0"/>
          <w:p w14:paraId="1DD07655" w14:textId="0621FB2E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8DD" w:rsidRPr="00FA08DD" w14:paraId="4EB9D548" w14:textId="362DA18A" w:rsidTr="00FA08DD">
        <w:trPr>
          <w:trHeight w:val="28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3FED" w14:textId="77777777" w:rsidR="00FA08DD" w:rsidRPr="00FA08DD" w:rsidRDefault="00FA08DD" w:rsidP="00FA08DD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B22" w14:textId="13EB281B" w:rsidR="00FA08DD" w:rsidRPr="00FA08DD" w:rsidRDefault="00FA08DD" w:rsidP="00FA08DD">
            <w:pPr>
              <w:tabs>
                <w:tab w:val="left" w:pos="21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Wsparcie techniczne producenta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08B4" w14:textId="57DAB070" w:rsidR="00FA08DD" w:rsidRPr="00FA08DD" w:rsidRDefault="00FA08DD" w:rsidP="00FA08DD">
            <w:pPr>
              <w:numPr>
                <w:ilvl w:val="0"/>
                <w:numId w:val="30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Zaawansowana diagnostyka sprzętowa oraz oprogramowania dostępna 24h/dobę na stronie producenta komputera </w:t>
            </w:r>
          </w:p>
          <w:p w14:paraId="29B1C15C" w14:textId="0EE7C69C" w:rsidR="00FA08DD" w:rsidRPr="00FA08DD" w:rsidRDefault="00FA08DD" w:rsidP="00FA08DD">
            <w:pPr>
              <w:numPr>
                <w:ilvl w:val="0"/>
                <w:numId w:val="30"/>
              </w:numPr>
              <w:spacing w:after="20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6E583464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Możliwość sprawdzenia aktualnego okresu i poziomu wsparcia technicznego dla urządzeń za 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pośrednictwem strony internetowej producenta.</w:t>
            </w:r>
          </w:p>
          <w:p w14:paraId="133BE59F" w14:textId="77777777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C95B21" w14:textId="19910C7F" w:rsidR="00FA08DD" w:rsidRPr="00FA08DD" w:rsidRDefault="00FA08DD" w:rsidP="00FA08D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8DD">
              <w:rPr>
                <w:rFonts w:ascii="Times New Roman" w:hAnsi="Times New Roman"/>
                <w:sz w:val="24"/>
                <w:szCs w:val="24"/>
              </w:rPr>
              <w:t xml:space="preserve">Możliwość sprawdzenia konfiguracji sprzętowej komputera oraz warunków gwarancji po podaniu numeru seryjnego </w:t>
            </w:r>
            <w:r w:rsidRPr="00FA08DD">
              <w:rPr>
                <w:rFonts w:ascii="Times New Roman" w:hAnsi="Times New Roman"/>
                <w:bCs/>
                <w:sz w:val="24"/>
                <w:szCs w:val="24"/>
              </w:rPr>
              <w:t>bezpośrednio na stronie producenta</w:t>
            </w:r>
            <w:r w:rsidRPr="00FA08D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497644D6" w14:textId="593B91A5" w:rsidR="009B3F52" w:rsidRPr="00FA08DD" w:rsidRDefault="009B3F52" w:rsidP="00FA08D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B3F52" w:rsidRPr="00FA08DD" w:rsidSect="00B03902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E5F28" w14:textId="77777777" w:rsidR="00D17B8E" w:rsidRDefault="00D17B8E" w:rsidP="00EE5902">
      <w:r>
        <w:separator/>
      </w:r>
    </w:p>
  </w:endnote>
  <w:endnote w:type="continuationSeparator" w:id="0">
    <w:p w14:paraId="0206B9A4" w14:textId="77777777" w:rsidR="00D17B8E" w:rsidRDefault="00D17B8E" w:rsidP="00EE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F7158" w14:textId="77777777" w:rsidR="00D17B8E" w:rsidRDefault="00D17B8E" w:rsidP="00EE5902">
      <w:r>
        <w:separator/>
      </w:r>
    </w:p>
  </w:footnote>
  <w:footnote w:type="continuationSeparator" w:id="0">
    <w:p w14:paraId="0747D903" w14:textId="77777777" w:rsidR="00D17B8E" w:rsidRDefault="00D17B8E" w:rsidP="00EE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54E5E" w14:textId="41A43626" w:rsidR="00434369" w:rsidRDefault="00434369">
    <w:pPr>
      <w:pStyle w:val="Nagwek"/>
    </w:pPr>
    <w:r>
      <w:t xml:space="preserve">                                        </w:t>
    </w:r>
    <w:r>
      <w:rPr>
        <w:noProof/>
      </w:rPr>
      <w:drawing>
        <wp:inline distT="0" distB="0" distL="0" distR="0" wp14:anchorId="17652EE4" wp14:editId="5967E91C">
          <wp:extent cx="6188075" cy="70739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4CD"/>
    <w:multiLevelType w:val="hybridMultilevel"/>
    <w:tmpl w:val="63D445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732D1"/>
    <w:multiLevelType w:val="hybridMultilevel"/>
    <w:tmpl w:val="E3640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16AF4"/>
    <w:multiLevelType w:val="hybridMultilevel"/>
    <w:tmpl w:val="9CB4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FE4"/>
    <w:multiLevelType w:val="hybridMultilevel"/>
    <w:tmpl w:val="3C46A9D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6382"/>
    <w:multiLevelType w:val="hybridMultilevel"/>
    <w:tmpl w:val="9496A5D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5D2"/>
    <w:multiLevelType w:val="hybridMultilevel"/>
    <w:tmpl w:val="D784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33296"/>
    <w:multiLevelType w:val="hybridMultilevel"/>
    <w:tmpl w:val="C14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3582"/>
    <w:multiLevelType w:val="hybridMultilevel"/>
    <w:tmpl w:val="F484E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75906"/>
    <w:multiLevelType w:val="hybridMultilevel"/>
    <w:tmpl w:val="7C16D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C23"/>
    <w:multiLevelType w:val="hybridMultilevel"/>
    <w:tmpl w:val="1CC40BE8"/>
    <w:lvl w:ilvl="0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80B62"/>
    <w:multiLevelType w:val="hybridMultilevel"/>
    <w:tmpl w:val="BE62311E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D676A"/>
    <w:multiLevelType w:val="hybridMultilevel"/>
    <w:tmpl w:val="473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D753E"/>
    <w:multiLevelType w:val="hybridMultilevel"/>
    <w:tmpl w:val="171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765"/>
    <w:multiLevelType w:val="hybridMultilevel"/>
    <w:tmpl w:val="20FA96AA"/>
    <w:lvl w:ilvl="0" w:tplc="8D626E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55A58"/>
    <w:multiLevelType w:val="hybridMultilevel"/>
    <w:tmpl w:val="7BB8CAF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0135"/>
    <w:multiLevelType w:val="hybridMultilevel"/>
    <w:tmpl w:val="EA1E2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F51DB"/>
    <w:multiLevelType w:val="hybridMultilevel"/>
    <w:tmpl w:val="2E48FE94"/>
    <w:lvl w:ilvl="0" w:tplc="F7D8C8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7A6B320F"/>
    <w:multiLevelType w:val="hybridMultilevel"/>
    <w:tmpl w:val="48E4C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7"/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2"/>
  </w:num>
  <w:num w:numId="12">
    <w:abstractNumId w:val="24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5"/>
  </w:num>
  <w:num w:numId="22">
    <w:abstractNumId w:val="6"/>
  </w:num>
  <w:num w:numId="23">
    <w:abstractNumId w:val="13"/>
  </w:num>
  <w:num w:numId="24">
    <w:abstractNumId w:val="26"/>
  </w:num>
  <w:num w:numId="25">
    <w:abstractNumId w:val="5"/>
  </w:num>
  <w:num w:numId="26">
    <w:abstractNumId w:val="3"/>
  </w:num>
  <w:num w:numId="27">
    <w:abstractNumId w:val="21"/>
  </w:num>
  <w:num w:numId="28">
    <w:abstractNumId w:val="14"/>
  </w:num>
  <w:num w:numId="29">
    <w:abstractNumId w:val="8"/>
  </w:num>
  <w:num w:numId="30">
    <w:abstractNumId w:val="4"/>
  </w:num>
  <w:num w:numId="31">
    <w:abstractNumId w:val="20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A"/>
    <w:rsid w:val="00001262"/>
    <w:rsid w:val="000079BC"/>
    <w:rsid w:val="00015719"/>
    <w:rsid w:val="00022236"/>
    <w:rsid w:val="000265E0"/>
    <w:rsid w:val="00026B2D"/>
    <w:rsid w:val="00026C90"/>
    <w:rsid w:val="000274C5"/>
    <w:rsid w:val="00033803"/>
    <w:rsid w:val="0003444B"/>
    <w:rsid w:val="000443C6"/>
    <w:rsid w:val="00051834"/>
    <w:rsid w:val="00061F11"/>
    <w:rsid w:val="000662FE"/>
    <w:rsid w:val="00071918"/>
    <w:rsid w:val="00071E2F"/>
    <w:rsid w:val="00075364"/>
    <w:rsid w:val="00082B5A"/>
    <w:rsid w:val="00082C03"/>
    <w:rsid w:val="00090B90"/>
    <w:rsid w:val="000913AC"/>
    <w:rsid w:val="00097C50"/>
    <w:rsid w:val="000A544C"/>
    <w:rsid w:val="000C6C24"/>
    <w:rsid w:val="000D0251"/>
    <w:rsid w:val="000D6E7B"/>
    <w:rsid w:val="000F5665"/>
    <w:rsid w:val="000F5888"/>
    <w:rsid w:val="000F7020"/>
    <w:rsid w:val="0010046B"/>
    <w:rsid w:val="001112C0"/>
    <w:rsid w:val="00121DD5"/>
    <w:rsid w:val="0013174D"/>
    <w:rsid w:val="00131DBF"/>
    <w:rsid w:val="00140404"/>
    <w:rsid w:val="0014395A"/>
    <w:rsid w:val="00152E04"/>
    <w:rsid w:val="00157D3B"/>
    <w:rsid w:val="00162FEB"/>
    <w:rsid w:val="00171250"/>
    <w:rsid w:val="00180D2B"/>
    <w:rsid w:val="001814A6"/>
    <w:rsid w:val="00181B73"/>
    <w:rsid w:val="0018418E"/>
    <w:rsid w:val="00184520"/>
    <w:rsid w:val="00184703"/>
    <w:rsid w:val="00187968"/>
    <w:rsid w:val="00196A0F"/>
    <w:rsid w:val="001A6A4B"/>
    <w:rsid w:val="001C1681"/>
    <w:rsid w:val="001D1E93"/>
    <w:rsid w:val="001E3989"/>
    <w:rsid w:val="001E49FF"/>
    <w:rsid w:val="001E6C72"/>
    <w:rsid w:val="001F0987"/>
    <w:rsid w:val="001F10C4"/>
    <w:rsid w:val="001F4440"/>
    <w:rsid w:val="001F45C7"/>
    <w:rsid w:val="00203194"/>
    <w:rsid w:val="0020562D"/>
    <w:rsid w:val="00207105"/>
    <w:rsid w:val="00214573"/>
    <w:rsid w:val="00215AFF"/>
    <w:rsid w:val="002255B6"/>
    <w:rsid w:val="00236B87"/>
    <w:rsid w:val="0024310D"/>
    <w:rsid w:val="002512C3"/>
    <w:rsid w:val="00255845"/>
    <w:rsid w:val="00256F8E"/>
    <w:rsid w:val="002570E2"/>
    <w:rsid w:val="00261410"/>
    <w:rsid w:val="00261CB8"/>
    <w:rsid w:val="002635AC"/>
    <w:rsid w:val="0027018C"/>
    <w:rsid w:val="00273D11"/>
    <w:rsid w:val="0027626F"/>
    <w:rsid w:val="00276348"/>
    <w:rsid w:val="002900EC"/>
    <w:rsid w:val="002954CC"/>
    <w:rsid w:val="002A5679"/>
    <w:rsid w:val="002B6C46"/>
    <w:rsid w:val="002B6DAB"/>
    <w:rsid w:val="002B7D66"/>
    <w:rsid w:val="002D5D3D"/>
    <w:rsid w:val="002E2324"/>
    <w:rsid w:val="002E23B0"/>
    <w:rsid w:val="002E77B5"/>
    <w:rsid w:val="002F11A4"/>
    <w:rsid w:val="002F1DA2"/>
    <w:rsid w:val="003015EE"/>
    <w:rsid w:val="00312E8A"/>
    <w:rsid w:val="00315EBE"/>
    <w:rsid w:val="00320947"/>
    <w:rsid w:val="00331D6C"/>
    <w:rsid w:val="00332AA8"/>
    <w:rsid w:val="00332F54"/>
    <w:rsid w:val="00334130"/>
    <w:rsid w:val="00350517"/>
    <w:rsid w:val="003535A7"/>
    <w:rsid w:val="00372278"/>
    <w:rsid w:val="00373578"/>
    <w:rsid w:val="00387F9D"/>
    <w:rsid w:val="00392861"/>
    <w:rsid w:val="003C372D"/>
    <w:rsid w:val="003D17C6"/>
    <w:rsid w:val="003D5D3D"/>
    <w:rsid w:val="003F33DB"/>
    <w:rsid w:val="003F54BA"/>
    <w:rsid w:val="00403E82"/>
    <w:rsid w:val="00413BD7"/>
    <w:rsid w:val="004313DE"/>
    <w:rsid w:val="00433AE8"/>
    <w:rsid w:val="00434369"/>
    <w:rsid w:val="004407A8"/>
    <w:rsid w:val="00444E41"/>
    <w:rsid w:val="004523D0"/>
    <w:rsid w:val="00456C6E"/>
    <w:rsid w:val="004613B9"/>
    <w:rsid w:val="00461B14"/>
    <w:rsid w:val="00463508"/>
    <w:rsid w:val="004642E1"/>
    <w:rsid w:val="00467D4C"/>
    <w:rsid w:val="004801C9"/>
    <w:rsid w:val="004842E9"/>
    <w:rsid w:val="004A4057"/>
    <w:rsid w:val="004A528B"/>
    <w:rsid w:val="004A6188"/>
    <w:rsid w:val="004B5619"/>
    <w:rsid w:val="004C1917"/>
    <w:rsid w:val="004D643A"/>
    <w:rsid w:val="004F072C"/>
    <w:rsid w:val="004F0F81"/>
    <w:rsid w:val="004F2F3B"/>
    <w:rsid w:val="004F4E73"/>
    <w:rsid w:val="004F5689"/>
    <w:rsid w:val="004F609F"/>
    <w:rsid w:val="00500E8A"/>
    <w:rsid w:val="00502431"/>
    <w:rsid w:val="0050403C"/>
    <w:rsid w:val="00514B32"/>
    <w:rsid w:val="00526803"/>
    <w:rsid w:val="00526F5C"/>
    <w:rsid w:val="00530FB8"/>
    <w:rsid w:val="00534A39"/>
    <w:rsid w:val="00544086"/>
    <w:rsid w:val="00544123"/>
    <w:rsid w:val="005607C1"/>
    <w:rsid w:val="00573E5C"/>
    <w:rsid w:val="00583A98"/>
    <w:rsid w:val="00586ABF"/>
    <w:rsid w:val="0058776E"/>
    <w:rsid w:val="00597EA3"/>
    <w:rsid w:val="005B25C9"/>
    <w:rsid w:val="005D2FC2"/>
    <w:rsid w:val="005D4BA5"/>
    <w:rsid w:val="005E181D"/>
    <w:rsid w:val="005E4B91"/>
    <w:rsid w:val="005E75DF"/>
    <w:rsid w:val="005F0E38"/>
    <w:rsid w:val="005F45E9"/>
    <w:rsid w:val="006003AB"/>
    <w:rsid w:val="00604FE1"/>
    <w:rsid w:val="00622114"/>
    <w:rsid w:val="006223E9"/>
    <w:rsid w:val="00627876"/>
    <w:rsid w:val="006363BE"/>
    <w:rsid w:val="00641C47"/>
    <w:rsid w:val="00651F6B"/>
    <w:rsid w:val="00654823"/>
    <w:rsid w:val="00656D0A"/>
    <w:rsid w:val="00661D38"/>
    <w:rsid w:val="00663204"/>
    <w:rsid w:val="006755B1"/>
    <w:rsid w:val="006759C9"/>
    <w:rsid w:val="00681F13"/>
    <w:rsid w:val="00682151"/>
    <w:rsid w:val="00692C33"/>
    <w:rsid w:val="006973C3"/>
    <w:rsid w:val="006A392C"/>
    <w:rsid w:val="006A3F77"/>
    <w:rsid w:val="006A5832"/>
    <w:rsid w:val="006B2EBC"/>
    <w:rsid w:val="006B49B2"/>
    <w:rsid w:val="006C1796"/>
    <w:rsid w:val="006C2F62"/>
    <w:rsid w:val="006C53A4"/>
    <w:rsid w:val="006C5CA9"/>
    <w:rsid w:val="006E33BE"/>
    <w:rsid w:val="006F55D8"/>
    <w:rsid w:val="006F790B"/>
    <w:rsid w:val="0070311B"/>
    <w:rsid w:val="00711802"/>
    <w:rsid w:val="00711A8B"/>
    <w:rsid w:val="00717E36"/>
    <w:rsid w:val="00726EA8"/>
    <w:rsid w:val="007313D1"/>
    <w:rsid w:val="00746260"/>
    <w:rsid w:val="00760F48"/>
    <w:rsid w:val="007708B7"/>
    <w:rsid w:val="00781534"/>
    <w:rsid w:val="00781D24"/>
    <w:rsid w:val="00790B00"/>
    <w:rsid w:val="007A3556"/>
    <w:rsid w:val="007A4CD2"/>
    <w:rsid w:val="007B2BF5"/>
    <w:rsid w:val="007B3889"/>
    <w:rsid w:val="007D7BE4"/>
    <w:rsid w:val="007E1EAD"/>
    <w:rsid w:val="007E558B"/>
    <w:rsid w:val="007F67E1"/>
    <w:rsid w:val="00806918"/>
    <w:rsid w:val="008261E1"/>
    <w:rsid w:val="008306E0"/>
    <w:rsid w:val="008348B6"/>
    <w:rsid w:val="00834B14"/>
    <w:rsid w:val="00834F0B"/>
    <w:rsid w:val="008374D9"/>
    <w:rsid w:val="008462D3"/>
    <w:rsid w:val="00861192"/>
    <w:rsid w:val="008655D6"/>
    <w:rsid w:val="008726CD"/>
    <w:rsid w:val="00875AEA"/>
    <w:rsid w:val="00891A92"/>
    <w:rsid w:val="008A018E"/>
    <w:rsid w:val="008B0778"/>
    <w:rsid w:val="008B0F8E"/>
    <w:rsid w:val="008C26FB"/>
    <w:rsid w:val="008C63F5"/>
    <w:rsid w:val="008E113E"/>
    <w:rsid w:val="008F0C24"/>
    <w:rsid w:val="008F24C6"/>
    <w:rsid w:val="008F73F5"/>
    <w:rsid w:val="00905F74"/>
    <w:rsid w:val="009068B9"/>
    <w:rsid w:val="009078DC"/>
    <w:rsid w:val="00916E61"/>
    <w:rsid w:val="00917668"/>
    <w:rsid w:val="00917C5F"/>
    <w:rsid w:val="00925016"/>
    <w:rsid w:val="00926984"/>
    <w:rsid w:val="00931A59"/>
    <w:rsid w:val="00933818"/>
    <w:rsid w:val="0093657A"/>
    <w:rsid w:val="009366AE"/>
    <w:rsid w:val="009401D5"/>
    <w:rsid w:val="00940F9F"/>
    <w:rsid w:val="009439B0"/>
    <w:rsid w:val="00944BA0"/>
    <w:rsid w:val="00947429"/>
    <w:rsid w:val="009628A1"/>
    <w:rsid w:val="0097709C"/>
    <w:rsid w:val="00977810"/>
    <w:rsid w:val="009919E0"/>
    <w:rsid w:val="00992E5D"/>
    <w:rsid w:val="009946AF"/>
    <w:rsid w:val="00995C30"/>
    <w:rsid w:val="009B35AE"/>
    <w:rsid w:val="009B3F52"/>
    <w:rsid w:val="009B4332"/>
    <w:rsid w:val="009B65DA"/>
    <w:rsid w:val="009C173C"/>
    <w:rsid w:val="009D2FD7"/>
    <w:rsid w:val="009E0216"/>
    <w:rsid w:val="009E5A30"/>
    <w:rsid w:val="009F750A"/>
    <w:rsid w:val="00A0391B"/>
    <w:rsid w:val="00A04208"/>
    <w:rsid w:val="00A07FFA"/>
    <w:rsid w:val="00A11B7B"/>
    <w:rsid w:val="00A222B5"/>
    <w:rsid w:val="00A32090"/>
    <w:rsid w:val="00A36574"/>
    <w:rsid w:val="00A44018"/>
    <w:rsid w:val="00A440A7"/>
    <w:rsid w:val="00A47898"/>
    <w:rsid w:val="00A53291"/>
    <w:rsid w:val="00A623ED"/>
    <w:rsid w:val="00A62E12"/>
    <w:rsid w:val="00A63199"/>
    <w:rsid w:val="00A66FCD"/>
    <w:rsid w:val="00A715A0"/>
    <w:rsid w:val="00A8595D"/>
    <w:rsid w:val="00A85DDE"/>
    <w:rsid w:val="00A97D45"/>
    <w:rsid w:val="00AA0067"/>
    <w:rsid w:val="00AA2599"/>
    <w:rsid w:val="00AA2B77"/>
    <w:rsid w:val="00AA4312"/>
    <w:rsid w:val="00AA71A1"/>
    <w:rsid w:val="00AA7E5D"/>
    <w:rsid w:val="00AC071E"/>
    <w:rsid w:val="00AC6C69"/>
    <w:rsid w:val="00B03902"/>
    <w:rsid w:val="00B05F46"/>
    <w:rsid w:val="00B169F5"/>
    <w:rsid w:val="00B20F7B"/>
    <w:rsid w:val="00B21B08"/>
    <w:rsid w:val="00B3212D"/>
    <w:rsid w:val="00B3453A"/>
    <w:rsid w:val="00B52A04"/>
    <w:rsid w:val="00B5525F"/>
    <w:rsid w:val="00B60244"/>
    <w:rsid w:val="00B83310"/>
    <w:rsid w:val="00B95D51"/>
    <w:rsid w:val="00B96B64"/>
    <w:rsid w:val="00BA0CD5"/>
    <w:rsid w:val="00BA18E8"/>
    <w:rsid w:val="00BA1F37"/>
    <w:rsid w:val="00BB36FE"/>
    <w:rsid w:val="00BB7439"/>
    <w:rsid w:val="00BC1BB5"/>
    <w:rsid w:val="00BD6550"/>
    <w:rsid w:val="00BD7B32"/>
    <w:rsid w:val="00C01C35"/>
    <w:rsid w:val="00C02441"/>
    <w:rsid w:val="00C061C1"/>
    <w:rsid w:val="00C076B4"/>
    <w:rsid w:val="00C1225D"/>
    <w:rsid w:val="00C12A20"/>
    <w:rsid w:val="00C13EB1"/>
    <w:rsid w:val="00C21AC8"/>
    <w:rsid w:val="00C36227"/>
    <w:rsid w:val="00C43B7F"/>
    <w:rsid w:val="00C465F7"/>
    <w:rsid w:val="00C52FC5"/>
    <w:rsid w:val="00C54003"/>
    <w:rsid w:val="00C72762"/>
    <w:rsid w:val="00C75DC3"/>
    <w:rsid w:val="00C836FC"/>
    <w:rsid w:val="00C93A34"/>
    <w:rsid w:val="00CA0C4F"/>
    <w:rsid w:val="00CA5460"/>
    <w:rsid w:val="00CB454E"/>
    <w:rsid w:val="00CB79C3"/>
    <w:rsid w:val="00CC09AE"/>
    <w:rsid w:val="00CC6AA3"/>
    <w:rsid w:val="00CD298E"/>
    <w:rsid w:val="00CE3CC7"/>
    <w:rsid w:val="00CE5362"/>
    <w:rsid w:val="00CF0CC1"/>
    <w:rsid w:val="00CF65B9"/>
    <w:rsid w:val="00CF74B0"/>
    <w:rsid w:val="00D0284B"/>
    <w:rsid w:val="00D17B8E"/>
    <w:rsid w:val="00D22E4E"/>
    <w:rsid w:val="00D250CE"/>
    <w:rsid w:val="00D3657D"/>
    <w:rsid w:val="00D41495"/>
    <w:rsid w:val="00D42669"/>
    <w:rsid w:val="00D4383A"/>
    <w:rsid w:val="00D44749"/>
    <w:rsid w:val="00D54D5A"/>
    <w:rsid w:val="00D5610D"/>
    <w:rsid w:val="00D57B5D"/>
    <w:rsid w:val="00D65CDC"/>
    <w:rsid w:val="00D72427"/>
    <w:rsid w:val="00D91E34"/>
    <w:rsid w:val="00D931FA"/>
    <w:rsid w:val="00D94F00"/>
    <w:rsid w:val="00D9702D"/>
    <w:rsid w:val="00DA6774"/>
    <w:rsid w:val="00DE2CBF"/>
    <w:rsid w:val="00DE6251"/>
    <w:rsid w:val="00DF1FAE"/>
    <w:rsid w:val="00DF53B6"/>
    <w:rsid w:val="00DF6206"/>
    <w:rsid w:val="00E22EC4"/>
    <w:rsid w:val="00E36EF7"/>
    <w:rsid w:val="00E40558"/>
    <w:rsid w:val="00E4641C"/>
    <w:rsid w:val="00E644F9"/>
    <w:rsid w:val="00E72D1C"/>
    <w:rsid w:val="00E74586"/>
    <w:rsid w:val="00E77D3A"/>
    <w:rsid w:val="00E839EE"/>
    <w:rsid w:val="00E83C72"/>
    <w:rsid w:val="00E83D5A"/>
    <w:rsid w:val="00E85E17"/>
    <w:rsid w:val="00E9707B"/>
    <w:rsid w:val="00EB0068"/>
    <w:rsid w:val="00EC39C1"/>
    <w:rsid w:val="00ED5991"/>
    <w:rsid w:val="00EE1761"/>
    <w:rsid w:val="00EE3BE3"/>
    <w:rsid w:val="00EE5902"/>
    <w:rsid w:val="00EE7C7B"/>
    <w:rsid w:val="00EF42E3"/>
    <w:rsid w:val="00F05127"/>
    <w:rsid w:val="00F17DAE"/>
    <w:rsid w:val="00F30D7A"/>
    <w:rsid w:val="00F321DF"/>
    <w:rsid w:val="00F35549"/>
    <w:rsid w:val="00F465B6"/>
    <w:rsid w:val="00F47C83"/>
    <w:rsid w:val="00F511E1"/>
    <w:rsid w:val="00F7598A"/>
    <w:rsid w:val="00F81254"/>
    <w:rsid w:val="00F81DA3"/>
    <w:rsid w:val="00F82E25"/>
    <w:rsid w:val="00F853AF"/>
    <w:rsid w:val="00F85D0B"/>
    <w:rsid w:val="00F86B77"/>
    <w:rsid w:val="00F9266C"/>
    <w:rsid w:val="00F94050"/>
    <w:rsid w:val="00F94EBC"/>
    <w:rsid w:val="00F95A7B"/>
    <w:rsid w:val="00FA08DD"/>
    <w:rsid w:val="00FA1AD5"/>
    <w:rsid w:val="00FA5BAA"/>
    <w:rsid w:val="00FB1071"/>
    <w:rsid w:val="00FB1839"/>
    <w:rsid w:val="00FB6317"/>
    <w:rsid w:val="00FC0EF6"/>
    <w:rsid w:val="00FD0F81"/>
    <w:rsid w:val="00FE26B7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F3B69"/>
  <w15:docId w15:val="{3D847C11-BB67-4674-AAFE-32AF108D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0A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9F750A"/>
    <w:rPr>
      <w:rFonts w:ascii="Arial" w:eastAsia="MS Outlook" w:hAnsi="Arial"/>
    </w:rPr>
  </w:style>
  <w:style w:type="paragraph" w:styleId="Akapitzlist">
    <w:name w:val="List Paragraph"/>
    <w:basedOn w:val="Normalny"/>
    <w:uiPriority w:val="34"/>
    <w:qFormat/>
    <w:rsid w:val="009078DC"/>
    <w:pPr>
      <w:ind w:left="720"/>
    </w:pPr>
    <w:rPr>
      <w:rFonts w:ascii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27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90B"/>
    <w:pPr>
      <w:spacing w:after="200"/>
    </w:pPr>
    <w:rPr>
      <w:rFonts w:asciiTheme="minorHAnsi" w:eastAsiaTheme="minorHAnsi" w:hAnsiTheme="minorHAnsi" w:cstheme="minorBidi"/>
      <w:sz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9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0B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4BA"/>
    <w:pPr>
      <w:spacing w:after="0"/>
    </w:pPr>
    <w:rPr>
      <w:rFonts w:ascii="Arial Narrow" w:eastAsia="Times New Roman" w:hAnsi="Arial Narrow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4BA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07C1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4BA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E590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902"/>
    <w:rPr>
      <w:rFonts w:ascii="Arial Narrow" w:eastAsia="Times New Roman" w:hAnsi="Arial Narrow" w:cs="Times New Roman"/>
      <w:szCs w:val="20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330DDD4CDC4D94BF34DAFB5E4B20" ma:contentTypeVersion="10" ma:contentTypeDescription="Create a new document." ma:contentTypeScope="" ma:versionID="980c24e54a2639ee01023e5c00e9dcc2">
  <xsd:schema xmlns:xsd="http://www.w3.org/2001/XMLSchema" xmlns:xs="http://www.w3.org/2001/XMLSchema" xmlns:p="http://schemas.microsoft.com/office/2006/metadata/properties" xmlns:ns2="25b2b4e5-49eb-4b98-bb31-eaebd9ec213f" targetNamespace="http://schemas.microsoft.com/office/2006/metadata/properties" ma:root="true" ma:fieldsID="3caecce106b5d65151753c26a9f08ab1" ns2:_="">
    <xsd:import namespace="25b2b4e5-49eb-4b98-bb31-eaebd9ec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b4e5-49eb-4b98-bb31-eaebd9ec2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2614-4E36-4B1A-A79B-1DA9C5375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87F06-D2E4-48D3-BA6D-40DBB07F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b4e5-49eb-4b98-bb31-eaebd9ec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862F5-49A0-4699-9FC0-75B308B18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FD0C6-8B6B-4B94-BFDA-7BE4D89E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1859</Words>
  <Characters>11157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Użytkownik UG</cp:lastModifiedBy>
  <cp:revision>4</cp:revision>
  <cp:lastPrinted>2022-07-06T07:58:00Z</cp:lastPrinted>
  <dcterms:created xsi:type="dcterms:W3CDTF">2022-04-15T12:45:00Z</dcterms:created>
  <dcterms:modified xsi:type="dcterms:W3CDTF">2022-07-06T09:09:00Z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0x0101001771330DDD4CDC4D94BF34DAFB5E4B20</vt:lpwstr>
  </property>
</Properties>
</file>