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6786D6AF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746609EC" wp14:editId="7F3D2379">
            <wp:extent cx="1943100" cy="62230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48916C6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FD024A">
        <w:rPr>
          <w:b/>
          <w:bCs/>
          <w:color w:val="000000"/>
        </w:rPr>
        <w:t>6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B7EE192" w14:textId="77777777" w:rsidR="009002BD" w:rsidRPr="009002BD" w:rsidRDefault="009002BD" w:rsidP="009002BD">
      <w:pPr>
        <w:jc w:val="center"/>
        <w:rPr>
          <w:b/>
          <w:bCs/>
          <w:iCs/>
          <w:sz w:val="28"/>
          <w:szCs w:val="28"/>
        </w:rPr>
      </w:pPr>
      <w:r w:rsidRPr="009002BD">
        <w:rPr>
          <w:b/>
          <w:bCs/>
          <w:iCs/>
          <w:sz w:val="28"/>
          <w:szCs w:val="28"/>
        </w:rPr>
        <w:t xml:space="preserve">„Przebudowa oraz rozbudowa drogi powiatowej nr 0665T </w:t>
      </w:r>
      <w:r w:rsidRPr="009002BD">
        <w:rPr>
          <w:b/>
          <w:bCs/>
          <w:iCs/>
          <w:sz w:val="28"/>
          <w:szCs w:val="28"/>
        </w:rPr>
        <w:br/>
        <w:t>w miejscowości Świrna, gmina Bodzechów”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  <w:bookmarkStart w:id="0" w:name="_GoBack"/>
      <w:bookmarkEnd w:id="0"/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11C52131" w:rsidR="00084FC9" w:rsidRDefault="00FD024A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59F3932B" wp14:editId="62B9ECFA">
            <wp:extent cx="1943100" cy="622300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9"/>
      <w:head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9002BD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9002BD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9002BD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0B96C-C904-4A69-A00B-AD541A5FE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12</cp:revision>
  <cp:lastPrinted>2024-02-05T06:48:00Z</cp:lastPrinted>
  <dcterms:created xsi:type="dcterms:W3CDTF">2022-04-28T06:28:00Z</dcterms:created>
  <dcterms:modified xsi:type="dcterms:W3CDTF">2024-02-05T06:50:00Z</dcterms:modified>
</cp:coreProperties>
</file>