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42" w:rsidRDefault="00AC443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8A3342" w:rsidRDefault="008A33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3342" w:rsidRDefault="008A3342">
      <w:pPr>
        <w:pStyle w:val="Bezodstpw"/>
        <w:rPr>
          <w:rFonts w:ascii="Times New Roman" w:hAnsi="Times New Roman" w:cs="Times New Roman"/>
          <w:color w:val="FF0000"/>
        </w:rPr>
      </w:pPr>
    </w:p>
    <w:p w:rsidR="008A3342" w:rsidRDefault="00AC4434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2023 poz. 344) </w:t>
      </w:r>
      <w:bookmarkStart w:id="0" w:name="_GoBack"/>
      <w:r>
        <w:rPr>
          <w:rFonts w:ascii="Times New Roman" w:hAnsi="Times New Roman" w:cs="Times New Roman"/>
          <w:color w:val="000000"/>
        </w:rPr>
        <w:t xml:space="preserve">Wójt Gminy Olszanka podaje do publicznej wiadomości wykaz </w:t>
      </w:r>
      <w:r>
        <w:rPr>
          <w:rFonts w:ascii="Times New Roman" w:hAnsi="Times New Roman" w:cs="Times New Roman"/>
          <w:color w:val="000000"/>
        </w:rPr>
        <w:t>nieruchomości stanowiących własność Gminy Olszanka przeznaczonych do oddania w dzierżawę do 3 lat</w:t>
      </w:r>
      <w:bookmarkEnd w:id="0"/>
      <w:r>
        <w:rPr>
          <w:rFonts w:ascii="Times New Roman" w:hAnsi="Times New Roman" w:cs="Times New Roman"/>
          <w:color w:val="000000"/>
        </w:rPr>
        <w:t>.</w:t>
      </w:r>
    </w:p>
    <w:p w:rsidR="008A3342" w:rsidRDefault="008A3342">
      <w:pPr>
        <w:pStyle w:val="Bezodstpw"/>
        <w:rPr>
          <w:rFonts w:ascii="Times New Roman" w:hAnsi="Times New Roman" w:cs="Times New Roman"/>
        </w:rPr>
      </w:pPr>
    </w:p>
    <w:p w:rsidR="008A3342" w:rsidRDefault="008A3342">
      <w:pPr>
        <w:pStyle w:val="Bezodstpw"/>
        <w:rPr>
          <w:rFonts w:ascii="Times New Roman" w:hAnsi="Times New Roman" w:cs="Times New Roman"/>
        </w:rPr>
      </w:pPr>
    </w:p>
    <w:p w:rsidR="008A3342" w:rsidRDefault="008A3342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8A334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8A334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134/3 o pow. 0,0204 ha, a. m. 1, obręb Pogorzela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OP1B/00020852/5 o łącznej powierzchni 0,2300 ha,  użytek gruntowy Bz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–0,1200  ha, N-0,1100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Grunty- tereny rekreacyjno-wypoczynkowe i nieużytki. 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342" w:rsidRDefault="00AC44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8A3342" w:rsidRDefault="008A3342">
      <w:pPr>
        <w:pStyle w:val="Bezodstpw"/>
        <w:rPr>
          <w:rFonts w:ascii="Times New Roman" w:hAnsi="Times New Roman" w:cs="Times New Roman"/>
          <w:color w:val="FF0000"/>
        </w:rPr>
      </w:pPr>
    </w:p>
    <w:p w:rsidR="008A3342" w:rsidRDefault="008A3342">
      <w:pPr>
        <w:pStyle w:val="Bezodstpw"/>
        <w:rPr>
          <w:rFonts w:ascii="Times New Roman" w:hAnsi="Times New Roman" w:cs="Times New Roman"/>
          <w:color w:val="000000"/>
        </w:rPr>
      </w:pPr>
    </w:p>
    <w:p w:rsidR="008A3342" w:rsidRDefault="00AC443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8A3342" w:rsidRDefault="00AC443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Ponadto jego treść zostanie </w:t>
      </w:r>
      <w:r>
        <w:rPr>
          <w:rFonts w:ascii="Times New Roman" w:hAnsi="Times New Roman" w:cs="Times New Roman"/>
          <w:color w:val="000000"/>
          <w:szCs w:val="24"/>
        </w:rPr>
        <w:t>opublikowana na stronie internetowej urzędu.</w:t>
      </w:r>
    </w:p>
    <w:p w:rsidR="008A3342" w:rsidRDefault="00AC443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dzierżawę można uzyskać w Urzędzie Gminy Olszanka, pokój 4 a, telefon 77 412 96 83 wew. 121.</w:t>
      </w:r>
    </w:p>
    <w:p w:rsidR="008A3342" w:rsidRDefault="008A334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8A3342" w:rsidRDefault="008A334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8A3342" w:rsidRDefault="00AC443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12.05.2023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8A3342" w:rsidRDefault="008A3342">
      <w:pPr>
        <w:pStyle w:val="Bezodstpw"/>
        <w:rPr>
          <w:rFonts w:ascii="Times New Roman" w:hAnsi="Times New Roman" w:cs="Times New Roman"/>
          <w:color w:val="000000"/>
        </w:rPr>
      </w:pPr>
    </w:p>
    <w:p w:rsidR="008A3342" w:rsidRDefault="00AC4434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A3342" w:rsidRDefault="00AC4434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8A3342" w:rsidRDefault="00AC4434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8A3342" w:rsidRDefault="008A334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8A334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34" w:rsidRDefault="00AC4434">
      <w:pPr>
        <w:rPr>
          <w:rFonts w:hint="eastAsia"/>
        </w:rPr>
      </w:pPr>
      <w:r>
        <w:separator/>
      </w:r>
    </w:p>
  </w:endnote>
  <w:endnote w:type="continuationSeparator" w:id="0">
    <w:p w:rsidR="00AC4434" w:rsidRDefault="00AC44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34" w:rsidRDefault="00AC44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4434" w:rsidRDefault="00AC44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3342"/>
    <w:rsid w:val="00016305"/>
    <w:rsid w:val="008A3342"/>
    <w:rsid w:val="00A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179D-15C6-4378-9459-9FFA5D4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2023-05-12T09:40:00Z</cp:lastPrinted>
  <dcterms:created xsi:type="dcterms:W3CDTF">2023-05-12T10:30:00Z</dcterms:created>
  <dcterms:modified xsi:type="dcterms:W3CDTF">2023-05-12T10:30:00Z</dcterms:modified>
</cp:coreProperties>
</file>