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449C" w14:textId="7329CAAE" w:rsidR="003126D8" w:rsidRPr="003126D8" w:rsidRDefault="003126D8" w:rsidP="003126D8">
      <w:pPr>
        <w:pStyle w:val="NormalnyWeb"/>
        <w:shd w:val="clear" w:color="auto" w:fill="FFFFFF"/>
        <w:spacing w:before="0" w:beforeAutospacing="0" w:after="384" w:afterAutospacing="0" w:line="408" w:lineRule="atLeast"/>
        <w:jc w:val="center"/>
        <w:textAlignment w:val="baseline"/>
        <w:rPr>
          <w:b/>
          <w:bCs/>
          <w:sz w:val="32"/>
          <w:szCs w:val="32"/>
        </w:rPr>
      </w:pPr>
      <w:r w:rsidRPr="003126D8">
        <w:rPr>
          <w:b/>
          <w:bCs/>
          <w:sz w:val="32"/>
          <w:szCs w:val="32"/>
        </w:rPr>
        <w:t>ZMIANY W USTAWIE O TRANSPORCIE DROGOWYM</w:t>
      </w:r>
    </w:p>
    <w:p w14:paraId="012DAA0E" w14:textId="111DE5EC" w:rsidR="003126D8" w:rsidRPr="00A54717" w:rsidRDefault="003126D8" w:rsidP="003126D8">
      <w:pPr>
        <w:pStyle w:val="Normalny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rFonts w:ascii="Open Sans" w:hAnsi="Open Sans" w:cs="Open Sans"/>
        </w:rPr>
      </w:pPr>
      <w:r w:rsidRPr="00A54717">
        <w:rPr>
          <w:rFonts w:ascii="Open Sans" w:hAnsi="Open Sans" w:cs="Open Sans"/>
        </w:rPr>
        <w:t xml:space="preserve">W związku z wprowadzonymi zmianami w ustawie o transporcie drogowym Wydział </w:t>
      </w:r>
      <w:r w:rsidRPr="00A54717">
        <w:rPr>
          <w:rFonts w:ascii="Open Sans" w:hAnsi="Open Sans" w:cs="Open Sans"/>
        </w:rPr>
        <w:t xml:space="preserve">Infrastruktury i Rozwoju Powiatu </w:t>
      </w:r>
      <w:r w:rsidRPr="00A54717">
        <w:rPr>
          <w:rFonts w:ascii="Open Sans" w:hAnsi="Open Sans" w:cs="Open Sans"/>
        </w:rPr>
        <w:t xml:space="preserve"> informuje, iż:</w:t>
      </w:r>
    </w:p>
    <w:p w14:paraId="4FE1977A" w14:textId="77777777" w:rsidR="003126D8" w:rsidRPr="00A54717" w:rsidRDefault="003126D8" w:rsidP="00A5471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</w:rPr>
      </w:pPr>
      <w:r w:rsidRPr="00A54717">
        <w:rPr>
          <w:rFonts w:ascii="Open Sans" w:hAnsi="Open Sans" w:cs="Open Sans"/>
        </w:rPr>
        <w:t>– od dnia </w:t>
      </w:r>
      <w:r w:rsidRPr="00A54717">
        <w:rPr>
          <w:rStyle w:val="Pogrubienie"/>
          <w:rFonts w:ascii="inherit" w:hAnsi="inherit" w:cs="Open Sans"/>
          <w:bdr w:val="none" w:sz="0" w:space="0" w:color="auto" w:frame="1"/>
        </w:rPr>
        <w:t>21 maja 2022 r.</w:t>
      </w:r>
      <w:r w:rsidRPr="00A54717">
        <w:rPr>
          <w:rFonts w:ascii="Open Sans" w:hAnsi="Open Sans" w:cs="Open Sans"/>
        </w:rPr>
        <w:t> przedsiębiorcy wykonujący międzynarodowy transport drogowy rzeczy z wykorzystaniem pojazdów silnikowych lub zespołów pojazdów, których dopuszczalna masa całkowita przekracza 2,5 t i nie przekracza 3,5 t muszą dysponować zezwoleniem na wykonywanie zawodu przewoźnika drogowego, które jest podstawą do uzyskania licencji wspólnotowej, a dysponujący już zezwoleniem, mają obowiązek zaktualizować wykaz pojazdów oraz zabezpieczenie finansowe;</w:t>
      </w:r>
    </w:p>
    <w:p w14:paraId="1C7D0C99" w14:textId="3E8B872E" w:rsidR="003126D8" w:rsidRPr="00A54717" w:rsidRDefault="003126D8" w:rsidP="00A5471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</w:rPr>
      </w:pPr>
      <w:r w:rsidRPr="00A54717">
        <w:rPr>
          <w:rFonts w:ascii="Open Sans" w:hAnsi="Open Sans" w:cs="Open Sans"/>
        </w:rPr>
        <w:t>– do dnia </w:t>
      </w:r>
      <w:r w:rsidRPr="00A54717">
        <w:rPr>
          <w:rStyle w:val="Pogrubienie"/>
          <w:rFonts w:ascii="inherit" w:hAnsi="inherit" w:cs="Open Sans"/>
          <w:bdr w:val="none" w:sz="0" w:space="0" w:color="auto" w:frame="1"/>
        </w:rPr>
        <w:t>15 stycznia 2023 r.</w:t>
      </w:r>
      <w:r w:rsidRPr="00A54717">
        <w:rPr>
          <w:rFonts w:ascii="Open Sans" w:hAnsi="Open Sans" w:cs="Open Sans"/>
        </w:rPr>
        <w:t> przedsiębiorcy mają obowiązek dostosować się do nowych wymagań dotyczących </w:t>
      </w:r>
      <w:r w:rsidRPr="00A54717">
        <w:rPr>
          <w:rStyle w:val="Pogrubienie"/>
          <w:rFonts w:ascii="inherit" w:hAnsi="inherit" w:cs="Open Sans"/>
          <w:bdr w:val="none" w:sz="0" w:space="0" w:color="auto" w:frame="1"/>
        </w:rPr>
        <w:t>bazy eksploatacyjnej</w:t>
      </w:r>
      <w:r w:rsidRPr="00A54717">
        <w:rPr>
          <w:rFonts w:ascii="Open Sans" w:hAnsi="Open Sans" w:cs="Open Sans"/>
        </w:rPr>
        <w:t> w myśl art. 5 ust 2c i 2d Ustawy o transporcie drogowym i są obowiązani do złożenia do organu wydającego to zezwolenie oświadczen</w:t>
      </w:r>
      <w:r w:rsidR="00A54717" w:rsidRPr="00A54717">
        <w:rPr>
          <w:rFonts w:ascii="Open Sans" w:hAnsi="Open Sans" w:cs="Open Sans"/>
        </w:rPr>
        <w:t>ie</w:t>
      </w:r>
      <w:r w:rsidRPr="00A54717">
        <w:rPr>
          <w:rFonts w:ascii="Open Sans" w:hAnsi="Open Sans" w:cs="Open Sans"/>
        </w:rPr>
        <w:t xml:space="preserve"> o którym mowa w art. 7a ust. 3 pkt 3 powyższej ustawy;</w:t>
      </w:r>
    </w:p>
    <w:p w14:paraId="04591065" w14:textId="77777777" w:rsidR="003126D8" w:rsidRPr="00A54717" w:rsidRDefault="003126D8" w:rsidP="00A5471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</w:rPr>
      </w:pPr>
      <w:r w:rsidRPr="00A54717">
        <w:rPr>
          <w:rFonts w:ascii="Open Sans" w:hAnsi="Open Sans" w:cs="Open Sans"/>
        </w:rPr>
        <w:t>– do dnia </w:t>
      </w:r>
      <w:r w:rsidRPr="00A54717">
        <w:rPr>
          <w:rStyle w:val="Pogrubienie"/>
          <w:rFonts w:ascii="inherit" w:hAnsi="inherit" w:cs="Open Sans"/>
          <w:bdr w:val="none" w:sz="0" w:space="0" w:color="auto" w:frame="1"/>
        </w:rPr>
        <w:t>31 marca</w:t>
      </w:r>
      <w:r w:rsidRPr="00A54717">
        <w:rPr>
          <w:rFonts w:ascii="Open Sans" w:hAnsi="Open Sans" w:cs="Open Sans"/>
        </w:rPr>
        <w:t> </w:t>
      </w:r>
      <w:r w:rsidRPr="00A54717">
        <w:rPr>
          <w:rStyle w:val="Pogrubienie"/>
          <w:rFonts w:ascii="inherit" w:hAnsi="inherit" w:cs="Open Sans"/>
          <w:bdr w:val="none" w:sz="0" w:space="0" w:color="auto" w:frame="1"/>
        </w:rPr>
        <w:t>2023 r. </w:t>
      </w:r>
      <w:r w:rsidRPr="00A54717">
        <w:rPr>
          <w:rFonts w:ascii="Open Sans" w:hAnsi="Open Sans" w:cs="Open Sans"/>
        </w:rPr>
        <w:t>a następnie</w:t>
      </w:r>
      <w:r w:rsidRPr="00A54717">
        <w:rPr>
          <w:rStyle w:val="Pogrubienie"/>
          <w:rFonts w:ascii="inherit" w:hAnsi="inherit" w:cs="Open Sans"/>
          <w:bdr w:val="none" w:sz="0" w:space="0" w:color="auto" w:frame="1"/>
        </w:rPr>
        <w:t> </w:t>
      </w:r>
      <w:r w:rsidRPr="00A54717">
        <w:rPr>
          <w:rFonts w:ascii="Open Sans" w:hAnsi="Open Sans" w:cs="Open Sans"/>
        </w:rPr>
        <w:t>w terminie do dnia 31 marca każdego kolejnego roku, przedsiębiorca przedkłada organowi, który wydał zezwolenie:</w:t>
      </w:r>
    </w:p>
    <w:p w14:paraId="5CE8529F" w14:textId="77777777" w:rsidR="00A54717" w:rsidRPr="00A54717" w:rsidRDefault="003126D8" w:rsidP="00A5471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</w:rPr>
      </w:pPr>
      <w:r w:rsidRPr="00A54717">
        <w:rPr>
          <w:rFonts w:ascii="Open Sans" w:hAnsi="Open Sans" w:cs="Open Sans"/>
        </w:rPr>
        <w:t>1. oświadczenie o liczbie osób zatrudnionych, na dzień 31 grudnia poprzedniego roku, bez względu na formę zatrudnienia;</w:t>
      </w:r>
    </w:p>
    <w:p w14:paraId="2EAF0872" w14:textId="3BEBB76B" w:rsidR="003126D8" w:rsidRPr="00A54717" w:rsidRDefault="003126D8" w:rsidP="00A5471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</w:rPr>
      </w:pPr>
      <w:r w:rsidRPr="00A54717">
        <w:rPr>
          <w:rFonts w:ascii="Open Sans" w:hAnsi="Open Sans" w:cs="Open Sans"/>
        </w:rPr>
        <w:t>2. informację o średniej arytmetycznej liczby kierowców zatrudnionych, bez względu na formę zatrudnienia, wykonujących operacje transportowe w roku poprzedzającym obowiązek złożenia informacji.</w:t>
      </w:r>
    </w:p>
    <w:p w14:paraId="48F65B4D" w14:textId="77777777" w:rsidR="003126D8" w:rsidRPr="00A54717" w:rsidRDefault="003126D8" w:rsidP="00A54717">
      <w:pPr>
        <w:jc w:val="both"/>
        <w:rPr>
          <w:sz w:val="24"/>
          <w:szCs w:val="24"/>
        </w:rPr>
      </w:pPr>
    </w:p>
    <w:sectPr w:rsidR="003126D8" w:rsidRPr="00A5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D8"/>
    <w:rsid w:val="003126D8"/>
    <w:rsid w:val="00A5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C58E"/>
  <w15:chartTrackingRefBased/>
  <w15:docId w15:val="{AB2F4EE0-B520-4C63-A757-8608022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2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Michalczyk</dc:creator>
  <cp:keywords/>
  <dc:description/>
  <cp:lastModifiedBy>Sylwia Michalczyk</cp:lastModifiedBy>
  <cp:revision>2</cp:revision>
  <dcterms:created xsi:type="dcterms:W3CDTF">2023-01-03T12:45:00Z</dcterms:created>
  <dcterms:modified xsi:type="dcterms:W3CDTF">2023-01-03T12:51:00Z</dcterms:modified>
</cp:coreProperties>
</file>