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9E36BD" w14:textId="77777777" w:rsidR="00F85213" w:rsidRDefault="00F85213" w:rsidP="00F85213">
      <w:pPr>
        <w:pStyle w:val="Default"/>
      </w:pPr>
    </w:p>
    <w:p w14:paraId="0EA6E16E" w14:textId="2098FAAA" w:rsidR="00F85213" w:rsidRDefault="00F433B5" w:rsidP="00F521D2">
      <w:pPr>
        <w:pStyle w:val="NormalnyWeb"/>
        <w:jc w:val="right"/>
      </w:pPr>
      <w:r>
        <w:t xml:space="preserve">Augustów, dnia </w:t>
      </w:r>
      <w:r w:rsidR="003626A8">
        <w:t>12 lutego</w:t>
      </w:r>
      <w:r w:rsidR="00A74799">
        <w:t xml:space="preserve"> </w:t>
      </w:r>
      <w:r w:rsidR="00F521D2">
        <w:t>202</w:t>
      </w:r>
      <w:r w:rsidR="003626A8">
        <w:t>4</w:t>
      </w:r>
      <w:r w:rsidR="00F521D2">
        <w:t xml:space="preserve"> r. </w:t>
      </w:r>
    </w:p>
    <w:p w14:paraId="3322FA99" w14:textId="2186F1F9" w:rsidR="00F521D2" w:rsidRDefault="00F433B5" w:rsidP="00F521D2">
      <w:pPr>
        <w:pStyle w:val="NormalnyWeb"/>
        <w:jc w:val="both"/>
      </w:pPr>
      <w:r>
        <w:t>OSW.6220.</w:t>
      </w:r>
      <w:r w:rsidR="006A6222">
        <w:t>2</w:t>
      </w:r>
      <w:r w:rsidR="006E674E">
        <w:t>.202</w:t>
      </w:r>
      <w:r w:rsidR="003626A8">
        <w:t>4</w:t>
      </w:r>
    </w:p>
    <w:p w14:paraId="465B0E26" w14:textId="77777777" w:rsidR="0000381A" w:rsidRDefault="0000381A" w:rsidP="0000381A">
      <w:pPr>
        <w:pStyle w:val="Default"/>
      </w:pPr>
    </w:p>
    <w:p w14:paraId="4C01536A" w14:textId="77777777" w:rsidR="007D770C" w:rsidRPr="004410FC" w:rsidRDefault="007D770C" w:rsidP="007D770C">
      <w:pPr>
        <w:pStyle w:val="Default"/>
        <w:jc w:val="center"/>
        <w:rPr>
          <w:rFonts w:ascii="Times New Roman" w:hAnsi="Times New Roman" w:cs="Times New Roman"/>
          <w:b/>
        </w:rPr>
      </w:pPr>
      <w:r w:rsidRPr="004410FC">
        <w:rPr>
          <w:rFonts w:ascii="Times New Roman" w:hAnsi="Times New Roman" w:cs="Times New Roman"/>
          <w:b/>
          <w:bCs/>
        </w:rPr>
        <w:t>OBWIESZCZENIE</w:t>
      </w:r>
    </w:p>
    <w:p w14:paraId="69E9E5BE" w14:textId="77777777" w:rsidR="007D770C" w:rsidRDefault="007D770C" w:rsidP="007D770C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4410FC">
        <w:rPr>
          <w:rFonts w:ascii="Times New Roman" w:hAnsi="Times New Roman" w:cs="Times New Roman"/>
          <w:b/>
          <w:bCs/>
        </w:rPr>
        <w:t xml:space="preserve">WÓJTA GMINY AUGUSTÓW </w:t>
      </w:r>
    </w:p>
    <w:p w14:paraId="3D4DEA41" w14:textId="77777777" w:rsidR="007D770C" w:rsidRPr="004410FC" w:rsidRDefault="007D770C" w:rsidP="007D770C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14:paraId="5084FF41" w14:textId="6D6964BC" w:rsidR="007D770C" w:rsidRPr="0001673C" w:rsidRDefault="007D770C" w:rsidP="0001673C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873DF8">
        <w:rPr>
          <w:rFonts w:ascii="Times New Roman" w:hAnsi="Times New Roman" w:cs="Times New Roman"/>
          <w:b/>
          <w:bCs/>
        </w:rPr>
        <w:t xml:space="preserve">o wszczęciu postępowania administracyjnego w sprawie wydania decyzji </w:t>
      </w:r>
      <w:r w:rsidR="0011486D">
        <w:rPr>
          <w:rFonts w:ascii="Times New Roman" w:hAnsi="Times New Roman" w:cs="Times New Roman"/>
          <w:b/>
          <w:bCs/>
        </w:rPr>
        <w:t xml:space="preserve"> </w:t>
      </w:r>
      <w:r w:rsidR="00297E76">
        <w:rPr>
          <w:rFonts w:ascii="Times New Roman" w:hAnsi="Times New Roman" w:cs="Times New Roman"/>
          <w:b/>
          <w:bCs/>
        </w:rPr>
        <w:t xml:space="preserve"> </w:t>
      </w:r>
      <w:r w:rsidRPr="00873DF8">
        <w:rPr>
          <w:rFonts w:ascii="Times New Roman" w:hAnsi="Times New Roman" w:cs="Times New Roman"/>
          <w:b/>
          <w:bCs/>
        </w:rPr>
        <w:br/>
        <w:t>o środowiskowych uwarunkowaniach dla przedsięwzięcia</w:t>
      </w:r>
      <w:bookmarkStart w:id="0" w:name="_Hlk103065694"/>
      <w:r w:rsidR="00911963">
        <w:rPr>
          <w:rFonts w:ascii="Times New Roman" w:hAnsi="Times New Roman" w:cs="Times New Roman"/>
          <w:b/>
          <w:bCs/>
        </w:rPr>
        <w:t xml:space="preserve"> polegającego na</w:t>
      </w:r>
      <w:r w:rsidR="00873DF8" w:rsidRPr="00873DF8">
        <w:rPr>
          <w:rFonts w:ascii="Times New Roman" w:hAnsi="Times New Roman" w:cs="Times New Roman"/>
          <w:b/>
          <w:bCs/>
        </w:rPr>
        <w:t>:</w:t>
      </w:r>
      <w:r w:rsidR="00873DF8" w:rsidRPr="00873DF8">
        <w:rPr>
          <w:rFonts w:ascii="Times New Roman" w:hAnsi="Times New Roman" w:cs="Times New Roman"/>
          <w:b/>
          <w:bCs/>
        </w:rPr>
        <w:br/>
      </w:r>
      <w:bookmarkEnd w:id="0"/>
      <w:r w:rsidR="00911963">
        <w:rPr>
          <w:rFonts w:ascii="Times New Roman" w:hAnsi="Times New Roman" w:cs="Times New Roman"/>
          <w:b/>
          <w:bCs/>
        </w:rPr>
        <w:t xml:space="preserve">budowie </w:t>
      </w:r>
      <w:r w:rsidR="005158A3">
        <w:rPr>
          <w:rFonts w:ascii="Times New Roman" w:hAnsi="Times New Roman" w:cs="Times New Roman"/>
          <w:b/>
          <w:bCs/>
        </w:rPr>
        <w:t>farmy</w:t>
      </w:r>
      <w:r w:rsidR="00911963">
        <w:rPr>
          <w:rFonts w:ascii="Times New Roman" w:hAnsi="Times New Roman" w:cs="Times New Roman"/>
          <w:b/>
          <w:bCs/>
        </w:rPr>
        <w:t xml:space="preserve"> fotowoltaicznej </w:t>
      </w:r>
      <w:r w:rsidR="0001673C">
        <w:rPr>
          <w:rFonts w:ascii="Times New Roman" w:hAnsi="Times New Roman" w:cs="Times New Roman"/>
          <w:b/>
          <w:bCs/>
        </w:rPr>
        <w:t xml:space="preserve">,,EF Białobrzegi – Augustów” </w:t>
      </w:r>
      <w:r w:rsidR="0001673C">
        <w:rPr>
          <w:rFonts w:ascii="Times New Roman" w:hAnsi="Times New Roman" w:cs="Times New Roman"/>
          <w:b/>
          <w:bCs/>
        </w:rPr>
        <w:br/>
        <w:t xml:space="preserve">o mocy do 4 MW wraz z infrastrukturą towarzyszącą </w:t>
      </w:r>
      <w:r w:rsidR="0001673C">
        <w:rPr>
          <w:rFonts w:ascii="Times New Roman" w:hAnsi="Times New Roman" w:cs="Times New Roman"/>
          <w:b/>
          <w:bCs/>
        </w:rPr>
        <w:br/>
        <w:t>na działce ewidencyjnej nr 190 obręb Białobrzegi</w:t>
      </w:r>
      <w:r w:rsidR="00911963">
        <w:rPr>
          <w:rFonts w:ascii="Times New Roman" w:hAnsi="Times New Roman" w:cs="Times New Roman"/>
          <w:b/>
          <w:bCs/>
        </w:rPr>
        <w:t>, gmina Augustów</w:t>
      </w:r>
      <w:r w:rsidR="0001673C">
        <w:rPr>
          <w:rFonts w:ascii="Times New Roman" w:hAnsi="Times New Roman" w:cs="Times New Roman"/>
          <w:b/>
          <w:bCs/>
        </w:rPr>
        <w:t xml:space="preserve"> </w:t>
      </w:r>
      <w:r w:rsidR="0001673C">
        <w:rPr>
          <w:rFonts w:ascii="Times New Roman" w:hAnsi="Times New Roman" w:cs="Times New Roman"/>
          <w:b/>
          <w:bCs/>
        </w:rPr>
        <w:br/>
      </w:r>
      <w:r w:rsidR="00B246A8" w:rsidRPr="003A494C">
        <w:rPr>
          <w:rFonts w:ascii="Times New Roman" w:eastAsia="Times New Roman" w:hAnsi="Times New Roman" w:cs="Times New Roman"/>
          <w:b/>
          <w:bCs/>
          <w:lang w:eastAsia="pl-PL"/>
        </w:rPr>
        <w:t>oraz wystąpieniu do organów opiniujących</w:t>
      </w:r>
      <w:r w:rsidRPr="00873DF8">
        <w:rPr>
          <w:rFonts w:ascii="Times New Roman" w:hAnsi="Times New Roman" w:cs="Times New Roman"/>
          <w:b/>
          <w:bCs/>
        </w:rPr>
        <w:t>.</w:t>
      </w:r>
    </w:p>
    <w:p w14:paraId="71F27E02" w14:textId="77777777" w:rsidR="002E72D4" w:rsidRPr="0000381A" w:rsidRDefault="002E72D4" w:rsidP="0000381A">
      <w:pPr>
        <w:pStyle w:val="Default"/>
        <w:jc w:val="center"/>
        <w:rPr>
          <w:rFonts w:ascii="Times New Roman" w:hAnsi="Times New Roman" w:cs="Times New Roman"/>
        </w:rPr>
      </w:pPr>
    </w:p>
    <w:p w14:paraId="3EC7BB54" w14:textId="0F6A5611" w:rsidR="00F575E0" w:rsidRDefault="00F575E0" w:rsidP="0000381A">
      <w:pPr>
        <w:pStyle w:val="Default"/>
        <w:jc w:val="both"/>
        <w:rPr>
          <w:rFonts w:ascii="Times New Roman" w:hAnsi="Times New Roman" w:cs="Times New Roman"/>
        </w:rPr>
      </w:pPr>
    </w:p>
    <w:p w14:paraId="18D6A74E" w14:textId="47397554" w:rsidR="00F575E0" w:rsidRPr="00147267" w:rsidRDefault="00F575E0" w:rsidP="00A0564B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147267">
        <w:rPr>
          <w:rFonts w:ascii="Times New Roman" w:hAnsi="Times New Roman" w:cs="Times New Roman"/>
        </w:rPr>
        <w:t>Zgodnie z art. 61 § 4 i art. 49 ustawy z dnia 14 czerwca 1960 r. - Kodeks postępowania administracyjnego (Dz. U. z 202</w:t>
      </w:r>
      <w:r w:rsidR="002649AD">
        <w:rPr>
          <w:rFonts w:ascii="Times New Roman" w:hAnsi="Times New Roman" w:cs="Times New Roman"/>
        </w:rPr>
        <w:t>3</w:t>
      </w:r>
      <w:r w:rsidRPr="00147267">
        <w:rPr>
          <w:rFonts w:ascii="Times New Roman" w:hAnsi="Times New Roman" w:cs="Times New Roman"/>
        </w:rPr>
        <w:t xml:space="preserve"> r. poz.</w:t>
      </w:r>
      <w:r w:rsidR="002649AD">
        <w:rPr>
          <w:rFonts w:ascii="Times New Roman" w:hAnsi="Times New Roman" w:cs="Times New Roman"/>
        </w:rPr>
        <w:t xml:space="preserve">775 z </w:t>
      </w:r>
      <w:proofErr w:type="spellStart"/>
      <w:r w:rsidR="002649AD">
        <w:rPr>
          <w:rFonts w:ascii="Times New Roman" w:hAnsi="Times New Roman" w:cs="Times New Roman"/>
        </w:rPr>
        <w:t>późn</w:t>
      </w:r>
      <w:proofErr w:type="spellEnd"/>
      <w:r w:rsidR="002649AD">
        <w:rPr>
          <w:rFonts w:ascii="Times New Roman" w:hAnsi="Times New Roman" w:cs="Times New Roman"/>
        </w:rPr>
        <w:t>. zm.</w:t>
      </w:r>
      <w:r w:rsidRPr="00147267">
        <w:rPr>
          <w:rFonts w:ascii="Times New Roman" w:hAnsi="Times New Roman" w:cs="Times New Roman"/>
        </w:rPr>
        <w:t xml:space="preserve">, </w:t>
      </w:r>
      <w:r w:rsidRPr="00147267">
        <w:rPr>
          <w:rFonts w:ascii="Times New Roman" w:hAnsi="Times New Roman" w:cs="Times New Roman"/>
          <w:iCs/>
        </w:rPr>
        <w:t>zwanej dalej: „KPA”)</w:t>
      </w:r>
      <w:r w:rsidR="00AC303E">
        <w:rPr>
          <w:rFonts w:ascii="Times New Roman" w:hAnsi="Times New Roman" w:cs="Times New Roman"/>
          <w:iCs/>
        </w:rPr>
        <w:t>,</w:t>
      </w:r>
      <w:r w:rsidRPr="00147267">
        <w:rPr>
          <w:rFonts w:ascii="Times New Roman" w:hAnsi="Times New Roman" w:cs="Times New Roman"/>
        </w:rPr>
        <w:t xml:space="preserve"> art. 73 ust. 1 i art. 74 ust. 3 ustawy z dnia 3 października 2008 r. o udostępnianiu informacji o środowisku </w:t>
      </w:r>
      <w:r w:rsidR="007976C1">
        <w:rPr>
          <w:rFonts w:ascii="Times New Roman" w:hAnsi="Times New Roman" w:cs="Times New Roman"/>
        </w:rPr>
        <w:br/>
      </w:r>
      <w:r w:rsidRPr="00147267">
        <w:rPr>
          <w:rFonts w:ascii="Times New Roman" w:hAnsi="Times New Roman" w:cs="Times New Roman"/>
        </w:rPr>
        <w:t xml:space="preserve">i jego ochronie, udziale społeczeństwa w ochronie środowiska oraz o ocenach oddziaływania na środowisko (Dz. U. </w:t>
      </w:r>
      <w:r w:rsidR="00A0564B">
        <w:rPr>
          <w:rFonts w:ascii="Times New Roman" w:hAnsi="Times New Roman" w:cs="Times New Roman"/>
        </w:rPr>
        <w:t xml:space="preserve">z </w:t>
      </w:r>
      <w:r w:rsidRPr="00147267">
        <w:rPr>
          <w:rFonts w:ascii="Times New Roman" w:hAnsi="Times New Roman" w:cs="Times New Roman"/>
        </w:rPr>
        <w:t>202</w:t>
      </w:r>
      <w:r w:rsidR="007976C1">
        <w:rPr>
          <w:rFonts w:ascii="Times New Roman" w:hAnsi="Times New Roman" w:cs="Times New Roman"/>
        </w:rPr>
        <w:t>3</w:t>
      </w:r>
      <w:r w:rsidRPr="00147267">
        <w:rPr>
          <w:rFonts w:ascii="Times New Roman" w:hAnsi="Times New Roman" w:cs="Times New Roman"/>
        </w:rPr>
        <w:t xml:space="preserve"> r. poz. </w:t>
      </w:r>
      <w:r w:rsidR="00873DF8">
        <w:rPr>
          <w:rFonts w:ascii="Times New Roman" w:hAnsi="Times New Roman" w:cs="Times New Roman"/>
        </w:rPr>
        <w:t>10</w:t>
      </w:r>
      <w:r w:rsidR="007976C1">
        <w:rPr>
          <w:rFonts w:ascii="Times New Roman" w:hAnsi="Times New Roman" w:cs="Times New Roman"/>
        </w:rPr>
        <w:t>94</w:t>
      </w:r>
      <w:r w:rsidRPr="00147267">
        <w:rPr>
          <w:rFonts w:ascii="Times New Roman" w:hAnsi="Times New Roman" w:cs="Times New Roman"/>
        </w:rPr>
        <w:t xml:space="preserve">, </w:t>
      </w:r>
      <w:r w:rsidRPr="00147267">
        <w:rPr>
          <w:rFonts w:ascii="Times New Roman" w:hAnsi="Times New Roman" w:cs="Times New Roman"/>
          <w:iCs/>
        </w:rPr>
        <w:t>zwanej dalej: „ustawą OOŚ”</w:t>
      </w:r>
      <w:r w:rsidRPr="00147267">
        <w:rPr>
          <w:rFonts w:ascii="Times New Roman" w:hAnsi="Times New Roman" w:cs="Times New Roman"/>
        </w:rPr>
        <w:t xml:space="preserve">), </w:t>
      </w:r>
    </w:p>
    <w:p w14:paraId="7D7487C3" w14:textId="7A894FE1" w:rsidR="00F575E0" w:rsidRDefault="00F575E0" w:rsidP="00A0564B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1B031EFB" w14:textId="77777777" w:rsidR="00BA41D0" w:rsidRDefault="0000381A" w:rsidP="00BA41D0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F433B5">
        <w:rPr>
          <w:rFonts w:ascii="Times New Roman" w:hAnsi="Times New Roman" w:cs="Times New Roman"/>
          <w:b/>
          <w:bCs/>
        </w:rPr>
        <w:t>z a w i a d a m i a m</w:t>
      </w:r>
    </w:p>
    <w:p w14:paraId="5C2D1D4D" w14:textId="77777777" w:rsidR="00BA41D0" w:rsidRDefault="00BA41D0" w:rsidP="00BA41D0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36395062" w14:textId="3D290ADB" w:rsidR="007976C1" w:rsidRDefault="0000381A" w:rsidP="00E8255E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BA41D0">
        <w:rPr>
          <w:rFonts w:ascii="Times New Roman" w:hAnsi="Times New Roman" w:cs="Times New Roman"/>
        </w:rPr>
        <w:t xml:space="preserve">że na wniosek </w:t>
      </w:r>
      <w:r w:rsidR="00117603" w:rsidRPr="00117603">
        <w:rPr>
          <w:rFonts w:ascii="Times New Roman" w:hAnsi="Times New Roman" w:cs="Times New Roman"/>
        </w:rPr>
        <w:t xml:space="preserve">Spółki </w:t>
      </w:r>
      <w:proofErr w:type="spellStart"/>
      <w:r w:rsidR="0001673C">
        <w:rPr>
          <w:rFonts w:ascii="Times New Roman" w:hAnsi="Times New Roman" w:cs="Times New Roman"/>
        </w:rPr>
        <w:t>Antex</w:t>
      </w:r>
      <w:proofErr w:type="spellEnd"/>
      <w:r w:rsidR="0001673C">
        <w:rPr>
          <w:rFonts w:ascii="Times New Roman" w:hAnsi="Times New Roman" w:cs="Times New Roman"/>
        </w:rPr>
        <w:t xml:space="preserve"> II Sp. z o.o. z siedzibą w </w:t>
      </w:r>
      <w:r w:rsidR="008A3DE4" w:rsidRPr="00BA41D0">
        <w:rPr>
          <w:rFonts w:ascii="Times New Roman" w:hAnsi="Times New Roman" w:cs="Times New Roman"/>
        </w:rPr>
        <w:t xml:space="preserve"> </w:t>
      </w:r>
      <w:r w:rsidR="005158A3">
        <w:rPr>
          <w:rFonts w:ascii="Times New Roman" w:hAnsi="Times New Roman" w:cs="Times New Roman"/>
        </w:rPr>
        <w:t xml:space="preserve">Lubyczy Królewskiej, ul. Dolna 1/2, 22-680 Lubycza Królewska </w:t>
      </w:r>
      <w:r w:rsidR="008A3DE4" w:rsidRPr="00BA41D0">
        <w:rPr>
          <w:rFonts w:ascii="Times New Roman" w:hAnsi="Times New Roman" w:cs="Times New Roman"/>
        </w:rPr>
        <w:t xml:space="preserve">w dniu </w:t>
      </w:r>
      <w:r w:rsidR="005158A3">
        <w:rPr>
          <w:rFonts w:ascii="Times New Roman" w:hAnsi="Times New Roman" w:cs="Times New Roman"/>
        </w:rPr>
        <w:t>05 lutego</w:t>
      </w:r>
      <w:r w:rsidR="00BA41D0" w:rsidRPr="00BA41D0">
        <w:rPr>
          <w:rFonts w:ascii="Times New Roman" w:hAnsi="Times New Roman" w:cs="Times New Roman"/>
        </w:rPr>
        <w:t xml:space="preserve"> 202</w:t>
      </w:r>
      <w:r w:rsidR="005158A3">
        <w:rPr>
          <w:rFonts w:ascii="Times New Roman" w:hAnsi="Times New Roman" w:cs="Times New Roman"/>
        </w:rPr>
        <w:t>4</w:t>
      </w:r>
      <w:r w:rsidR="006E674E" w:rsidRPr="00BA41D0">
        <w:rPr>
          <w:rFonts w:ascii="Times New Roman" w:hAnsi="Times New Roman" w:cs="Times New Roman"/>
        </w:rPr>
        <w:t xml:space="preserve"> </w:t>
      </w:r>
      <w:r w:rsidRPr="00BA41D0">
        <w:rPr>
          <w:rFonts w:ascii="Times New Roman" w:hAnsi="Times New Roman" w:cs="Times New Roman"/>
        </w:rPr>
        <w:t xml:space="preserve">r. zostało wszczęte postępowanie </w:t>
      </w:r>
      <w:r w:rsidR="00D6234F">
        <w:rPr>
          <w:rFonts w:ascii="Times New Roman" w:hAnsi="Times New Roman" w:cs="Times New Roman"/>
        </w:rPr>
        <w:br/>
      </w:r>
      <w:r w:rsidRPr="00BA41D0">
        <w:rPr>
          <w:rFonts w:ascii="Times New Roman" w:hAnsi="Times New Roman" w:cs="Times New Roman"/>
        </w:rPr>
        <w:t xml:space="preserve">w sprawie wydania decyzji o środowiskowych uwarunkowaniach </w:t>
      </w:r>
      <w:bookmarkStart w:id="1" w:name="_Hlk135899443"/>
      <w:r w:rsidRPr="00BA41D0">
        <w:rPr>
          <w:rFonts w:ascii="Times New Roman" w:hAnsi="Times New Roman" w:cs="Times New Roman"/>
        </w:rPr>
        <w:t>dla</w:t>
      </w:r>
      <w:r w:rsidR="000D7E15" w:rsidRPr="00BA41D0">
        <w:rPr>
          <w:rFonts w:ascii="Times New Roman" w:hAnsi="Times New Roman" w:cs="Times New Roman"/>
        </w:rPr>
        <w:t xml:space="preserve"> </w:t>
      </w:r>
      <w:r w:rsidRPr="00BA41D0">
        <w:rPr>
          <w:rFonts w:ascii="Times New Roman" w:hAnsi="Times New Roman" w:cs="Times New Roman"/>
        </w:rPr>
        <w:t>przedsięwzięcia</w:t>
      </w:r>
      <w:r w:rsidR="007976C1">
        <w:rPr>
          <w:rFonts w:ascii="Times New Roman" w:hAnsi="Times New Roman" w:cs="Times New Roman"/>
        </w:rPr>
        <w:t xml:space="preserve"> </w:t>
      </w:r>
      <w:bookmarkStart w:id="2" w:name="_Hlk146611689"/>
      <w:r w:rsidR="007976C1">
        <w:rPr>
          <w:rFonts w:ascii="Times New Roman" w:hAnsi="Times New Roman" w:cs="Times New Roman"/>
        </w:rPr>
        <w:t xml:space="preserve">polegającego na </w:t>
      </w:r>
      <w:bookmarkStart w:id="3" w:name="_Hlk158709594"/>
      <w:r w:rsidR="00E8255E" w:rsidRPr="00E8255E">
        <w:rPr>
          <w:rFonts w:ascii="Times New Roman" w:hAnsi="Times New Roman" w:cs="Times New Roman"/>
        </w:rPr>
        <w:t xml:space="preserve">budowie </w:t>
      </w:r>
      <w:r w:rsidR="005158A3">
        <w:rPr>
          <w:rFonts w:ascii="Times New Roman" w:hAnsi="Times New Roman" w:cs="Times New Roman"/>
        </w:rPr>
        <w:t>farmy</w:t>
      </w:r>
      <w:r w:rsidR="00E8255E" w:rsidRPr="00E8255E">
        <w:rPr>
          <w:rFonts w:ascii="Times New Roman" w:hAnsi="Times New Roman" w:cs="Times New Roman"/>
        </w:rPr>
        <w:t xml:space="preserve"> fotowoltaicznej</w:t>
      </w:r>
      <w:r w:rsidR="005158A3">
        <w:rPr>
          <w:rFonts w:ascii="Times New Roman" w:hAnsi="Times New Roman" w:cs="Times New Roman"/>
        </w:rPr>
        <w:t xml:space="preserve"> ,,EF Białobrzegi – Augustów” o mocy </w:t>
      </w:r>
      <w:r w:rsidR="00AF485A">
        <w:rPr>
          <w:rFonts w:ascii="Times New Roman" w:hAnsi="Times New Roman" w:cs="Times New Roman"/>
        </w:rPr>
        <w:br/>
      </w:r>
      <w:r w:rsidR="005158A3">
        <w:rPr>
          <w:rFonts w:ascii="Times New Roman" w:hAnsi="Times New Roman" w:cs="Times New Roman"/>
        </w:rPr>
        <w:t>do 4 MW wraz z infrastrukturą towarzyszącą na działce ewidencyjnej nr 190 obręb Białobrzegi</w:t>
      </w:r>
      <w:r w:rsidR="00E8255E" w:rsidRPr="00E8255E">
        <w:rPr>
          <w:rFonts w:ascii="Times New Roman" w:hAnsi="Times New Roman" w:cs="Times New Roman"/>
        </w:rPr>
        <w:t>, gmina Augustów</w:t>
      </w:r>
      <w:bookmarkEnd w:id="3"/>
      <w:r w:rsidR="00B07AEF">
        <w:rPr>
          <w:rFonts w:ascii="Times New Roman" w:hAnsi="Times New Roman" w:cs="Times New Roman"/>
        </w:rPr>
        <w:t>.</w:t>
      </w:r>
      <w:r w:rsidR="007C174B">
        <w:rPr>
          <w:rFonts w:ascii="Times New Roman" w:hAnsi="Times New Roman" w:cs="Times New Roman"/>
        </w:rPr>
        <w:t xml:space="preserve"> </w:t>
      </w:r>
      <w:r w:rsidR="007976C1">
        <w:rPr>
          <w:rFonts w:ascii="Times New Roman" w:hAnsi="Times New Roman" w:cs="Times New Roman"/>
        </w:rPr>
        <w:t xml:space="preserve"> </w:t>
      </w:r>
      <w:bookmarkEnd w:id="2"/>
    </w:p>
    <w:bookmarkEnd w:id="1"/>
    <w:p w14:paraId="724E9771" w14:textId="0999BE30" w:rsidR="000D7E15" w:rsidRPr="009B3937" w:rsidRDefault="004400F7" w:rsidP="00E8255E">
      <w:pPr>
        <w:pStyle w:val="NormalnyWeb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  <w:spacing w:val="2"/>
        </w:rPr>
        <w:t>Zgodnie z § 3 ust.1 pkt. 54</w:t>
      </w:r>
      <w:r w:rsidR="004E61BC">
        <w:rPr>
          <w:color w:val="000000"/>
          <w:spacing w:val="2"/>
        </w:rPr>
        <w:t>a</w:t>
      </w:r>
      <w:r w:rsidR="00D90E9E">
        <w:rPr>
          <w:color w:val="000000"/>
          <w:spacing w:val="2"/>
        </w:rPr>
        <w:t xml:space="preserve"> lit. b</w:t>
      </w:r>
      <w:r w:rsidR="000D7E15">
        <w:rPr>
          <w:color w:val="000000"/>
          <w:spacing w:val="2"/>
        </w:rPr>
        <w:t xml:space="preserve"> Rozporządzenia Rady Ministrów z dnia 10 września 2019r. w sprawie określenia rodzajów przedsięwzięć mogących znacząco oddziaływać na środowisko (Dz. U. z 2019 r. poz. 1839</w:t>
      </w:r>
      <w:r w:rsidR="00AF485A">
        <w:rPr>
          <w:color w:val="000000"/>
          <w:spacing w:val="2"/>
        </w:rPr>
        <w:t xml:space="preserve"> z </w:t>
      </w:r>
      <w:proofErr w:type="spellStart"/>
      <w:r w:rsidR="00AF485A">
        <w:rPr>
          <w:color w:val="000000"/>
          <w:spacing w:val="2"/>
        </w:rPr>
        <w:t>późn</w:t>
      </w:r>
      <w:proofErr w:type="spellEnd"/>
      <w:r w:rsidR="00AF485A">
        <w:rPr>
          <w:color w:val="000000"/>
          <w:spacing w:val="2"/>
        </w:rPr>
        <w:t>. zm.</w:t>
      </w:r>
      <w:r w:rsidR="000D7E15">
        <w:rPr>
          <w:color w:val="000000"/>
          <w:spacing w:val="2"/>
        </w:rPr>
        <w:t xml:space="preserve">), planowane przedsięwzięcie zostało zaliczone do przedsięwzięć mogących potencjalnie znacząco oddziaływać na środowisko, dla których można wymagać przeprowadzenia oceny oddziaływania na środowisko </w:t>
      </w:r>
      <w:r w:rsidR="00D6234F">
        <w:rPr>
          <w:color w:val="000000"/>
          <w:spacing w:val="2"/>
        </w:rPr>
        <w:br/>
      </w:r>
      <w:r w:rsidR="000D7E15">
        <w:rPr>
          <w:color w:val="000000"/>
          <w:spacing w:val="2"/>
        </w:rPr>
        <w:t xml:space="preserve">i sporządzenia raportu oddziaływania przedsięwzięcia na środowisko. </w:t>
      </w:r>
      <w:r w:rsidR="00D90E9E">
        <w:rPr>
          <w:color w:val="000000"/>
          <w:spacing w:val="2"/>
        </w:rPr>
        <w:t xml:space="preserve">W związku </w:t>
      </w:r>
      <w:r w:rsidR="00D6234F">
        <w:rPr>
          <w:color w:val="000000"/>
          <w:spacing w:val="2"/>
        </w:rPr>
        <w:br/>
      </w:r>
      <w:r w:rsidR="00D90E9E">
        <w:rPr>
          <w:color w:val="000000"/>
          <w:spacing w:val="2"/>
        </w:rPr>
        <w:t xml:space="preserve">z powyższym realizacja przedmiotowego przedsięwzięcia wymaga uzyskania decyzji </w:t>
      </w:r>
      <w:r w:rsidR="00D6234F">
        <w:rPr>
          <w:color w:val="000000"/>
          <w:spacing w:val="2"/>
        </w:rPr>
        <w:br/>
      </w:r>
      <w:r w:rsidR="00D90E9E">
        <w:rPr>
          <w:color w:val="000000"/>
          <w:spacing w:val="2"/>
        </w:rPr>
        <w:t>o środowiskowych uwarunkowaniach.</w:t>
      </w:r>
    </w:p>
    <w:p w14:paraId="682320FA" w14:textId="77777777" w:rsidR="000D5CCA" w:rsidRPr="00147267" w:rsidRDefault="000D5CCA" w:rsidP="000D5CCA">
      <w:pPr>
        <w:pStyle w:val="NormalnyWeb"/>
        <w:spacing w:line="276" w:lineRule="auto"/>
        <w:jc w:val="both"/>
      </w:pPr>
      <w:r w:rsidRPr="00147267">
        <w:t xml:space="preserve">Zgodnie z art. 75 ust. 1 pkt. 4 ustawy OOŚ organem właściwym do wydania decyzji </w:t>
      </w:r>
      <w:r w:rsidRPr="00147267">
        <w:br/>
        <w:t xml:space="preserve">o środowiskowych uwarunkowaniach jest Wójt Gminy Augustów.  Jednocześnie informuję, że zgodnie z art. 77 ust. 1 pkt 1, pkt 2 i pkt 4 ustawy  OOŚ Wójt Gminy Augustów wystąpił </w:t>
      </w:r>
      <w:r w:rsidRPr="00147267">
        <w:br/>
        <w:t xml:space="preserve">o wydanie opinii w sprawie potrzeby przeprowadzenia oceny oddziaływania przedsięwzięcia </w:t>
      </w:r>
      <w:r w:rsidRPr="00147267">
        <w:lastRenderedPageBreak/>
        <w:t>na środowisko do Regionalnego Dyrektora Ochrony Środowiska w Białymstoku, Państwowego Powiatowego Inspektora Sanitarnego w Augustowie oraz do Dyrektora Zarządu Zlewni w Augustowie.</w:t>
      </w:r>
    </w:p>
    <w:p w14:paraId="50B79E5D" w14:textId="77777777" w:rsidR="00D90E9E" w:rsidRPr="00AE60DD" w:rsidRDefault="00D90E9E" w:rsidP="00A0564B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AE60DD">
        <w:rPr>
          <w:rFonts w:ascii="Times New Roman" w:hAnsi="Times New Roman" w:cs="Times New Roman"/>
        </w:rPr>
        <w:t xml:space="preserve">Informuję o uprawnieniach wszystkich stron tego postępowania do czynnego udziału </w:t>
      </w:r>
      <w:r>
        <w:rPr>
          <w:rFonts w:ascii="Times New Roman" w:hAnsi="Times New Roman" w:cs="Times New Roman"/>
        </w:rPr>
        <w:br/>
      </w:r>
      <w:r w:rsidRPr="00AE60DD">
        <w:rPr>
          <w:rFonts w:ascii="Times New Roman" w:hAnsi="Times New Roman" w:cs="Times New Roman"/>
        </w:rPr>
        <w:t xml:space="preserve">w każdym jego stadium. Z dokumentacją </w:t>
      </w:r>
      <w:r>
        <w:rPr>
          <w:rFonts w:ascii="Times New Roman" w:hAnsi="Times New Roman" w:cs="Times New Roman"/>
        </w:rPr>
        <w:t>sprawy</w:t>
      </w:r>
      <w:r w:rsidRPr="00AE60DD">
        <w:rPr>
          <w:rFonts w:ascii="Times New Roman" w:hAnsi="Times New Roman" w:cs="Times New Roman"/>
        </w:rPr>
        <w:t xml:space="preserve"> można zapoznać się w Urzędzie Gminy Augustów, ul. Mazurska 1C, 16-300 Augustów, w pokoju nr 29</w:t>
      </w:r>
      <w:r>
        <w:rPr>
          <w:rFonts w:ascii="Times New Roman" w:hAnsi="Times New Roman" w:cs="Times New Roman"/>
        </w:rPr>
        <w:t>,</w:t>
      </w:r>
      <w:r w:rsidRPr="00AE60DD">
        <w:rPr>
          <w:rFonts w:ascii="Times New Roman" w:hAnsi="Times New Roman" w:cs="Times New Roman"/>
        </w:rPr>
        <w:t xml:space="preserve"> w godzinach urzędowania. </w:t>
      </w:r>
    </w:p>
    <w:p w14:paraId="2F4344D5" w14:textId="77777777" w:rsidR="006C4E64" w:rsidRDefault="006C4E64" w:rsidP="00A0564B">
      <w:pPr>
        <w:pStyle w:val="NormalnyWeb"/>
        <w:spacing w:before="0" w:beforeAutospacing="0" w:after="0" w:afterAutospacing="0" w:line="276" w:lineRule="auto"/>
        <w:jc w:val="both"/>
      </w:pPr>
    </w:p>
    <w:p w14:paraId="42B45A33" w14:textId="6A21E823" w:rsidR="00F85213" w:rsidRDefault="00F85213" w:rsidP="00A0564B">
      <w:pPr>
        <w:pStyle w:val="NormalnyWeb"/>
        <w:spacing w:before="0" w:beforeAutospacing="0" w:after="0" w:afterAutospacing="0" w:line="276" w:lineRule="auto"/>
        <w:jc w:val="both"/>
      </w:pPr>
      <w:r>
        <w:t xml:space="preserve">Zgodnie z art. 74 ust. 3a </w:t>
      </w:r>
      <w:r w:rsidR="0000381A">
        <w:t>u</w:t>
      </w:r>
      <w:r w:rsidR="007C6F88">
        <w:t>stawy O</w:t>
      </w:r>
      <w:r>
        <w:t xml:space="preserve">OŚ „stroną postępowania w sprawie wydania decyzji </w:t>
      </w:r>
      <w:r w:rsidR="00D6234F">
        <w:br/>
      </w:r>
      <w:r>
        <w:t>o środowiskowych uwarunkowaniach jest wnioskodawca oraz podmiot, któremu przysługuje prawo rzeczowe do nieruchomości znajdującej się w obszarze, na który będzie oddziaływać przedsięwzięcie w wariancie zaproponowanym przez wnioskodawcę, z zastrzeżeniem art. 81 ust. 1. Przez obszar ten rozumie się:</w:t>
      </w:r>
    </w:p>
    <w:p w14:paraId="1BF5208F" w14:textId="77777777" w:rsidR="00F85213" w:rsidRDefault="00F85213" w:rsidP="00A0564B">
      <w:pPr>
        <w:pStyle w:val="NormalnyWeb"/>
        <w:spacing w:before="0" w:beforeAutospacing="0" w:after="0" w:afterAutospacing="0" w:line="276" w:lineRule="auto"/>
        <w:jc w:val="both"/>
      </w:pPr>
      <w:r>
        <w:t>1) przewidywany teren, na którym będzie realizowane przedsięwzięcie, oraz obszar znajdujący się</w:t>
      </w:r>
      <w:r w:rsidR="007C6F88">
        <w:t xml:space="preserve"> </w:t>
      </w:r>
      <w:r>
        <w:t>w odległości 100 m od granic tego terenu;</w:t>
      </w:r>
    </w:p>
    <w:p w14:paraId="25EED31C" w14:textId="77777777" w:rsidR="00F85213" w:rsidRDefault="00F85213" w:rsidP="00A0564B">
      <w:pPr>
        <w:pStyle w:val="NormalnyWeb"/>
        <w:spacing w:before="0" w:beforeAutospacing="0" w:after="0" w:afterAutospacing="0" w:line="276" w:lineRule="auto"/>
        <w:jc w:val="both"/>
      </w:pPr>
      <w:r>
        <w:t>2) działki, na których w wyniku realizacji, eksploatacji lub użytkowania przedsięwzięcia zostałyby przekroczone standardy jakości środowiska, lub</w:t>
      </w:r>
    </w:p>
    <w:p w14:paraId="5625A5BF" w14:textId="77777777" w:rsidR="00F85213" w:rsidRDefault="00F85213" w:rsidP="00A0564B">
      <w:pPr>
        <w:pStyle w:val="NormalnyWeb"/>
        <w:spacing w:before="0" w:beforeAutospacing="0" w:after="0" w:afterAutospacing="0" w:line="276" w:lineRule="auto"/>
        <w:jc w:val="both"/>
      </w:pPr>
      <w:r>
        <w:t>3) działki znajdujące się w zasięgu znaczącego oddziaływania przedsięwzięcia, które może wprowadzić ograniczenia w zagospodarowaniu nieruchomości, zgodnie z</w:t>
      </w:r>
      <w:r w:rsidR="000D7E15">
        <w:t xml:space="preserve"> jej aktualnym przeznaczeniem.”</w:t>
      </w:r>
    </w:p>
    <w:p w14:paraId="7D5482A6" w14:textId="77777777" w:rsidR="00F85213" w:rsidRDefault="00F85213" w:rsidP="00A0564B">
      <w:pPr>
        <w:pStyle w:val="NormalnyWeb"/>
        <w:spacing w:before="0" w:beforeAutospacing="0" w:after="0" w:afterAutospacing="0" w:line="276" w:lineRule="auto"/>
        <w:jc w:val="both"/>
      </w:pPr>
      <w:r>
        <w:t> </w:t>
      </w:r>
      <w:r w:rsidR="007C6F88">
        <w:t>Zgodnie z art. 74 ust. 3 ustawy O</w:t>
      </w:r>
      <w:r>
        <w:t>OŚ jeżeli liczba stron postępowania w sprawie wydania decyzji</w:t>
      </w:r>
      <w:r w:rsidR="007C6F88">
        <w:t xml:space="preserve"> </w:t>
      </w:r>
      <w:r>
        <w:t>o środowiskowych uwarunkowaniach lub innego postępowania dotyczącego tej decyzji przekracz</w:t>
      </w:r>
      <w:r w:rsidR="007C6F88">
        <w:t>a 10, stosuje się art. 49 KPA.</w:t>
      </w:r>
      <w:r>
        <w:t xml:space="preserve"> Zgodnie zaś art. 49 </w:t>
      </w:r>
      <w:r w:rsidR="007C6F88">
        <w:t xml:space="preserve">KPA </w:t>
      </w:r>
      <w:r>
        <w:t xml:space="preserve">zawiadomienie stron o decyzjach i innych czynnościach organu administracji publicznej może nastąpić w formie publicznego obwieszczenia, w innej formie publicznego ogłoszenia zwyczajowo przyjętej </w:t>
      </w:r>
      <w:r w:rsidR="00305554">
        <w:br/>
      </w:r>
      <w:r>
        <w:t>w danej miejscowości lub przez udostępnienie pisma</w:t>
      </w:r>
      <w:r w:rsidR="007C6F88">
        <w:t xml:space="preserve"> </w:t>
      </w:r>
      <w:r>
        <w:t>w Biuletynie Informacji Publicznej na stronie podmiotowej właściwego organu administracji publicznej. Zawiadomienie uważa się za dokonane po upływie czternastu dni od dnia, w którym nastąpiło publiczne obwieszczenie, inne publiczne ogłoszenie lub udostępnienie pisma w Biuletynie Informacji Publicznej.</w:t>
      </w:r>
    </w:p>
    <w:p w14:paraId="2E251A95" w14:textId="77777777" w:rsidR="007C6F88" w:rsidRDefault="007C6F88" w:rsidP="00A0564B">
      <w:pPr>
        <w:pStyle w:val="NormalnyWeb"/>
        <w:spacing w:before="0" w:beforeAutospacing="0" w:after="0" w:afterAutospacing="0" w:line="276" w:lineRule="auto"/>
        <w:jc w:val="both"/>
      </w:pPr>
    </w:p>
    <w:p w14:paraId="60799EC4" w14:textId="77777777" w:rsidR="0000381A" w:rsidRDefault="0000381A" w:rsidP="00A0564B">
      <w:pPr>
        <w:pStyle w:val="NormalnyWeb"/>
        <w:spacing w:before="0" w:beforeAutospacing="0" w:after="0" w:afterAutospacing="0" w:line="276" w:lineRule="auto"/>
        <w:jc w:val="both"/>
      </w:pPr>
    </w:p>
    <w:p w14:paraId="34CCC0D6" w14:textId="77777777" w:rsidR="002E72D4" w:rsidRDefault="002E72D4" w:rsidP="00A0564B">
      <w:pPr>
        <w:pStyle w:val="NormalnyWeb"/>
        <w:spacing w:before="0" w:beforeAutospacing="0" w:after="0" w:afterAutospacing="0" w:line="276" w:lineRule="auto"/>
        <w:jc w:val="both"/>
      </w:pPr>
    </w:p>
    <w:p w14:paraId="2E0EA058" w14:textId="77777777" w:rsidR="0000381A" w:rsidRDefault="0000381A" w:rsidP="00A0564B">
      <w:pPr>
        <w:pStyle w:val="NormalnyWeb"/>
        <w:spacing w:before="0" w:beforeAutospacing="0" w:after="0" w:afterAutospacing="0" w:line="276" w:lineRule="auto"/>
        <w:jc w:val="both"/>
      </w:pPr>
    </w:p>
    <w:p w14:paraId="022A1834" w14:textId="77777777" w:rsidR="000D7E15" w:rsidRDefault="000D7E15" w:rsidP="00F85213">
      <w:pPr>
        <w:pStyle w:val="NormalnyWeb"/>
        <w:jc w:val="both"/>
      </w:pPr>
    </w:p>
    <w:p w14:paraId="23EF3A44" w14:textId="77777777" w:rsidR="000D7E15" w:rsidRDefault="000D7E15" w:rsidP="00F85213">
      <w:pPr>
        <w:pStyle w:val="NormalnyWeb"/>
        <w:jc w:val="both"/>
      </w:pPr>
    </w:p>
    <w:p w14:paraId="2B9AFF19" w14:textId="77777777" w:rsidR="000D7E15" w:rsidRDefault="000D7E15" w:rsidP="00F85213">
      <w:pPr>
        <w:pStyle w:val="NormalnyWeb"/>
        <w:jc w:val="both"/>
      </w:pPr>
    </w:p>
    <w:p w14:paraId="74393BFE" w14:textId="44DC505C" w:rsidR="000D7E15" w:rsidRDefault="000D7E15" w:rsidP="00F85213">
      <w:pPr>
        <w:pStyle w:val="NormalnyWeb"/>
        <w:jc w:val="both"/>
      </w:pPr>
    </w:p>
    <w:p w14:paraId="5303BA01" w14:textId="77777777" w:rsidR="00F138BF" w:rsidRDefault="00F138BF" w:rsidP="00F85213">
      <w:pPr>
        <w:pStyle w:val="NormalnyWeb"/>
        <w:jc w:val="both"/>
      </w:pPr>
    </w:p>
    <w:p w14:paraId="52BF7E47" w14:textId="77777777" w:rsidR="000D7E15" w:rsidRDefault="000D7E15" w:rsidP="00F85213">
      <w:pPr>
        <w:pStyle w:val="NormalnyWeb"/>
        <w:jc w:val="both"/>
      </w:pPr>
    </w:p>
    <w:p w14:paraId="094D7F26" w14:textId="77777777" w:rsidR="007D770C" w:rsidRDefault="007D770C" w:rsidP="007D770C">
      <w:pPr>
        <w:pStyle w:val="Standard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lastRenderedPageBreak/>
        <w:t>Klauzula informacyjna</w:t>
      </w:r>
    </w:p>
    <w:p w14:paraId="7D1397CA" w14:textId="77777777" w:rsidR="007D770C" w:rsidRDefault="007D770C" w:rsidP="007D770C">
      <w:pPr>
        <w:pStyle w:val="Standard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ŚRODOWISKOWE UWARUNKOWANIA</w:t>
      </w:r>
    </w:p>
    <w:p w14:paraId="73B3090E" w14:textId="77777777" w:rsidR="007D770C" w:rsidRDefault="007D770C" w:rsidP="007D770C">
      <w:pPr>
        <w:pStyle w:val="Standard"/>
        <w:jc w:val="center"/>
        <w:rPr>
          <w:rFonts w:ascii="Times New Roman" w:hAnsi="Times New Roman" w:cs="Times New Roman"/>
          <w:sz w:val="22"/>
        </w:rPr>
      </w:pPr>
    </w:p>
    <w:p w14:paraId="366F54D9" w14:textId="77777777" w:rsidR="007D770C" w:rsidRPr="007D770C" w:rsidRDefault="007D770C" w:rsidP="007D770C">
      <w:pPr>
        <w:pStyle w:val="Standard"/>
        <w:jc w:val="both"/>
        <w:rPr>
          <w:rFonts w:ascii="Times New Roman" w:eastAsia="Times New Roman" w:hAnsi="Times New Roman" w:cs="Times New Roman"/>
          <w:sz w:val="22"/>
          <w:lang w:eastAsia="pl-PL"/>
        </w:rPr>
      </w:pPr>
      <w:r>
        <w:rPr>
          <w:rFonts w:ascii="Times New Roman" w:eastAsia="Times New Roman" w:hAnsi="Times New Roman" w:cs="Times New Roman"/>
          <w:sz w:val="22"/>
          <w:lang w:eastAsia="pl-PL"/>
        </w:rPr>
        <w:tab/>
      </w:r>
      <w:r w:rsidRPr="007D770C">
        <w:rPr>
          <w:rFonts w:ascii="Times New Roman" w:eastAsia="Times New Roman" w:hAnsi="Times New Roman" w:cs="Times New Roman"/>
          <w:sz w:val="22"/>
          <w:lang w:eastAsia="pl-PL"/>
        </w:rPr>
        <w:t>W związku z art. 13 ust. 1 i 2 Rozporządzenia Parlamentu Europejskiego i Rady (UE) 2016/679 z dnia 27 kwietnia 2016 roku w sprawie ochrony osób fizycznych w związku z przetwarzaniem danych osobowych i w sprawie swobodnego przepływu takich danych oraz uchylenia dyrektywy 95/46/WE (ogólne rozporządzenie o ochronie danych), dalej: RODO, przekazujemy następujące informacje:</w:t>
      </w:r>
    </w:p>
    <w:p w14:paraId="6816DEEC" w14:textId="77777777" w:rsidR="007D770C" w:rsidRPr="007D770C" w:rsidRDefault="007D770C" w:rsidP="007D770C">
      <w:pPr>
        <w:pStyle w:val="Standard"/>
        <w:jc w:val="both"/>
        <w:rPr>
          <w:rFonts w:ascii="Times New Roman" w:eastAsia="Times New Roman" w:hAnsi="Times New Roman" w:cs="Times New Roman"/>
          <w:sz w:val="22"/>
          <w:lang w:eastAsia="pl-PL"/>
        </w:rPr>
      </w:pPr>
    </w:p>
    <w:p w14:paraId="5072F89F" w14:textId="2B231D15" w:rsidR="007D770C" w:rsidRPr="007D770C" w:rsidRDefault="007D770C" w:rsidP="007D770C">
      <w:pPr>
        <w:pStyle w:val="Standard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sz w:val="22"/>
        </w:rPr>
      </w:pPr>
      <w:r w:rsidRPr="007D770C">
        <w:rPr>
          <w:rFonts w:ascii="Times New Roman" w:eastAsia="Times New Roman" w:hAnsi="Times New Roman" w:cs="Times New Roman"/>
          <w:sz w:val="22"/>
          <w:lang w:eastAsia="pl-PL"/>
        </w:rPr>
        <w:t xml:space="preserve">Administratorem danych osobowych jest </w:t>
      </w:r>
      <w:r w:rsidRPr="007D770C">
        <w:rPr>
          <w:rFonts w:ascii="Times New Roman" w:eastAsia="Times New Roman" w:hAnsi="Times New Roman" w:cs="Times New Roman"/>
          <w:b/>
          <w:sz w:val="22"/>
          <w:lang w:eastAsia="pl-PL"/>
        </w:rPr>
        <w:t>Wójt Gminy Augustów</w:t>
      </w:r>
    </w:p>
    <w:p w14:paraId="65B8D363" w14:textId="77777777" w:rsidR="007D770C" w:rsidRPr="007D770C" w:rsidRDefault="007D770C" w:rsidP="007D770C">
      <w:pPr>
        <w:pStyle w:val="Akapitzlist"/>
        <w:numPr>
          <w:ilvl w:val="0"/>
          <w:numId w:val="3"/>
        </w:numPr>
        <w:rPr>
          <w:sz w:val="22"/>
          <w:szCs w:val="22"/>
        </w:rPr>
      </w:pPr>
      <w:r w:rsidRPr="007D770C">
        <w:rPr>
          <w:sz w:val="22"/>
          <w:szCs w:val="22"/>
        </w:rPr>
        <w:t xml:space="preserve">Administrator wyznaczył Inspektora Ochrony Danych Osobowych, z którym można kontaktować się pod adresem email: </w:t>
      </w:r>
      <w:hyperlink r:id="rId5" w:history="1">
        <w:r w:rsidRPr="007D770C">
          <w:rPr>
            <w:rStyle w:val="Hipercze"/>
            <w:sz w:val="22"/>
            <w:szCs w:val="22"/>
          </w:rPr>
          <w:t>iod.r.andrzejewski@szkoleniaprawnicze.com.pl</w:t>
        </w:r>
      </w:hyperlink>
      <w:r w:rsidRPr="007D770C">
        <w:rPr>
          <w:sz w:val="22"/>
          <w:szCs w:val="22"/>
        </w:rPr>
        <w:t>;</w:t>
      </w:r>
    </w:p>
    <w:p w14:paraId="7E925ED1" w14:textId="77777777" w:rsidR="007D770C" w:rsidRPr="007D770C" w:rsidRDefault="00000000" w:rsidP="007D770C">
      <w:pPr>
        <w:rPr>
          <w:rFonts w:ascii="Times New Roman" w:hAnsi="Times New Roman" w:cs="Times New Roman"/>
        </w:rPr>
      </w:pPr>
      <w:hyperlink r:id="rId6" w:history="1">
        <w:r w:rsidR="007D770C" w:rsidRPr="007D770C">
          <w:rPr>
            <w:rStyle w:val="Hipercze"/>
            <w:rFonts w:ascii="Times New Roman" w:hAnsi="Times New Roman" w:cs="Times New Roman"/>
          </w:rPr>
          <w:t>and1rafal@o2.pl</w:t>
        </w:r>
      </w:hyperlink>
      <w:r w:rsidR="007D770C" w:rsidRPr="007D770C">
        <w:rPr>
          <w:rFonts w:ascii="Times New Roman" w:hAnsi="Times New Roman" w:cs="Times New Roman"/>
        </w:rPr>
        <w:t>, tel. 504 976 690.</w:t>
      </w:r>
    </w:p>
    <w:p w14:paraId="504C80AB" w14:textId="77777777" w:rsidR="007D770C" w:rsidRPr="007D770C" w:rsidRDefault="007D770C" w:rsidP="007D770C">
      <w:pPr>
        <w:pStyle w:val="Standard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sz w:val="22"/>
        </w:rPr>
      </w:pPr>
      <w:r w:rsidRPr="007D770C">
        <w:rPr>
          <w:rFonts w:ascii="Times New Roman" w:hAnsi="Times New Roman" w:cs="Times New Roman"/>
          <w:sz w:val="22"/>
        </w:rPr>
        <w:t>Pani/Pana dane osobowe przetwarzane będą w celach:</w:t>
      </w:r>
    </w:p>
    <w:p w14:paraId="21F10CFE" w14:textId="77777777" w:rsidR="007D770C" w:rsidRPr="007D770C" w:rsidRDefault="007D770C" w:rsidP="007D770C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7D770C">
        <w:rPr>
          <w:rFonts w:ascii="Times New Roman" w:hAnsi="Times New Roman" w:cs="Times New Roman"/>
        </w:rPr>
        <w:t>przyjmowania i rozpatrywania wniosków i wydawania decyzji</w:t>
      </w:r>
      <w:r w:rsidRPr="007D770C">
        <w:rPr>
          <w:rFonts w:ascii="Times New Roman" w:hAnsi="Times New Roman" w:cs="Times New Roman"/>
          <w:color w:val="000000"/>
        </w:rPr>
        <w:t xml:space="preserve"> o środowiskowych uwarunkowaniach zgody na realizację przedsięwzięcia</w:t>
      </w:r>
      <w:r w:rsidRPr="007D770C">
        <w:rPr>
          <w:rFonts w:ascii="Times New Roman" w:hAnsi="Times New Roman" w:cs="Times New Roman"/>
        </w:rPr>
        <w:t xml:space="preserve">, a ich przetwarzanie jest niezbędne do wypełnienia obowiązków prawnych ciążących na Administratorze, na podstawie Art. 6 ust. 1 lit. c, e RODO, </w:t>
      </w:r>
      <w:r w:rsidRPr="007D770C">
        <w:rPr>
          <w:rFonts w:ascii="Times New Roman" w:hAnsi="Times New Roman" w:cs="Times New Roman"/>
          <w:color w:val="000000"/>
        </w:rPr>
        <w:t>ustawy z dnia 3 października 2008 r. o udostępnianiu informacji o środowisku i jego ochronie, udziale społeczeństwa w ochronie środowiska oraz o ocenach oddziaływania na środowisko,</w:t>
      </w:r>
    </w:p>
    <w:p w14:paraId="378C4331" w14:textId="77777777" w:rsidR="007D770C" w:rsidRPr="007D770C" w:rsidRDefault="007D770C" w:rsidP="007D770C">
      <w:pPr>
        <w:pStyle w:val="Standard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</w:rPr>
      </w:pPr>
      <w:r w:rsidRPr="007D770C">
        <w:rPr>
          <w:rFonts w:ascii="Times New Roman" w:hAnsi="Times New Roman" w:cs="Times New Roman"/>
          <w:sz w:val="22"/>
        </w:rPr>
        <w:t>realizacji potrzeb administracji wewnętrznej, utrzymania infrastruktury IT, statystyki, raportowania itp. -  na podstawie Art. 6 ust. 1 lit. c, e RODO.</w:t>
      </w:r>
    </w:p>
    <w:p w14:paraId="1AFA7D41" w14:textId="77777777" w:rsidR="007D770C" w:rsidRPr="007D770C" w:rsidRDefault="007D770C" w:rsidP="007D770C">
      <w:pPr>
        <w:pStyle w:val="Standard"/>
        <w:numPr>
          <w:ilvl w:val="0"/>
          <w:numId w:val="5"/>
        </w:numPr>
        <w:ind w:left="0" w:firstLine="0"/>
        <w:jc w:val="both"/>
        <w:rPr>
          <w:rFonts w:ascii="Times New Roman" w:hAnsi="Times New Roman" w:cs="Times New Roman"/>
          <w:sz w:val="22"/>
        </w:rPr>
      </w:pPr>
      <w:r w:rsidRPr="007D770C">
        <w:rPr>
          <w:rFonts w:ascii="Times New Roman" w:hAnsi="Times New Roman" w:cs="Times New Roman"/>
          <w:sz w:val="22"/>
        </w:rPr>
        <w:t>Odbiorcami Pani/Pana danych osobowych będą wyłącznie:</w:t>
      </w:r>
    </w:p>
    <w:p w14:paraId="16A3E0E9" w14:textId="77777777" w:rsidR="007D770C" w:rsidRPr="007D770C" w:rsidRDefault="007D770C" w:rsidP="007D770C">
      <w:pPr>
        <w:pStyle w:val="Standard"/>
        <w:numPr>
          <w:ilvl w:val="0"/>
          <w:numId w:val="6"/>
        </w:numPr>
        <w:jc w:val="both"/>
        <w:rPr>
          <w:rFonts w:ascii="Times New Roman" w:hAnsi="Times New Roman" w:cs="Times New Roman"/>
          <w:sz w:val="22"/>
        </w:rPr>
      </w:pPr>
      <w:r w:rsidRPr="007D770C">
        <w:rPr>
          <w:rFonts w:ascii="Times New Roman" w:hAnsi="Times New Roman" w:cs="Times New Roman"/>
          <w:sz w:val="22"/>
        </w:rPr>
        <w:t>podmioty uprawnione do uzyskania danych osobowych na podstawie przepisów prawa,</w:t>
      </w:r>
    </w:p>
    <w:p w14:paraId="27F80A43" w14:textId="77777777" w:rsidR="007D770C" w:rsidRPr="007D770C" w:rsidRDefault="007D770C" w:rsidP="007D770C">
      <w:pPr>
        <w:pStyle w:val="Standard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2"/>
          <w:lang w:eastAsia="pl-PL"/>
        </w:rPr>
      </w:pPr>
      <w:r w:rsidRPr="007D770C">
        <w:rPr>
          <w:rFonts w:ascii="Times New Roman" w:hAnsi="Times New Roman" w:cs="Times New Roman"/>
          <w:sz w:val="22"/>
        </w:rPr>
        <w:t>inne podmioty, które na podstawie stosownych umów świadczą usługi na rzecz Administratora.</w:t>
      </w:r>
      <w:r w:rsidRPr="007D770C">
        <w:rPr>
          <w:rFonts w:ascii="Times New Roman" w:eastAsia="Times New Roman" w:hAnsi="Times New Roman" w:cs="Times New Roman"/>
          <w:sz w:val="22"/>
          <w:lang w:eastAsia="pl-PL"/>
        </w:rPr>
        <w:t xml:space="preserve"> </w:t>
      </w:r>
    </w:p>
    <w:p w14:paraId="71AE67FB" w14:textId="77777777" w:rsidR="007D770C" w:rsidRPr="007D770C" w:rsidRDefault="007D770C" w:rsidP="007D770C">
      <w:pPr>
        <w:pStyle w:val="Standard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 w:val="22"/>
        </w:rPr>
      </w:pPr>
      <w:r w:rsidRPr="007D770C">
        <w:rPr>
          <w:rFonts w:ascii="Times New Roman" w:hAnsi="Times New Roman" w:cs="Times New Roman"/>
          <w:sz w:val="22"/>
        </w:rPr>
        <w:t>Pani/Pana dane osobowe przechowywane będą przez okres niezbędny do realizacji celów wskazanych w pkt 3 oraz zgodnie z terminami archiwizacji określonymi przez ustawy kompetencyjne lub ustawę z dnia 14 czerwca 1960 r. Kodeks postępowania administracyjnego w tym rozporządzenie Prezesa Rady Ministrów z dnia 18 stycznia 2011 r. w sprawie instrukcji kancelaryjnej, jednolitych rzeczowych wykazów akt oraz instrukcji w sprawie organizacji i zakresu działania archiwów zakładowych.</w:t>
      </w:r>
    </w:p>
    <w:p w14:paraId="4AD7F880" w14:textId="77777777" w:rsidR="007D770C" w:rsidRPr="007D770C" w:rsidRDefault="007D770C" w:rsidP="007D770C">
      <w:pPr>
        <w:pStyle w:val="Standard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 w:val="22"/>
        </w:rPr>
      </w:pPr>
      <w:r w:rsidRPr="007D770C">
        <w:rPr>
          <w:rFonts w:ascii="Times New Roman" w:hAnsi="Times New Roman" w:cs="Times New Roman"/>
          <w:sz w:val="22"/>
        </w:rPr>
        <w:t>Posiada Pani/Pan prawo żądania od Administratora (z zastrzeżeniem ograniczeń wynikających z przepisów prawa):</w:t>
      </w:r>
    </w:p>
    <w:p w14:paraId="5A652B21" w14:textId="77777777" w:rsidR="007D770C" w:rsidRPr="007D770C" w:rsidRDefault="007D770C" w:rsidP="007D770C">
      <w:pPr>
        <w:pStyle w:val="Standard"/>
        <w:numPr>
          <w:ilvl w:val="0"/>
          <w:numId w:val="8"/>
        </w:numPr>
        <w:jc w:val="both"/>
        <w:rPr>
          <w:rFonts w:ascii="Times New Roman" w:hAnsi="Times New Roman" w:cs="Times New Roman"/>
          <w:sz w:val="22"/>
        </w:rPr>
      </w:pPr>
      <w:r w:rsidRPr="007D770C">
        <w:rPr>
          <w:rFonts w:ascii="Times New Roman" w:hAnsi="Times New Roman" w:cs="Times New Roman"/>
          <w:sz w:val="22"/>
        </w:rPr>
        <w:t xml:space="preserve">dostępu do danych osobowych, </w:t>
      </w:r>
    </w:p>
    <w:p w14:paraId="763468A7" w14:textId="77777777" w:rsidR="007D770C" w:rsidRPr="007D770C" w:rsidRDefault="007D770C" w:rsidP="007D770C">
      <w:pPr>
        <w:pStyle w:val="Standard"/>
        <w:numPr>
          <w:ilvl w:val="0"/>
          <w:numId w:val="8"/>
        </w:numPr>
        <w:jc w:val="both"/>
        <w:rPr>
          <w:rFonts w:ascii="Times New Roman" w:hAnsi="Times New Roman" w:cs="Times New Roman"/>
          <w:sz w:val="22"/>
        </w:rPr>
      </w:pPr>
      <w:r w:rsidRPr="007D770C">
        <w:rPr>
          <w:rFonts w:ascii="Times New Roman" w:hAnsi="Times New Roman" w:cs="Times New Roman"/>
          <w:sz w:val="22"/>
        </w:rPr>
        <w:t xml:space="preserve">prawo do ich sprostowania, </w:t>
      </w:r>
    </w:p>
    <w:p w14:paraId="539FBC70" w14:textId="77777777" w:rsidR="007D770C" w:rsidRPr="007D770C" w:rsidRDefault="007D770C" w:rsidP="007D770C">
      <w:pPr>
        <w:pStyle w:val="Standard"/>
        <w:numPr>
          <w:ilvl w:val="0"/>
          <w:numId w:val="8"/>
        </w:numPr>
        <w:jc w:val="both"/>
        <w:rPr>
          <w:rFonts w:ascii="Times New Roman" w:hAnsi="Times New Roman" w:cs="Times New Roman"/>
          <w:sz w:val="22"/>
        </w:rPr>
      </w:pPr>
      <w:r w:rsidRPr="007D770C">
        <w:rPr>
          <w:rFonts w:ascii="Times New Roman" w:hAnsi="Times New Roman" w:cs="Times New Roman"/>
          <w:sz w:val="22"/>
        </w:rPr>
        <w:t xml:space="preserve">usunięcia lub ograniczenia przetwarzania, </w:t>
      </w:r>
    </w:p>
    <w:p w14:paraId="320CF293" w14:textId="77777777" w:rsidR="007D770C" w:rsidRPr="007D770C" w:rsidRDefault="007D770C" w:rsidP="007D770C">
      <w:pPr>
        <w:pStyle w:val="Standard"/>
        <w:numPr>
          <w:ilvl w:val="0"/>
          <w:numId w:val="8"/>
        </w:numPr>
        <w:jc w:val="both"/>
        <w:rPr>
          <w:rFonts w:ascii="Times New Roman" w:hAnsi="Times New Roman" w:cs="Times New Roman"/>
          <w:sz w:val="22"/>
        </w:rPr>
      </w:pPr>
      <w:r w:rsidRPr="007D770C">
        <w:rPr>
          <w:rFonts w:ascii="Times New Roman" w:hAnsi="Times New Roman" w:cs="Times New Roman"/>
          <w:sz w:val="22"/>
        </w:rPr>
        <w:t>prawo do wniesienia sprzeciwu wobec przetwarzania, wówczas Administrator przestanie je przetwarzać, chyba że będzie w stanie wykazać, że w stosunku do tych danych istnieją ważne prawnie uzasadnione podstawy do przetwarzania, nadrzędne wobec interesów, praw i wolności osoby, której dane dotyczą lub podstawy do ustalenia, dochodzenia i obrony roszczeń,</w:t>
      </w:r>
    </w:p>
    <w:p w14:paraId="35C2BBBB" w14:textId="77777777" w:rsidR="007D770C" w:rsidRPr="007D770C" w:rsidRDefault="007D770C" w:rsidP="007D770C">
      <w:pPr>
        <w:pStyle w:val="Standard"/>
        <w:numPr>
          <w:ilvl w:val="0"/>
          <w:numId w:val="8"/>
        </w:numPr>
        <w:jc w:val="both"/>
        <w:rPr>
          <w:rFonts w:ascii="Times New Roman" w:hAnsi="Times New Roman" w:cs="Times New Roman"/>
          <w:sz w:val="22"/>
        </w:rPr>
      </w:pPr>
      <w:r w:rsidRPr="007D770C">
        <w:rPr>
          <w:rFonts w:ascii="Times New Roman" w:hAnsi="Times New Roman" w:cs="Times New Roman"/>
          <w:sz w:val="22"/>
        </w:rPr>
        <w:t>prawo do przenoszenia danych.</w:t>
      </w:r>
    </w:p>
    <w:p w14:paraId="0AA8D5F8" w14:textId="77777777" w:rsidR="007D770C" w:rsidRPr="007D770C" w:rsidRDefault="007D770C" w:rsidP="007D770C">
      <w:pPr>
        <w:pStyle w:val="Standard"/>
        <w:numPr>
          <w:ilvl w:val="0"/>
          <w:numId w:val="9"/>
        </w:numPr>
        <w:ind w:left="0" w:firstLine="0"/>
        <w:jc w:val="both"/>
        <w:rPr>
          <w:rFonts w:ascii="Times New Roman" w:hAnsi="Times New Roman" w:cs="Times New Roman"/>
          <w:sz w:val="22"/>
        </w:rPr>
      </w:pPr>
      <w:r w:rsidRPr="007D770C">
        <w:rPr>
          <w:rFonts w:ascii="Times New Roman" w:hAnsi="Times New Roman" w:cs="Times New Roman"/>
          <w:sz w:val="22"/>
        </w:rPr>
        <w:t>Ma Pani/Pan prawo wniesienia skargi do organu nadzorczego.</w:t>
      </w:r>
    </w:p>
    <w:p w14:paraId="0A254731" w14:textId="77777777" w:rsidR="007D770C" w:rsidRPr="007D770C" w:rsidRDefault="007D770C" w:rsidP="007D770C">
      <w:pPr>
        <w:pStyle w:val="Standard"/>
        <w:numPr>
          <w:ilvl w:val="0"/>
          <w:numId w:val="9"/>
        </w:numPr>
        <w:ind w:left="0" w:firstLine="0"/>
        <w:jc w:val="both"/>
        <w:rPr>
          <w:rFonts w:ascii="Times New Roman" w:hAnsi="Times New Roman" w:cs="Times New Roman"/>
          <w:sz w:val="22"/>
        </w:rPr>
      </w:pPr>
      <w:r w:rsidRPr="007D770C">
        <w:rPr>
          <w:rFonts w:ascii="Times New Roman" w:hAnsi="Times New Roman" w:cs="Times New Roman"/>
          <w:color w:val="000000" w:themeColor="text1"/>
          <w:sz w:val="22"/>
        </w:rPr>
        <w:t>P</w:t>
      </w:r>
      <w:r w:rsidRPr="007D770C">
        <w:rPr>
          <w:rFonts w:ascii="Times New Roman" w:hAnsi="Times New Roman" w:cs="Times New Roman"/>
          <w:sz w:val="22"/>
        </w:rPr>
        <w:t>odanie danych osobowych w zakresie wymaganym przepisami prawa jest obligatoryjne, niezbędne do rozpatrzenia wniosku.</w:t>
      </w:r>
    </w:p>
    <w:p w14:paraId="5328C9D6" w14:textId="77777777" w:rsidR="007D770C" w:rsidRPr="007D770C" w:rsidRDefault="007D770C" w:rsidP="007D770C">
      <w:pPr>
        <w:numPr>
          <w:ilvl w:val="0"/>
          <w:numId w:val="9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7D770C">
        <w:rPr>
          <w:rFonts w:ascii="Times New Roman" w:hAnsi="Times New Roman" w:cs="Times New Roman"/>
          <w:color w:val="000000"/>
        </w:rPr>
        <w:t xml:space="preserve">Dane osobowe nie będą przekazywane do państwa trzeciego ani organizacji międzynarodowej. </w:t>
      </w:r>
    </w:p>
    <w:p w14:paraId="5ED408EE" w14:textId="77777777" w:rsidR="007D770C" w:rsidRPr="007D770C" w:rsidRDefault="007D770C" w:rsidP="007D770C">
      <w:pPr>
        <w:pStyle w:val="Standard"/>
        <w:numPr>
          <w:ilvl w:val="0"/>
          <w:numId w:val="9"/>
        </w:numPr>
        <w:ind w:left="0" w:firstLine="0"/>
        <w:jc w:val="both"/>
        <w:rPr>
          <w:rFonts w:ascii="Times New Roman" w:hAnsi="Times New Roman" w:cs="Times New Roman"/>
          <w:sz w:val="22"/>
        </w:rPr>
      </w:pPr>
      <w:r w:rsidRPr="007D770C">
        <w:rPr>
          <w:rFonts w:ascii="Times New Roman" w:hAnsi="Times New Roman" w:cs="Times New Roman"/>
          <w:sz w:val="22"/>
        </w:rPr>
        <w:t>Pani/Pana dane osobowe nie będą podlegały automatycznemu podejmowaniu decyzji, w tym profilowaniu.</w:t>
      </w:r>
    </w:p>
    <w:p w14:paraId="168DE6DD" w14:textId="77777777" w:rsidR="007C6F88" w:rsidRDefault="007C6F88" w:rsidP="00F85213">
      <w:pPr>
        <w:pStyle w:val="NormalnyWeb"/>
        <w:jc w:val="both"/>
      </w:pPr>
    </w:p>
    <w:sectPr w:rsidR="007C6F88" w:rsidSect="005830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3B1BAC"/>
    <w:multiLevelType w:val="multilevel"/>
    <w:tmpl w:val="461C2746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2F82"/>
    <w:multiLevelType w:val="multilevel"/>
    <w:tmpl w:val="A9C4567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0046BA1"/>
    <w:multiLevelType w:val="hybridMultilevel"/>
    <w:tmpl w:val="DA1C19AE"/>
    <w:lvl w:ilvl="0" w:tplc="6C6CD4E2">
      <w:start w:val="10"/>
      <w:numFmt w:val="decimal"/>
      <w:lvlText w:val="%1."/>
      <w:lvlJc w:val="left"/>
      <w:pPr>
        <w:ind w:left="720" w:hanging="360"/>
      </w:pPr>
      <w:rPr>
        <w:rFonts w:cs="Liberation Serif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7A706E"/>
    <w:multiLevelType w:val="multilevel"/>
    <w:tmpl w:val="012C447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45414C4"/>
    <w:multiLevelType w:val="multilevel"/>
    <w:tmpl w:val="A28EBB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7106378"/>
    <w:multiLevelType w:val="multilevel"/>
    <w:tmpl w:val="5CF6DB3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57325E34"/>
    <w:multiLevelType w:val="hybridMultilevel"/>
    <w:tmpl w:val="5442D8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4D65CF"/>
    <w:multiLevelType w:val="multilevel"/>
    <w:tmpl w:val="FFDC4C2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63226DB6"/>
    <w:multiLevelType w:val="multilevel"/>
    <w:tmpl w:val="7856D9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num w:numId="1" w16cid:durableId="654838400">
    <w:abstractNumId w:val="2"/>
  </w:num>
  <w:num w:numId="2" w16cid:durableId="2050303650">
    <w:abstractNumId w:val="6"/>
  </w:num>
  <w:num w:numId="3" w16cid:durableId="21049517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152752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39224064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7320540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37366886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32601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93947365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213"/>
    <w:rsid w:val="000021E4"/>
    <w:rsid w:val="0000381A"/>
    <w:rsid w:val="0001673C"/>
    <w:rsid w:val="00042E1F"/>
    <w:rsid w:val="000D5CCA"/>
    <w:rsid w:val="000D7E15"/>
    <w:rsid w:val="000F041F"/>
    <w:rsid w:val="0011486D"/>
    <w:rsid w:val="00117603"/>
    <w:rsid w:val="00250847"/>
    <w:rsid w:val="002624F7"/>
    <w:rsid w:val="002649AD"/>
    <w:rsid w:val="002761EF"/>
    <w:rsid w:val="00285ABB"/>
    <w:rsid w:val="00297E76"/>
    <w:rsid w:val="002B2368"/>
    <w:rsid w:val="002E72D4"/>
    <w:rsid w:val="002E743F"/>
    <w:rsid w:val="00305554"/>
    <w:rsid w:val="00325F04"/>
    <w:rsid w:val="003307B9"/>
    <w:rsid w:val="00331A48"/>
    <w:rsid w:val="00336385"/>
    <w:rsid w:val="00345D1B"/>
    <w:rsid w:val="003626A8"/>
    <w:rsid w:val="003C4E76"/>
    <w:rsid w:val="003D746D"/>
    <w:rsid w:val="003E6DE8"/>
    <w:rsid w:val="004400F7"/>
    <w:rsid w:val="004410FC"/>
    <w:rsid w:val="004643CE"/>
    <w:rsid w:val="0048186C"/>
    <w:rsid w:val="004A4F61"/>
    <w:rsid w:val="004D0576"/>
    <w:rsid w:val="004E61BC"/>
    <w:rsid w:val="005023BF"/>
    <w:rsid w:val="005158A3"/>
    <w:rsid w:val="00564422"/>
    <w:rsid w:val="00583052"/>
    <w:rsid w:val="005D51D1"/>
    <w:rsid w:val="00630F07"/>
    <w:rsid w:val="00657F75"/>
    <w:rsid w:val="00692F64"/>
    <w:rsid w:val="006A6222"/>
    <w:rsid w:val="006A6CF8"/>
    <w:rsid w:val="006B13DC"/>
    <w:rsid w:val="006C4E64"/>
    <w:rsid w:val="006E674E"/>
    <w:rsid w:val="0078067D"/>
    <w:rsid w:val="007976C1"/>
    <w:rsid w:val="007A235D"/>
    <w:rsid w:val="007C174B"/>
    <w:rsid w:val="007C6F88"/>
    <w:rsid w:val="007D770C"/>
    <w:rsid w:val="00803986"/>
    <w:rsid w:val="00873DF8"/>
    <w:rsid w:val="00880076"/>
    <w:rsid w:val="008A3DE4"/>
    <w:rsid w:val="008B5E51"/>
    <w:rsid w:val="00911963"/>
    <w:rsid w:val="0097752C"/>
    <w:rsid w:val="009B3937"/>
    <w:rsid w:val="009E1D18"/>
    <w:rsid w:val="00A0564B"/>
    <w:rsid w:val="00A74799"/>
    <w:rsid w:val="00AC303E"/>
    <w:rsid w:val="00AE60DD"/>
    <w:rsid w:val="00AF485A"/>
    <w:rsid w:val="00B07AEF"/>
    <w:rsid w:val="00B246A8"/>
    <w:rsid w:val="00BA41D0"/>
    <w:rsid w:val="00C05C4F"/>
    <w:rsid w:val="00CA461F"/>
    <w:rsid w:val="00CE207A"/>
    <w:rsid w:val="00CF70DA"/>
    <w:rsid w:val="00D40156"/>
    <w:rsid w:val="00D459E7"/>
    <w:rsid w:val="00D6234F"/>
    <w:rsid w:val="00D90E9E"/>
    <w:rsid w:val="00DC61BC"/>
    <w:rsid w:val="00E8255E"/>
    <w:rsid w:val="00ED6F5C"/>
    <w:rsid w:val="00EE1871"/>
    <w:rsid w:val="00EF3F50"/>
    <w:rsid w:val="00F005B9"/>
    <w:rsid w:val="00F138BF"/>
    <w:rsid w:val="00F433B5"/>
    <w:rsid w:val="00F521D2"/>
    <w:rsid w:val="00F575E0"/>
    <w:rsid w:val="00F85213"/>
    <w:rsid w:val="00FB15D2"/>
    <w:rsid w:val="00FC5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D654A"/>
  <w15:docId w15:val="{AA8D33AE-AAD4-42DA-AEB5-8A387C83A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6CF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85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8521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Hipercze">
    <w:name w:val="Hyperlink"/>
    <w:rsid w:val="0000381A"/>
    <w:rPr>
      <w:color w:val="000080"/>
      <w:u w:val="single"/>
    </w:rPr>
  </w:style>
  <w:style w:type="paragraph" w:styleId="Akapitzlist">
    <w:name w:val="List Paragraph"/>
    <w:basedOn w:val="Normalny"/>
    <w:uiPriority w:val="34"/>
    <w:qFormat/>
    <w:rsid w:val="007D770C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7D770C"/>
    <w:pPr>
      <w:suppressAutoHyphens/>
      <w:spacing w:after="0" w:line="240" w:lineRule="auto"/>
    </w:pPr>
    <w:rPr>
      <w:rFonts w:eastAsia="SimSun" w:cs="Calibri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98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d1rafal@o2.pl" TargetMode="External"/><Relationship Id="rId5" Type="http://schemas.openxmlformats.org/officeDocument/2006/relationships/hyperlink" Target="mailto:iod.r.andrzejewski@szkoleniaprawnicze.c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1071</Words>
  <Characters>6431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Pycz</dc:creator>
  <cp:lastModifiedBy>Janusz Kondracki</cp:lastModifiedBy>
  <cp:revision>2</cp:revision>
  <cp:lastPrinted>2024-02-13T08:38:00Z</cp:lastPrinted>
  <dcterms:created xsi:type="dcterms:W3CDTF">2024-02-13T10:00:00Z</dcterms:created>
  <dcterms:modified xsi:type="dcterms:W3CDTF">2024-02-13T10:00:00Z</dcterms:modified>
</cp:coreProperties>
</file>