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3C2135" w14:textId="5236E4DE" w:rsidR="00586E2C" w:rsidRPr="009C4AA4" w:rsidRDefault="00586E2C" w:rsidP="007061C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14224988"/>
      <w:r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Procedura obsługi osób ze szczególnymi potrzebami w </w:t>
      </w:r>
      <w:r w:rsidR="00321401"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Starostwie Powiatowym w Oleśnicy</w:t>
      </w:r>
    </w:p>
    <w:bookmarkEnd w:id="0"/>
    <w:p w14:paraId="31D2B1EA" w14:textId="77777777" w:rsidR="00586E2C" w:rsidRPr="009C4AA4" w:rsidRDefault="00586E2C" w:rsidP="007061C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 </w:t>
      </w:r>
    </w:p>
    <w:p w14:paraId="72F3FE34" w14:textId="77777777" w:rsidR="005124A0" w:rsidRPr="009C4AA4" w:rsidRDefault="00321401" w:rsidP="007061C5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1</w:t>
      </w:r>
    </w:p>
    <w:p w14:paraId="528AF015" w14:textId="1E1DA948" w:rsidR="00586E2C" w:rsidRPr="009C4AA4" w:rsidRDefault="00321401" w:rsidP="007061C5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Postanowienia </w:t>
      </w:r>
      <w:r w:rsidR="00586E2C"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ogólne</w:t>
      </w:r>
    </w:p>
    <w:p w14:paraId="37292820" w14:textId="3CB4462A" w:rsidR="00586E2C" w:rsidRPr="009C4AA4" w:rsidRDefault="00586E2C" w:rsidP="000E4198">
      <w:pPr>
        <w:pStyle w:val="Akapitzlist"/>
        <w:numPr>
          <w:ilvl w:val="0"/>
          <w:numId w:val="7"/>
        </w:numPr>
        <w:spacing w:after="0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Niniejsza procedura normuje sposób postępowania pracowników </w:t>
      </w:r>
      <w:r w:rsidR="00321401" w:rsidRPr="009C4AA4">
        <w:rPr>
          <w:rFonts w:ascii="Calibri" w:eastAsia="Times New Roman" w:hAnsi="Calibri" w:cs="Calibri"/>
          <w:sz w:val="24"/>
          <w:szCs w:val="24"/>
          <w:lang w:eastAsia="pl-PL"/>
        </w:rPr>
        <w:t>Starostwa Powiatowego w Oleśnicy</w:t>
      </w:r>
      <w:r w:rsidR="007061C5" w:rsidRPr="009C4AA4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7061C5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zwanego dalej urzędem, 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w stosunku do osób ze szczególnymi potrzebami</w:t>
      </w:r>
      <w:r w:rsidR="00321401" w:rsidRPr="009C4AA4">
        <w:rPr>
          <w:rFonts w:ascii="Calibri" w:eastAsia="Times New Roman" w:hAnsi="Calibri" w:cs="Calibri"/>
          <w:sz w:val="24"/>
          <w:szCs w:val="24"/>
          <w:lang w:eastAsia="pl-PL"/>
        </w:rPr>
        <w:t>, będącymi klientami urzędu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5716EB01" w14:textId="08C5B903" w:rsidR="00321401" w:rsidRPr="009C4AA4" w:rsidRDefault="007061C5" w:rsidP="000E4198">
      <w:pPr>
        <w:pStyle w:val="Akapitzlist"/>
        <w:numPr>
          <w:ilvl w:val="0"/>
          <w:numId w:val="7"/>
        </w:numPr>
        <w:spacing w:after="0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Urząd zapewnia obsługę osób ze szczególnymi potrzebami we wszystkich swoich lokalizacjach.</w:t>
      </w:r>
    </w:p>
    <w:p w14:paraId="18C9E0CF" w14:textId="2957B264" w:rsidR="00586E2C" w:rsidRPr="009C4AA4" w:rsidRDefault="00586E2C" w:rsidP="000E4198">
      <w:pPr>
        <w:pStyle w:val="Akapitzlist"/>
        <w:numPr>
          <w:ilvl w:val="0"/>
          <w:numId w:val="7"/>
        </w:numPr>
        <w:spacing w:after="0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Celem wprowadzenia </w:t>
      </w:r>
      <w:r w:rsidR="0051500D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niniejszej 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procedury jest stworzenie przyjazny</w:t>
      </w:r>
      <w:r w:rsidR="0051500D" w:rsidRPr="009C4AA4">
        <w:rPr>
          <w:rFonts w:ascii="Calibri" w:eastAsia="Times New Roman" w:hAnsi="Calibri" w:cs="Calibri"/>
          <w:sz w:val="24"/>
          <w:szCs w:val="24"/>
          <w:lang w:eastAsia="pl-PL"/>
        </w:rPr>
        <w:t>ch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i dostępny</w:t>
      </w:r>
      <w:r w:rsidR="0051500D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ch warunków obsługi w urzędzie, zapewniających poczucie bezpieczeństwa i komfortu 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os</w:t>
      </w:r>
      <w:r w:rsidR="0051500D" w:rsidRPr="009C4AA4">
        <w:rPr>
          <w:rFonts w:ascii="Calibri" w:eastAsia="Times New Roman" w:hAnsi="Calibri" w:cs="Calibri"/>
          <w:sz w:val="24"/>
          <w:szCs w:val="24"/>
          <w:lang w:eastAsia="pl-PL"/>
        </w:rPr>
        <w:t>o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b</w:t>
      </w:r>
      <w:r w:rsidR="0051500D" w:rsidRPr="009C4AA4">
        <w:rPr>
          <w:rFonts w:ascii="Calibri" w:eastAsia="Times New Roman" w:hAnsi="Calibri" w:cs="Calibri"/>
          <w:sz w:val="24"/>
          <w:szCs w:val="24"/>
          <w:lang w:eastAsia="pl-PL"/>
        </w:rPr>
        <w:t>om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ze szczególnymi</w:t>
      </w:r>
      <w:r w:rsidR="0051500D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potrzebami.</w:t>
      </w:r>
    </w:p>
    <w:p w14:paraId="31C36A45" w14:textId="0EB6A12C" w:rsidR="00586E2C" w:rsidRPr="009C4AA4" w:rsidRDefault="004F61A9" w:rsidP="000E419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Ilekroć w niniejszej procedurze jest mowa o o</w:t>
      </w:r>
      <w:r w:rsidR="00586E2C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sobie ze szczególnymi potrzebami lub </w:t>
      </w:r>
      <w:r w:rsidR="0074791B" w:rsidRPr="009C4AA4">
        <w:rPr>
          <w:rFonts w:ascii="Calibri" w:eastAsia="Times New Roman" w:hAnsi="Calibri" w:cs="Calibri"/>
          <w:sz w:val="24"/>
          <w:szCs w:val="24"/>
          <w:lang w:eastAsia="pl-PL"/>
        </w:rPr>
        <w:t>k</w:t>
      </w:r>
      <w:r w:rsidR="00586E2C" w:rsidRPr="009C4AA4">
        <w:rPr>
          <w:rFonts w:ascii="Calibri" w:eastAsia="Times New Roman" w:hAnsi="Calibri" w:cs="Calibri"/>
          <w:sz w:val="24"/>
          <w:szCs w:val="24"/>
          <w:lang w:eastAsia="pl-PL"/>
        </w:rPr>
        <w:t>liencie</w:t>
      </w:r>
      <w:r w:rsidR="0074791B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, </w:t>
      </w:r>
      <w:r w:rsidR="00586E2C" w:rsidRPr="009C4AA4">
        <w:rPr>
          <w:rFonts w:ascii="Calibri" w:eastAsia="Times New Roman" w:hAnsi="Calibri" w:cs="Calibri"/>
          <w:sz w:val="24"/>
          <w:szCs w:val="24"/>
          <w:lang w:eastAsia="pl-PL"/>
        </w:rPr>
        <w:t>należy przez to rozumieć osobę, o której mowa w art. 2 pkt 3 ustawy z dnia 19 lipca 2019 r. o zapewnianiu dostępności osobom ze szczególnymi potrzebami (Dz. U. z 2020 r. poz. 1062</w:t>
      </w:r>
      <w:r w:rsidR="00313D3D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z</w:t>
      </w:r>
      <w:r w:rsidR="00D42893">
        <w:rPr>
          <w:rFonts w:ascii="Calibri" w:eastAsia="Times New Roman" w:hAnsi="Calibri" w:cs="Calibri"/>
          <w:sz w:val="24"/>
          <w:szCs w:val="24"/>
          <w:lang w:eastAsia="pl-PL"/>
        </w:rPr>
        <w:t>e</w:t>
      </w:r>
      <w:r w:rsidR="00313D3D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zm.</w:t>
      </w:r>
      <w:r w:rsidR="00586E2C" w:rsidRPr="009C4AA4">
        <w:rPr>
          <w:rFonts w:ascii="Calibri" w:eastAsia="Times New Roman" w:hAnsi="Calibri" w:cs="Calibri"/>
          <w:sz w:val="24"/>
          <w:szCs w:val="24"/>
          <w:lang w:eastAsia="pl-PL"/>
        </w:rPr>
        <w:t>)</w:t>
      </w:r>
      <w:r w:rsidR="0074791B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tj. „osobę, która ze względu na swoje cechy zewnętrzne lub </w:t>
      </w:r>
      <w:r w:rsidR="007A3255" w:rsidRPr="009C4AA4">
        <w:rPr>
          <w:rFonts w:ascii="Calibri" w:eastAsia="Times New Roman" w:hAnsi="Calibri" w:cs="Calibri"/>
          <w:sz w:val="24"/>
          <w:szCs w:val="24"/>
          <w:lang w:eastAsia="pl-PL"/>
        </w:rPr>
        <w:t>w</w:t>
      </w:r>
      <w:r w:rsidR="0074791B" w:rsidRPr="009C4AA4">
        <w:rPr>
          <w:rFonts w:ascii="Calibri" w:eastAsia="Times New Roman" w:hAnsi="Calibri" w:cs="Calibri"/>
          <w:sz w:val="24"/>
          <w:szCs w:val="24"/>
          <w:lang w:eastAsia="pl-PL"/>
        </w:rPr>
        <w:t>ewnętrzne, albo ze względu na okoliczności, w których się znajduje, musi podjąć dodatkowe działania lub zastosować dodatkowe środki w celu przezwyciężenia bariery, aby uczestniczyć w różnych sferach życia na zasadzie równości z innymi osobami”</w:t>
      </w:r>
      <w:r w:rsidR="00586E2C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, w szczególności </w:t>
      </w:r>
      <w:r w:rsidR="0074791B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są to osoby </w:t>
      </w:r>
      <w:r w:rsidR="00586E2C" w:rsidRPr="009C4AA4">
        <w:rPr>
          <w:rFonts w:ascii="Calibri" w:eastAsia="Times New Roman" w:hAnsi="Calibri" w:cs="Calibri"/>
          <w:sz w:val="24"/>
          <w:szCs w:val="24"/>
          <w:lang w:eastAsia="pl-PL"/>
        </w:rPr>
        <w:t>o ograniczonej możliwości poruszania się, niewidome</w:t>
      </w:r>
      <w:r w:rsidR="00536FD8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i słabowidzące</w:t>
      </w:r>
      <w:r w:rsidR="00586E2C" w:rsidRPr="009C4AA4">
        <w:rPr>
          <w:rFonts w:ascii="Calibri" w:eastAsia="Times New Roman" w:hAnsi="Calibri" w:cs="Calibri"/>
          <w:sz w:val="24"/>
          <w:szCs w:val="24"/>
          <w:lang w:eastAsia="pl-PL"/>
        </w:rPr>
        <w:t>, głuche</w:t>
      </w:r>
      <w:r w:rsidR="00536FD8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i</w:t>
      </w:r>
      <w:r w:rsidR="00586E2C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słabosłyszące, z niepełnosprawnością intelektualną, starsze</w:t>
      </w:r>
      <w:r w:rsidR="00536FD8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, przewlekle chore, z małymi dziećmi, </w:t>
      </w:r>
      <w:r w:rsidR="00586E2C" w:rsidRPr="009C4AA4">
        <w:rPr>
          <w:rFonts w:ascii="Calibri" w:eastAsia="Times New Roman" w:hAnsi="Calibri" w:cs="Calibri"/>
          <w:sz w:val="24"/>
          <w:szCs w:val="24"/>
          <w:lang w:eastAsia="pl-PL"/>
        </w:rPr>
        <w:t>kobiety w ciąży</w:t>
      </w:r>
      <w:r w:rsidR="007C20EA" w:rsidRPr="009C4AA4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49AEDEA1" w14:textId="3C104DFB" w:rsidR="00FD1536" w:rsidRPr="009C4AA4" w:rsidRDefault="004B2757" w:rsidP="000E419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O</w:t>
      </w:r>
      <w:r w:rsidR="00FD1536" w:rsidRPr="009C4AA4">
        <w:rPr>
          <w:rFonts w:ascii="Calibri" w:eastAsia="Times New Roman" w:hAnsi="Calibri" w:cs="Calibri"/>
          <w:sz w:val="24"/>
          <w:szCs w:val="24"/>
          <w:lang w:eastAsia="pl-PL"/>
        </w:rPr>
        <w:t>soba ze szczególnymi potrzebami ma prawo zgłosić te potrzeby pracownikom urzędu.</w:t>
      </w:r>
    </w:p>
    <w:p w14:paraId="37AA31BE" w14:textId="682B90F2" w:rsidR="007C20EA" w:rsidRPr="009C4AA4" w:rsidRDefault="007C20EA" w:rsidP="000E4198">
      <w:pPr>
        <w:pStyle w:val="Akapitzlist"/>
        <w:numPr>
          <w:ilvl w:val="0"/>
          <w:numId w:val="7"/>
        </w:numPr>
        <w:spacing w:after="0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Każdy pracownik urzędu zobowiązany jest do udzielania niezbędnej pomocy osobom ze szczególnymi potrzebami przebywającymi na terenie urzędu, kierując się empatią i poszanowaniem niezależności tych osób</w:t>
      </w:r>
      <w:r w:rsidR="002F5BCB" w:rsidRPr="009C4AA4">
        <w:rPr>
          <w:rFonts w:ascii="Calibri" w:eastAsia="Times New Roman" w:hAnsi="Calibri" w:cs="Calibri"/>
          <w:sz w:val="24"/>
          <w:szCs w:val="24"/>
          <w:lang w:eastAsia="pl-PL"/>
        </w:rPr>
        <w:t>. Urzędnik wychodzi z inicjatywą nawiązania kontaktu z ww. osobami.</w:t>
      </w:r>
    </w:p>
    <w:p w14:paraId="6A6486A1" w14:textId="4DF0952C" w:rsidR="00B37247" w:rsidRPr="009C4AA4" w:rsidRDefault="00B37247" w:rsidP="00B37247">
      <w:pPr>
        <w:pStyle w:val="Akapitzlist"/>
        <w:numPr>
          <w:ilvl w:val="0"/>
          <w:numId w:val="7"/>
        </w:numPr>
        <w:spacing w:after="0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Za wsparcie osób ze szczególnymi potrzebami w dostępie do usług świadczonych przez urząd odpowiedzialny jest koordynator ds. dostępności.</w:t>
      </w:r>
    </w:p>
    <w:p w14:paraId="12ADE80D" w14:textId="77777777" w:rsidR="00D362A6" w:rsidRPr="009C4AA4" w:rsidRDefault="00D362A6" w:rsidP="00D362A6">
      <w:pPr>
        <w:pStyle w:val="Akapitzlist"/>
        <w:spacing w:after="0" w:line="240" w:lineRule="auto"/>
        <w:ind w:left="426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F3E4320" w14:textId="77777777" w:rsidR="005124A0" w:rsidRPr="009C4AA4" w:rsidRDefault="00D362A6" w:rsidP="00D362A6">
      <w:pPr>
        <w:pStyle w:val="Akapitzlist"/>
        <w:spacing w:after="0" w:line="240" w:lineRule="auto"/>
        <w:ind w:left="426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§ </w:t>
      </w:r>
      <w:r w:rsidR="005124A0"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2</w:t>
      </w:r>
    </w:p>
    <w:p w14:paraId="46231C38" w14:textId="6BB94FFB" w:rsidR="00D362A6" w:rsidRPr="009C4AA4" w:rsidRDefault="00D362A6" w:rsidP="00D362A6">
      <w:pPr>
        <w:pStyle w:val="Akapitzlist"/>
        <w:spacing w:after="0" w:line="240" w:lineRule="auto"/>
        <w:ind w:left="426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 </w:t>
      </w:r>
      <w:r w:rsidR="00883966"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Etapy i z</w:t>
      </w:r>
      <w:r w:rsidR="009E0504"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asady</w:t>
      </w:r>
      <w:r w:rsidR="006D79C8"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</w:t>
      </w:r>
      <w:r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obsługi osób ze szczególnymi potrzebami</w:t>
      </w:r>
    </w:p>
    <w:p w14:paraId="054B788F" w14:textId="74F720C5" w:rsidR="000E4198" w:rsidRPr="009C4AA4" w:rsidRDefault="000E4198" w:rsidP="00D362A6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Obsługa osób ze szczególnymi potrzebami odbywa się w Biurze Podawczym na parterze</w:t>
      </w:r>
      <w:r w:rsidR="00725123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budynku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. </w:t>
      </w:r>
    </w:p>
    <w:p w14:paraId="7A3D9052" w14:textId="77777777" w:rsidR="00403CDD" w:rsidRPr="009C4AA4" w:rsidRDefault="00754C59" w:rsidP="00D362A6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Każdy pracownik </w:t>
      </w:r>
      <w:r w:rsidR="002F5BCB" w:rsidRPr="009C4AA4">
        <w:rPr>
          <w:rFonts w:ascii="Calibri" w:eastAsia="Times New Roman" w:hAnsi="Calibri" w:cs="Calibri"/>
          <w:sz w:val="24"/>
          <w:szCs w:val="24"/>
          <w:lang w:eastAsia="pl-PL"/>
        </w:rPr>
        <w:t>urzędu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udziela osobie ze szczególnymi potrzebami pomocy w dotarciu do miejsca obsługi</w:t>
      </w:r>
      <w:r w:rsidR="00403CDD" w:rsidRPr="009C4AA4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18969E3B" w14:textId="16EA8301" w:rsidR="00754C59" w:rsidRPr="009C4AA4" w:rsidRDefault="00754C59" w:rsidP="00D362A6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Pracownik Biura Podawczego przeprowadza z osobą ze szczególnymi potrzebami wstępną rozmowę w celu ustalenia charakteru sprawy, którą ta osoba zamierza załatwić w urzędzie. Następnie zawiadamia pracownika merytorycznego, który jest właściwy do załatwienia danej sprawy o przybyciu takiej osoby i konieczności jej obsłużenia.</w:t>
      </w:r>
    </w:p>
    <w:p w14:paraId="64A762FF" w14:textId="11015875" w:rsidR="00403CDD" w:rsidRPr="009C4AA4" w:rsidRDefault="00403CDD" w:rsidP="00D362A6">
      <w:pPr>
        <w:pStyle w:val="Akapitzlist"/>
        <w:numPr>
          <w:ilvl w:val="0"/>
          <w:numId w:val="11"/>
        </w:numPr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Jeżeli istnieją bariery, które uniemożliwiają lub bardzo utrudniają obsługę osoby ze szczególnymi potrzebami na stanowisku pracownika merytorycznego, pracownik ten obsługuje osobę ze szczególnymi potrzebami w Biurze </w:t>
      </w:r>
      <w:r w:rsidR="00670A55" w:rsidRPr="009C4AA4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odawczym, a po zakończonej obsłudze pomaga w opuszczeniu budynku</w:t>
      </w:r>
      <w:r w:rsidR="009E0504" w:rsidRPr="009C4AA4">
        <w:rPr>
          <w:rFonts w:ascii="Calibri" w:eastAsia="Times New Roman" w:hAnsi="Calibri" w:cs="Calibri"/>
          <w:sz w:val="24"/>
          <w:szCs w:val="24"/>
          <w:lang w:eastAsia="pl-PL"/>
        </w:rPr>
        <w:t>, jeżeli zachodzi taka potrzeba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2BD99BCD" w14:textId="64A9BDF2" w:rsidR="000E4198" w:rsidRPr="009C4AA4" w:rsidRDefault="000E4198" w:rsidP="00D362A6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Osoby ze szczególnymi potrzebami obsługiwane są poza kolejnością. W przypadku kolejki, pracownik Urzędu zaprasza osobę ze szczególnymi potrzebami do obsługi poza kolejnością.</w:t>
      </w:r>
    </w:p>
    <w:p w14:paraId="522ECE5B" w14:textId="619C8A2A" w:rsidR="00431DEF" w:rsidRPr="009C4AA4" w:rsidRDefault="00431DEF" w:rsidP="006D79C8">
      <w:pPr>
        <w:pStyle w:val="Akapitzlist"/>
        <w:numPr>
          <w:ilvl w:val="0"/>
          <w:numId w:val="11"/>
        </w:numPr>
        <w:spacing w:after="0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Pracowni</w:t>
      </w:r>
      <w:r w:rsidR="004B2757" w:rsidRPr="009C4AA4">
        <w:rPr>
          <w:rFonts w:ascii="Calibri" w:eastAsia="Times New Roman" w:hAnsi="Calibri" w:cs="Calibri"/>
          <w:sz w:val="24"/>
          <w:szCs w:val="24"/>
          <w:lang w:eastAsia="pl-PL"/>
        </w:rPr>
        <w:t>k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merytoryczn</w:t>
      </w:r>
      <w:r w:rsidR="004B2757" w:rsidRPr="009C4AA4">
        <w:rPr>
          <w:rFonts w:ascii="Calibri" w:eastAsia="Times New Roman" w:hAnsi="Calibri" w:cs="Calibri"/>
          <w:sz w:val="24"/>
          <w:szCs w:val="24"/>
          <w:lang w:eastAsia="pl-PL"/>
        </w:rPr>
        <w:t>y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pomaga (za zgodą osoby ze szczególnymi potrzebami) wypełnić dokumenty składane w urzędzie, następnie odczytuj</w:t>
      </w:r>
      <w:r w:rsidR="004B2757" w:rsidRPr="009C4AA4">
        <w:rPr>
          <w:rFonts w:ascii="Calibri" w:eastAsia="Times New Roman" w:hAnsi="Calibri" w:cs="Calibri"/>
          <w:sz w:val="24"/>
          <w:szCs w:val="24"/>
          <w:lang w:eastAsia="pl-PL"/>
        </w:rPr>
        <w:t>e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ich treść do akceptacji osoby, która je składa i wskazuj</w:t>
      </w:r>
      <w:r w:rsidR="004B2757" w:rsidRPr="009C4AA4">
        <w:rPr>
          <w:rFonts w:ascii="Calibri" w:eastAsia="Times New Roman" w:hAnsi="Calibri" w:cs="Calibri"/>
          <w:sz w:val="24"/>
          <w:szCs w:val="24"/>
          <w:lang w:eastAsia="pl-PL"/>
        </w:rPr>
        <w:t>e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miejsce na podpis, a w razie potrzeby nakierowuj</w:t>
      </w:r>
      <w:r w:rsidR="004B2757" w:rsidRPr="009C4AA4">
        <w:rPr>
          <w:rFonts w:ascii="Calibri" w:eastAsia="Times New Roman" w:hAnsi="Calibri" w:cs="Calibri"/>
          <w:sz w:val="24"/>
          <w:szCs w:val="24"/>
          <w:lang w:eastAsia="pl-PL"/>
        </w:rPr>
        <w:t>e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dłoń klienta we właściwe miejsce.</w:t>
      </w:r>
    </w:p>
    <w:p w14:paraId="340E7CFA" w14:textId="16DDE834" w:rsidR="00EF3DC5" w:rsidRPr="009C4AA4" w:rsidRDefault="00EF3DC5" w:rsidP="004379B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Pracownik </w:t>
      </w:r>
      <w:r w:rsidR="004B2757" w:rsidRPr="009C4AA4">
        <w:rPr>
          <w:rFonts w:ascii="Calibri" w:eastAsia="Times New Roman" w:hAnsi="Calibri" w:cs="Calibri"/>
          <w:sz w:val="24"/>
          <w:szCs w:val="24"/>
          <w:lang w:eastAsia="pl-PL"/>
        </w:rPr>
        <w:t>prowadzący sprawę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pyta </w:t>
      </w:r>
      <w:r w:rsidR="00E20A97">
        <w:rPr>
          <w:rFonts w:ascii="Calibri" w:eastAsia="Times New Roman" w:hAnsi="Calibri" w:cs="Calibri"/>
          <w:sz w:val="24"/>
          <w:szCs w:val="24"/>
          <w:lang w:eastAsia="pl-PL"/>
        </w:rPr>
        <w:t>k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lienta o preferencje w zakresie formy obsługi i udostępniania dokumentów (np. dokumenty drukowane z powiększoną czcionką, pliki elektroniczne w formatach dostępnych dla urządzeń udźwiękawiających</w:t>
      </w:r>
      <w:r w:rsidR="006D79C8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, odczytanie dokumentu, </w:t>
      </w:r>
      <w:r w:rsidR="004379B5" w:rsidRPr="009C4AA4">
        <w:rPr>
          <w:rFonts w:ascii="Calibri" w:eastAsia="Times New Roman" w:hAnsi="Calibri" w:cs="Calibri"/>
          <w:sz w:val="24"/>
          <w:szCs w:val="24"/>
          <w:lang w:eastAsia="pl-PL"/>
        </w:rPr>
        <w:t>udostępnienie stanowiska komputerowego w celu prowadzenia komunikacji w formie pisemnej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).</w:t>
      </w:r>
    </w:p>
    <w:p w14:paraId="3A37A394" w14:textId="5DE348E3" w:rsidR="000E4198" w:rsidRPr="009C4AA4" w:rsidRDefault="004B2757" w:rsidP="00044E17">
      <w:pPr>
        <w:numPr>
          <w:ilvl w:val="0"/>
          <w:numId w:val="11"/>
        </w:numPr>
        <w:spacing w:before="100" w:beforeAutospacing="1" w:after="100" w:afterAutospacing="1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W czasie rozmowy z klientem, pracownik dostosowuje tempo wypowiedzi i słownictwo do indywidualnych potrzeb </w:t>
      </w:r>
      <w:r w:rsidR="00E20A97">
        <w:rPr>
          <w:rFonts w:ascii="Calibri" w:eastAsia="Times New Roman" w:hAnsi="Calibri" w:cs="Calibri"/>
          <w:sz w:val="24"/>
          <w:szCs w:val="24"/>
          <w:lang w:eastAsia="pl-PL"/>
        </w:rPr>
        <w:t>k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lienta, stosuje powtórzenia, używa prostych zdań pojedynczych, a dłuższe wypowiedzi dzieli na krótsze części, a po każdej z nich upewnia się, czy rozmówca prawidłowo zrozumiał komunikat.</w:t>
      </w:r>
    </w:p>
    <w:p w14:paraId="191BFC64" w14:textId="1B159C3F" w:rsidR="005124A0" w:rsidRPr="009C4AA4" w:rsidRDefault="00586E2C" w:rsidP="005124A0">
      <w:pPr>
        <w:spacing w:after="0" w:line="240" w:lineRule="auto"/>
        <w:ind w:left="426" w:hanging="426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§ </w:t>
      </w:r>
      <w:r w:rsidR="005124A0"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3</w:t>
      </w:r>
      <w:r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.</w:t>
      </w:r>
    </w:p>
    <w:p w14:paraId="21F7AE91" w14:textId="71EC80F4" w:rsidR="00B908DF" w:rsidRPr="009C4AA4" w:rsidRDefault="005124A0" w:rsidP="00B908D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U</w:t>
      </w:r>
      <w:r w:rsidR="00B908DF"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dogodnienia</w:t>
      </w:r>
    </w:p>
    <w:p w14:paraId="389B769A" w14:textId="6BAD7BA4" w:rsidR="00586E2C" w:rsidRPr="009C4AA4" w:rsidRDefault="002F5BCB" w:rsidP="00DF2B2F">
      <w:pPr>
        <w:pStyle w:val="Akapitzlist"/>
        <w:numPr>
          <w:ilvl w:val="0"/>
          <w:numId w:val="10"/>
        </w:numPr>
        <w:spacing w:after="0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Dostępność budynków Starostwa Powiatowego w Oleśnicy został</w:t>
      </w:r>
      <w:r w:rsidR="00EB0286" w:rsidRPr="009C4AA4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opisan</w:t>
      </w:r>
      <w:r w:rsidR="00EB0286" w:rsidRPr="009C4AA4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w deklaracji dostępności</w:t>
      </w:r>
      <w:r w:rsidR="00E20A97">
        <w:rPr>
          <w:rFonts w:ascii="Calibri" w:eastAsia="Times New Roman" w:hAnsi="Calibri" w:cs="Calibri"/>
          <w:sz w:val="24"/>
          <w:szCs w:val="24"/>
          <w:lang w:eastAsia="pl-PL"/>
        </w:rPr>
        <w:t xml:space="preserve"> udostępnionej na stronie internetowej: www.olesnica.starostwo.gov.pl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34CB546E" w14:textId="47394626" w:rsidR="00403CDD" w:rsidRPr="009C4AA4" w:rsidRDefault="00EB0286" w:rsidP="00DF2B2F">
      <w:pPr>
        <w:pStyle w:val="Akapitzlist"/>
        <w:numPr>
          <w:ilvl w:val="0"/>
          <w:numId w:val="10"/>
        </w:numPr>
        <w:spacing w:after="0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Do budynku </w:t>
      </w:r>
      <w:r w:rsidR="005D696E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urzędu 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prowadzą dwa wejścia od ul. J. Słowackiego: wejście główne A </w:t>
      </w:r>
      <w:r w:rsidR="00904634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(ze schodami) 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oraz drugie wejście B znajdujące się w przyziemiu, prowadzące do windy,  która obejmuje swym zasięgiem wszystkie kondygnacje budynku. </w:t>
      </w:r>
    </w:p>
    <w:p w14:paraId="348B1F2D" w14:textId="1F948757" w:rsidR="005D696E" w:rsidRPr="009C4AA4" w:rsidRDefault="005D696E" w:rsidP="00DF2B2F">
      <w:pPr>
        <w:pStyle w:val="Akapitzlist"/>
        <w:numPr>
          <w:ilvl w:val="0"/>
          <w:numId w:val="10"/>
        </w:numPr>
        <w:spacing w:after="0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Z boku budynku urzędu</w:t>
      </w:r>
      <w:r w:rsidR="00904634" w:rsidRPr="009C4AA4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od strony ul. Wały Jagiellońskie</w:t>
      </w:r>
      <w:r w:rsidR="00904634" w:rsidRPr="009C4AA4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znajduje się parking z wyznaczonymi dwoma miejscami dla niepełnosprawnych.</w:t>
      </w:r>
    </w:p>
    <w:p w14:paraId="4B0B1149" w14:textId="6B806A41" w:rsidR="00403CDD" w:rsidRPr="009C4AA4" w:rsidRDefault="00F11947" w:rsidP="00DF2B2F">
      <w:pPr>
        <w:pStyle w:val="Akapitzlist"/>
        <w:numPr>
          <w:ilvl w:val="0"/>
          <w:numId w:val="10"/>
        </w:numPr>
        <w:spacing w:after="0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Każdym wejściem do budynku Starostwa Powiatowego w Oleśnicy może wejść osoba z psem asystującym oraz psem przewodnikiem.</w:t>
      </w:r>
      <w:r w:rsidR="004B2757" w:rsidRPr="009C4AA4">
        <w:rPr>
          <w:rFonts w:ascii="Calibri" w:hAnsi="Calibri" w:cs="Calibri"/>
        </w:rPr>
        <w:t xml:space="preserve"> </w:t>
      </w:r>
      <w:r w:rsidR="004B2757" w:rsidRPr="009C4AA4">
        <w:rPr>
          <w:rFonts w:ascii="Calibri" w:eastAsia="Times New Roman" w:hAnsi="Calibri" w:cs="Calibri"/>
          <w:sz w:val="24"/>
          <w:szCs w:val="24"/>
          <w:lang w:eastAsia="pl-PL"/>
        </w:rPr>
        <w:t>Pracownik może poprosić właściciela</w:t>
      </w:r>
      <w:r w:rsidR="00DF2B2F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psa o okazanie dokumentów potwierdzających, że pies jest psem </w:t>
      </w:r>
      <w:r w:rsidR="00E20A97">
        <w:rPr>
          <w:rFonts w:ascii="Calibri" w:eastAsia="Times New Roman" w:hAnsi="Calibri" w:cs="Calibri"/>
          <w:sz w:val="24"/>
          <w:szCs w:val="24"/>
          <w:lang w:eastAsia="pl-PL"/>
        </w:rPr>
        <w:t>pr</w:t>
      </w:r>
      <w:r w:rsidR="00DF2B2F" w:rsidRPr="009C4AA4">
        <w:rPr>
          <w:rFonts w:ascii="Calibri" w:eastAsia="Times New Roman" w:hAnsi="Calibri" w:cs="Calibri"/>
          <w:sz w:val="24"/>
          <w:szCs w:val="24"/>
          <w:lang w:eastAsia="pl-PL"/>
        </w:rPr>
        <w:t>zewodnikiem/</w:t>
      </w:r>
      <w:r w:rsidR="00E20A97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DF2B2F" w:rsidRPr="009C4AA4">
        <w:rPr>
          <w:rFonts w:ascii="Calibri" w:eastAsia="Times New Roman" w:hAnsi="Calibri" w:cs="Calibri"/>
          <w:sz w:val="24"/>
          <w:szCs w:val="24"/>
          <w:lang w:eastAsia="pl-PL"/>
        </w:rPr>
        <w:t>asystującym</w:t>
      </w:r>
      <w:r w:rsidR="004B2757" w:rsidRPr="009C4AA4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20D652E6" w14:textId="5293C6FB" w:rsidR="001E0825" w:rsidRPr="009C4AA4" w:rsidRDefault="00DF2B2F" w:rsidP="001E0825">
      <w:pPr>
        <w:pStyle w:val="Akapitzlist"/>
        <w:numPr>
          <w:ilvl w:val="0"/>
          <w:numId w:val="10"/>
        </w:numPr>
        <w:spacing w:after="0" w:line="240" w:lineRule="auto"/>
        <w:ind w:hanging="420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Osoby posiadające trudności w komunikowaniu się mogą załatwić sprawy w urzędzie przy pomocy tak zwanej osoby przybranej, którą może zostać każda osoba fizyczna wybrana przez osobę uprawnioną i posiada ukończone 16 lat zgodnie z art. 3 pkt. 1 ustawy z dnia 19 sierpnia 2011 r. o języku migowym i innych środkach komunikowania się (</w:t>
      </w:r>
      <w:proofErr w:type="spellStart"/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t.j</w:t>
      </w:r>
      <w:proofErr w:type="spellEnd"/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. Dz. U. z 2017 r. poz. 1824 z</w:t>
      </w:r>
      <w:r w:rsidR="00D42893">
        <w:rPr>
          <w:rFonts w:ascii="Calibri" w:eastAsia="Times New Roman" w:hAnsi="Calibri" w:cs="Calibri"/>
          <w:sz w:val="24"/>
          <w:szCs w:val="24"/>
          <w:lang w:eastAsia="pl-PL"/>
        </w:rPr>
        <w:t xml:space="preserve">e 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zm.).</w:t>
      </w:r>
      <w:r w:rsidR="001E0825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58403D58" w14:textId="07FA1A79" w:rsidR="001E0825" w:rsidRPr="009C4AA4" w:rsidRDefault="001E0825" w:rsidP="001E0825">
      <w:pPr>
        <w:pStyle w:val="Akapitzlist"/>
        <w:numPr>
          <w:ilvl w:val="0"/>
          <w:numId w:val="10"/>
        </w:numPr>
        <w:spacing w:after="0" w:line="240" w:lineRule="auto"/>
        <w:ind w:hanging="420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Osobom niesamodzielnym, starszym, z niepełnosprawnością intelektualną  urząd zapewnia informację i możliwość komunikacji w tekście łatwym do czytania i zrozumienia oraz możliwość przyjścia w towarzystwie asystenta.</w:t>
      </w:r>
    </w:p>
    <w:p w14:paraId="28DD40A5" w14:textId="2D937048" w:rsidR="000B48BA" w:rsidRPr="009C4AA4" w:rsidRDefault="00E7262D" w:rsidP="007726CD">
      <w:pPr>
        <w:pStyle w:val="Akapitzlist"/>
        <w:numPr>
          <w:ilvl w:val="0"/>
          <w:numId w:val="10"/>
        </w:numPr>
        <w:spacing w:after="0" w:line="240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Urząd,</w:t>
      </w:r>
      <w:r w:rsidR="00586E2C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zgodnie z art. 6 pkt 3 lit. d ustawy z dnia 19 lipca 2019 r. o zapewnianiu dostępności osobom ze szczególnymi potrzebami (Dz.U. z 2020 poz. 1062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z</w:t>
      </w:r>
      <w:r w:rsidR="00D42893">
        <w:rPr>
          <w:rFonts w:ascii="Calibri" w:eastAsia="Times New Roman" w:hAnsi="Calibri" w:cs="Calibri"/>
          <w:sz w:val="24"/>
          <w:szCs w:val="24"/>
          <w:lang w:eastAsia="pl-PL"/>
        </w:rPr>
        <w:t xml:space="preserve">e 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zm.</w:t>
      </w:r>
      <w:r w:rsidR="00586E2C" w:rsidRPr="009C4AA4">
        <w:rPr>
          <w:rFonts w:ascii="Calibri" w:eastAsia="Times New Roman" w:hAnsi="Calibri" w:cs="Calibri"/>
          <w:sz w:val="24"/>
          <w:szCs w:val="24"/>
          <w:lang w:eastAsia="pl-PL"/>
        </w:rPr>
        <w:t>)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="00586E2C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zapewnia, na wniosek osoby ze szczególnymi potrzebami, komunikację w formie określonej w tym wniosku. Zgłoszenie chęci skorzystania ze świadczenia usług </w:t>
      </w:r>
      <w:r w:rsidR="00053314" w:rsidRPr="009C4AA4">
        <w:rPr>
          <w:rFonts w:ascii="Calibri" w:eastAsia="Times New Roman" w:hAnsi="Calibri" w:cs="Calibri"/>
          <w:sz w:val="24"/>
          <w:szCs w:val="24"/>
          <w:lang w:eastAsia="pl-PL"/>
        </w:rPr>
        <w:t>k</w:t>
      </w:r>
      <w:r w:rsidR="00586E2C" w:rsidRPr="009C4AA4">
        <w:rPr>
          <w:rFonts w:ascii="Calibri" w:eastAsia="Times New Roman" w:hAnsi="Calibri" w:cs="Calibri"/>
          <w:sz w:val="24"/>
          <w:szCs w:val="24"/>
          <w:lang w:eastAsia="pl-PL"/>
        </w:rPr>
        <w:t>lient może wnieść: </w:t>
      </w:r>
    </w:p>
    <w:p w14:paraId="7A469E1C" w14:textId="6322015E" w:rsidR="00253A8D" w:rsidRDefault="00E54F1B" w:rsidP="00BF16AE">
      <w:pPr>
        <w:pStyle w:val="Akapitzlist"/>
        <w:numPr>
          <w:ilvl w:val="0"/>
          <w:numId w:val="2"/>
        </w:numPr>
        <w:tabs>
          <w:tab w:val="clear" w:pos="720"/>
        </w:tabs>
        <w:spacing w:after="0" w:line="240" w:lineRule="auto"/>
        <w:ind w:left="709" w:firstLine="0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t</w:t>
      </w:r>
      <w:r w:rsidR="00253A8D">
        <w:rPr>
          <w:rFonts w:ascii="Calibri" w:eastAsia="Times New Roman" w:hAnsi="Calibri" w:cs="Calibri"/>
          <w:sz w:val="24"/>
          <w:szCs w:val="24"/>
          <w:lang w:eastAsia="pl-PL"/>
        </w:rPr>
        <w:t>elefonicznie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pod numerem: 71 314 01 14,</w:t>
      </w:r>
    </w:p>
    <w:p w14:paraId="499008BE" w14:textId="5751DAE0" w:rsidR="00586E2C" w:rsidRPr="009C4AA4" w:rsidRDefault="00586E2C" w:rsidP="00BF16AE">
      <w:pPr>
        <w:pStyle w:val="Akapitzlist"/>
        <w:numPr>
          <w:ilvl w:val="0"/>
          <w:numId w:val="2"/>
        </w:numPr>
        <w:tabs>
          <w:tab w:val="clear" w:pos="720"/>
        </w:tabs>
        <w:spacing w:after="0" w:line="240" w:lineRule="auto"/>
        <w:ind w:left="709" w:firstLine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osobiście w </w:t>
      </w:r>
      <w:r w:rsidR="000B48BA" w:rsidRPr="009C4AA4">
        <w:rPr>
          <w:rFonts w:ascii="Calibri" w:eastAsia="Times New Roman" w:hAnsi="Calibri" w:cs="Calibri"/>
          <w:sz w:val="24"/>
          <w:szCs w:val="24"/>
          <w:lang w:eastAsia="pl-PL"/>
        </w:rPr>
        <w:t>B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iurze </w:t>
      </w:r>
      <w:r w:rsidR="000B48BA" w:rsidRPr="009C4AA4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odawczym </w:t>
      </w:r>
      <w:r w:rsidR="000B48BA" w:rsidRPr="009C4AA4">
        <w:rPr>
          <w:rFonts w:ascii="Calibri" w:eastAsia="Times New Roman" w:hAnsi="Calibri" w:cs="Calibri"/>
          <w:sz w:val="24"/>
          <w:szCs w:val="24"/>
          <w:lang w:eastAsia="pl-PL"/>
        </w:rPr>
        <w:t>Starostwa Powiatowego w Oleśnicy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35AC3984" w14:textId="0FDA69B0" w:rsidR="00586E2C" w:rsidRPr="009C4AA4" w:rsidRDefault="00586E2C" w:rsidP="00BF16AE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1418" w:hanging="709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pisemnie za pośrednictwem poczty:  </w:t>
      </w:r>
      <w:r w:rsidR="000B48BA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Starostwo Powiatowe w Oleśnicy, </w:t>
      </w:r>
      <w:r w:rsidR="005F0FC3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="000B48BA" w:rsidRPr="009C4AA4">
        <w:rPr>
          <w:rFonts w:ascii="Calibri" w:eastAsia="Times New Roman" w:hAnsi="Calibri" w:cs="Calibri"/>
          <w:sz w:val="24"/>
          <w:szCs w:val="24"/>
          <w:lang w:eastAsia="pl-PL"/>
        </w:rPr>
        <w:t>ul. J. Słowackiego 10, 56-400 Oleśnica</w:t>
      </w:r>
      <w:r w:rsidR="00820A06" w:rsidRPr="009C4AA4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2B274449" w14:textId="13CD8961" w:rsidR="00586E2C" w:rsidRPr="009C4AA4" w:rsidRDefault="00586E2C" w:rsidP="00BF16AE">
      <w:pPr>
        <w:numPr>
          <w:ilvl w:val="0"/>
          <w:numId w:val="2"/>
        </w:numPr>
        <w:spacing w:before="100" w:beforeAutospacing="1" w:after="100" w:afterAutospacing="1" w:line="240" w:lineRule="auto"/>
        <w:ind w:left="709" w:firstLine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za pomocą faksu n</w:t>
      </w:r>
      <w:r w:rsidR="00253A8D">
        <w:rPr>
          <w:rFonts w:ascii="Calibri" w:eastAsia="Times New Roman" w:hAnsi="Calibri" w:cs="Calibri"/>
          <w:sz w:val="24"/>
          <w:szCs w:val="24"/>
          <w:lang w:eastAsia="pl-PL"/>
        </w:rPr>
        <w:t>ume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r:  </w:t>
      </w:r>
      <w:r w:rsidR="000B48BA" w:rsidRPr="009C4AA4">
        <w:rPr>
          <w:rFonts w:ascii="Calibri" w:eastAsia="Times New Roman" w:hAnsi="Calibri" w:cs="Calibri"/>
          <w:sz w:val="24"/>
          <w:szCs w:val="24"/>
          <w:lang w:eastAsia="pl-PL"/>
        </w:rPr>
        <w:t>71 314 01 10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058400F7" w14:textId="77777777" w:rsidR="005F0FC3" w:rsidRDefault="00A6204E" w:rsidP="005F0FC3">
      <w:pPr>
        <w:numPr>
          <w:ilvl w:val="0"/>
          <w:numId w:val="2"/>
        </w:numPr>
        <w:spacing w:before="100" w:beforeAutospacing="1" w:after="100" w:afterAutospacing="1" w:line="240" w:lineRule="auto"/>
        <w:ind w:left="709" w:firstLine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poprzez wiadomość </w:t>
      </w:r>
      <w:r w:rsidR="00EE5071">
        <w:rPr>
          <w:rFonts w:ascii="Calibri" w:eastAsia="Times New Roman" w:hAnsi="Calibri" w:cs="Calibri"/>
          <w:sz w:val="24"/>
          <w:szCs w:val="24"/>
          <w:lang w:eastAsia="pl-PL"/>
        </w:rPr>
        <w:t>SMS/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MMS na n</w:t>
      </w:r>
      <w:r w:rsidR="00253A8D">
        <w:rPr>
          <w:rFonts w:ascii="Calibri" w:eastAsia="Times New Roman" w:hAnsi="Calibri" w:cs="Calibri"/>
          <w:sz w:val="24"/>
          <w:szCs w:val="24"/>
          <w:lang w:eastAsia="pl-PL"/>
        </w:rPr>
        <w:t>ume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r telefonu: 570 926</w:t>
      </w:r>
      <w:r w:rsidR="005F0FC3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240,</w:t>
      </w:r>
    </w:p>
    <w:p w14:paraId="69B0D3BC" w14:textId="77777777" w:rsidR="005F0FC3" w:rsidRDefault="00586E2C" w:rsidP="005F0FC3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ind w:hanging="11"/>
        <w:rPr>
          <w:rFonts w:ascii="Calibri" w:eastAsia="Times New Roman" w:hAnsi="Calibri" w:cs="Calibri"/>
          <w:sz w:val="24"/>
          <w:szCs w:val="24"/>
          <w:lang w:eastAsia="pl-PL"/>
        </w:rPr>
      </w:pPr>
      <w:r w:rsidRPr="005F0FC3">
        <w:rPr>
          <w:rFonts w:ascii="Calibri" w:eastAsia="Times New Roman" w:hAnsi="Calibri" w:cs="Calibri"/>
          <w:sz w:val="24"/>
          <w:szCs w:val="24"/>
          <w:lang w:eastAsia="pl-PL"/>
        </w:rPr>
        <w:t xml:space="preserve">za pomocą poczty elektronicznej: </w:t>
      </w:r>
      <w:r w:rsidR="005F0FC3" w:rsidRPr="005F0FC3">
        <w:rPr>
          <w:rFonts w:ascii="Calibri" w:eastAsia="Times New Roman" w:hAnsi="Calibri" w:cs="Calibri"/>
          <w:sz w:val="24"/>
          <w:szCs w:val="24"/>
          <w:lang w:eastAsia="pl-PL"/>
        </w:rPr>
        <w:t>biuropodawcze@powiat-olesnicki.pl</w:t>
      </w:r>
      <w:r w:rsidRPr="005F0FC3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="005F0FC3" w:rsidRPr="005F0FC3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2AA604FF" w14:textId="5CDEC823" w:rsidR="002E21B9" w:rsidRPr="005F0FC3" w:rsidRDefault="00586E2C" w:rsidP="005F0FC3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ind w:hanging="11"/>
        <w:rPr>
          <w:rFonts w:ascii="Calibri" w:eastAsia="Times New Roman" w:hAnsi="Calibri" w:cs="Calibri"/>
          <w:sz w:val="24"/>
          <w:szCs w:val="24"/>
          <w:lang w:eastAsia="pl-PL"/>
        </w:rPr>
      </w:pPr>
      <w:r w:rsidRPr="005F0FC3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poprzez Elektroniczną Skrzynkę</w:t>
      </w:r>
      <w:r w:rsidR="00820A06" w:rsidRPr="005F0FC3">
        <w:rPr>
          <w:rFonts w:ascii="Calibri" w:eastAsia="Times New Roman" w:hAnsi="Calibri" w:cs="Calibri"/>
          <w:sz w:val="24"/>
          <w:szCs w:val="24"/>
          <w:lang w:eastAsia="pl-PL"/>
        </w:rPr>
        <w:t xml:space="preserve"> Podawczą</w:t>
      </w:r>
      <w:r w:rsidRPr="005F0FC3">
        <w:rPr>
          <w:rFonts w:ascii="Calibri" w:eastAsia="Times New Roman" w:hAnsi="Calibri" w:cs="Calibri"/>
          <w:sz w:val="24"/>
          <w:szCs w:val="24"/>
          <w:lang w:eastAsia="pl-PL"/>
        </w:rPr>
        <w:t xml:space="preserve"> (</w:t>
      </w:r>
      <w:proofErr w:type="spellStart"/>
      <w:r w:rsidRPr="005F0FC3">
        <w:rPr>
          <w:rFonts w:ascii="Calibri" w:eastAsia="Times New Roman" w:hAnsi="Calibri" w:cs="Calibri"/>
          <w:sz w:val="24"/>
          <w:szCs w:val="24"/>
          <w:lang w:eastAsia="pl-PL"/>
        </w:rPr>
        <w:t>ePUAP</w:t>
      </w:r>
      <w:proofErr w:type="spellEnd"/>
      <w:r w:rsidRPr="005F0FC3">
        <w:rPr>
          <w:rFonts w:ascii="Calibri" w:eastAsia="Times New Roman" w:hAnsi="Calibri" w:cs="Calibri"/>
          <w:sz w:val="24"/>
          <w:szCs w:val="24"/>
          <w:lang w:eastAsia="pl-PL"/>
        </w:rPr>
        <w:t>), adres skrytki</w:t>
      </w:r>
      <w:r w:rsidR="003C1EF3" w:rsidRPr="005F0FC3">
        <w:rPr>
          <w:rFonts w:ascii="Calibri" w:eastAsia="Times New Roman" w:hAnsi="Calibri" w:cs="Calibri"/>
          <w:sz w:val="24"/>
          <w:szCs w:val="24"/>
          <w:lang w:eastAsia="pl-PL"/>
        </w:rPr>
        <w:t>: 244l4gnkic.</w:t>
      </w:r>
    </w:p>
    <w:p w14:paraId="2D5F5455" w14:textId="593914F3" w:rsidR="00E54F1B" w:rsidRPr="00EE5071" w:rsidRDefault="00E54F1B" w:rsidP="00E54F1B">
      <w:pPr>
        <w:pStyle w:val="Akapitzlist"/>
        <w:numPr>
          <w:ilvl w:val="0"/>
          <w:numId w:val="10"/>
        </w:numPr>
        <w:rPr>
          <w:rFonts w:ascii="Calibri" w:eastAsia="Times New Roman" w:hAnsi="Calibri" w:cs="Calibri"/>
          <w:sz w:val="24"/>
          <w:szCs w:val="24"/>
          <w:lang w:eastAsia="pl-PL"/>
        </w:rPr>
      </w:pPr>
      <w:r w:rsidRPr="00EE5071">
        <w:rPr>
          <w:rFonts w:ascii="Calibri" w:eastAsia="Times New Roman" w:hAnsi="Calibri" w:cs="Calibri"/>
          <w:sz w:val="24"/>
          <w:szCs w:val="24"/>
          <w:lang w:eastAsia="pl-PL"/>
        </w:rPr>
        <w:t>Osoba uprawniona może zgłosić chęć skorzystania z pomocy tłumacza języka migowego przy załatwianiu spraw w urzędzie, co najmniej 3 dni robocze przed planowanym terminem załatwienia sprawy. Po dokonaniu zgłoszenia</w:t>
      </w:r>
      <w:r w:rsidR="00EE5071" w:rsidRPr="00EE5071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 urząd zobowiązany jest do zapewnienia obsługi osoby uprawnionej przez tłumacza migowego w uzgodnionym terminie. W przypadku braku możliwości realizacji świadczenia we wskazanym lub uzgodnionym terminie, zawiadamia wraz z uzasadnieniem osobę uprawnioną wskazując możliwy termin realizacji świadczenia. Osoba zgłaszająca zobowiązana jest do wskazania wybranej metody komunikowania się oraz wskazania celu wizyty w urzędzie i tematu sprawy. Korzystanie z usług tłumacza języka migowego odbywa się na zasadach określonych w ustawie z dnia 19 sierpnia 2011 r. o języku migowym i innych środkach komunikowania się. Zgłoszenie chęci skorzystania z usług tłumacza można wnieść z wykorzystaniem formularza „Zgłoszenie zamiaru korzystania z pomocy tłumacza języka migowego”, stanowiącym załącznik nr 1 do niniejszej procedury, w sposób określony w ust</w:t>
      </w:r>
      <w:r w:rsidR="00EE5071" w:rsidRPr="00EE5071">
        <w:rPr>
          <w:rFonts w:ascii="Calibri" w:eastAsia="Times New Roman" w:hAnsi="Calibri" w:cs="Calibri"/>
          <w:sz w:val="24"/>
          <w:szCs w:val="24"/>
          <w:lang w:eastAsia="pl-PL"/>
        </w:rPr>
        <w:t>.</w:t>
      </w:r>
      <w:r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 7 (Kontakt telefoniczny możliwy za pośrednictwem osoby trzeciej, sprawnej komunikacyjnie).</w:t>
      </w:r>
    </w:p>
    <w:p w14:paraId="7DA68FE9" w14:textId="79D76E79" w:rsidR="00E54F1B" w:rsidRPr="00EE5071" w:rsidRDefault="00E54F1B" w:rsidP="00E54F1B">
      <w:pPr>
        <w:pStyle w:val="Akapitzlist"/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E5071">
        <w:rPr>
          <w:rFonts w:ascii="Calibri" w:eastAsia="Times New Roman" w:hAnsi="Calibri" w:cs="Calibri"/>
          <w:sz w:val="24"/>
          <w:szCs w:val="24"/>
          <w:lang w:eastAsia="pl-PL"/>
        </w:rPr>
        <w:t>Osoba ze szczególnymi potrzebami lub jej przedstawiciel ustawowy, po wykazaniu</w:t>
      </w:r>
    </w:p>
    <w:p w14:paraId="79EBE75C" w14:textId="77777777" w:rsidR="00E54F1B" w:rsidRPr="00EE5071" w:rsidRDefault="00E54F1B" w:rsidP="00E54F1B">
      <w:pPr>
        <w:pStyle w:val="Akapitzlist"/>
        <w:spacing w:after="0" w:line="240" w:lineRule="auto"/>
        <w:ind w:left="420"/>
        <w:rPr>
          <w:rFonts w:ascii="Calibri" w:eastAsia="Times New Roman" w:hAnsi="Calibri" w:cs="Calibri"/>
          <w:sz w:val="24"/>
          <w:szCs w:val="24"/>
          <w:lang w:eastAsia="pl-PL"/>
        </w:rPr>
      </w:pPr>
      <w:r w:rsidRPr="00EE5071">
        <w:rPr>
          <w:rFonts w:ascii="Calibri" w:eastAsia="Times New Roman" w:hAnsi="Calibri" w:cs="Calibri"/>
          <w:sz w:val="24"/>
          <w:szCs w:val="24"/>
          <w:lang w:eastAsia="pl-PL"/>
        </w:rPr>
        <w:t>interesu faktycznego, ma prawo wystąpić z wnioskiem o zapewnienie dostępności</w:t>
      </w:r>
    </w:p>
    <w:p w14:paraId="2A786CA1" w14:textId="3D3CA742" w:rsidR="00053314" w:rsidRPr="00EE5071" w:rsidRDefault="00E54F1B" w:rsidP="00E54F1B">
      <w:pPr>
        <w:pStyle w:val="Akapitzlist"/>
        <w:spacing w:after="0" w:line="240" w:lineRule="auto"/>
        <w:ind w:left="420"/>
        <w:rPr>
          <w:rFonts w:ascii="Calibri" w:eastAsia="Times New Roman" w:hAnsi="Calibri" w:cs="Calibri"/>
          <w:sz w:val="24"/>
          <w:szCs w:val="24"/>
          <w:lang w:eastAsia="pl-PL"/>
        </w:rPr>
      </w:pPr>
      <w:r w:rsidRPr="00EE5071">
        <w:rPr>
          <w:rFonts w:ascii="Calibri" w:eastAsia="Times New Roman" w:hAnsi="Calibri" w:cs="Calibri"/>
          <w:sz w:val="24"/>
          <w:szCs w:val="24"/>
          <w:lang w:eastAsia="pl-PL"/>
        </w:rPr>
        <w:t>architektonicznej lub informacyjno-komunikacyjnej zgodnie z</w:t>
      </w:r>
      <w:r w:rsidR="00253A8D"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 art. 30 ustawy z dnia 19 lipca 2019 r. o zapewnianiu dostępności osobom ze szczególnymi potrzebami (Dz.U. z 2020 poz. 1062 z</w:t>
      </w:r>
      <w:r w:rsidR="00D42893">
        <w:rPr>
          <w:rFonts w:ascii="Calibri" w:eastAsia="Times New Roman" w:hAnsi="Calibri" w:cs="Calibri"/>
          <w:sz w:val="24"/>
          <w:szCs w:val="24"/>
          <w:lang w:eastAsia="pl-PL"/>
        </w:rPr>
        <w:t>e</w:t>
      </w:r>
      <w:r w:rsidR="00253A8D"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 zm.)</w:t>
      </w:r>
      <w:r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. </w:t>
      </w:r>
      <w:r w:rsidR="00253A8D"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A6204E" w:rsidRPr="00EE5071">
        <w:rPr>
          <w:rFonts w:ascii="Calibri" w:eastAsia="Times New Roman" w:hAnsi="Calibri" w:cs="Calibri"/>
          <w:sz w:val="24"/>
          <w:szCs w:val="24"/>
          <w:lang w:eastAsia="pl-PL"/>
        </w:rPr>
        <w:t>Formularz</w:t>
      </w:r>
      <w:r w:rsidR="00BF16AE"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 ”</w:t>
      </w:r>
      <w:r w:rsidR="00BF16AE" w:rsidRPr="00EE5071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W</w:t>
      </w:r>
      <w:r w:rsidR="00A6204E" w:rsidRPr="00EE5071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niosku </w:t>
      </w:r>
      <w:r w:rsidR="00BF16AE" w:rsidRPr="00EE5071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o zapewnienie dostępności</w:t>
      </w:r>
      <w:r w:rsidR="00BF16AE"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” </w:t>
      </w:r>
      <w:r w:rsidR="00A6204E" w:rsidRPr="00EE5071">
        <w:rPr>
          <w:rFonts w:ascii="Calibri" w:eastAsia="Times New Roman" w:hAnsi="Calibri" w:cs="Calibri"/>
          <w:sz w:val="24"/>
          <w:szCs w:val="24"/>
          <w:lang w:eastAsia="pl-PL"/>
        </w:rPr>
        <w:t>stanowi załącznik</w:t>
      </w:r>
      <w:r w:rsidR="00BF16AE"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 nr 2</w:t>
      </w:r>
      <w:r w:rsidR="00A6204E"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 do niniejszej </w:t>
      </w:r>
      <w:r w:rsidR="005F0FC3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="00A6204E" w:rsidRPr="00EE5071">
        <w:rPr>
          <w:rFonts w:ascii="Calibri" w:eastAsia="Times New Roman" w:hAnsi="Calibri" w:cs="Calibri"/>
          <w:sz w:val="24"/>
          <w:szCs w:val="24"/>
          <w:lang w:eastAsia="pl-PL"/>
        </w:rPr>
        <w:t>rocedury.</w:t>
      </w:r>
      <w:r w:rsidR="00053314"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EE5071">
        <w:rPr>
          <w:rFonts w:ascii="Calibri" w:eastAsia="Times New Roman" w:hAnsi="Calibri" w:cs="Calibri"/>
          <w:sz w:val="24"/>
          <w:szCs w:val="24"/>
          <w:lang w:eastAsia="pl-PL"/>
        </w:rPr>
        <w:t>Wniosek można złożyć w sposób określony w ust</w:t>
      </w:r>
      <w:r w:rsidR="00EE5071"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. </w:t>
      </w:r>
      <w:r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7, </w:t>
      </w:r>
      <w:r w:rsidR="00EE5071" w:rsidRPr="00EE5071">
        <w:rPr>
          <w:rFonts w:ascii="Calibri" w:eastAsia="Times New Roman" w:hAnsi="Calibri" w:cs="Calibri"/>
          <w:sz w:val="24"/>
          <w:szCs w:val="24"/>
          <w:lang w:eastAsia="pl-PL"/>
        </w:rPr>
        <w:t>pkt.</w:t>
      </w:r>
      <w:r w:rsidRPr="00EE5071">
        <w:rPr>
          <w:rFonts w:ascii="Calibri" w:eastAsia="Times New Roman" w:hAnsi="Calibri" w:cs="Calibri"/>
          <w:sz w:val="24"/>
          <w:szCs w:val="24"/>
          <w:lang w:eastAsia="pl-PL"/>
        </w:rPr>
        <w:t xml:space="preserve"> 2-7.</w:t>
      </w:r>
    </w:p>
    <w:p w14:paraId="47164831" w14:textId="119DB97D" w:rsidR="00053314" w:rsidRPr="009C4AA4" w:rsidRDefault="00053314" w:rsidP="005124A0">
      <w:pPr>
        <w:pStyle w:val="Akapitzlist"/>
        <w:numPr>
          <w:ilvl w:val="0"/>
          <w:numId w:val="10"/>
        </w:numPr>
        <w:spacing w:after="0" w:line="240" w:lineRule="auto"/>
        <w:ind w:left="434" w:hanging="374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W przypadku braku możliwości zapewnienia osobie ze szczególnymi potrzebami </w:t>
      </w:r>
      <w:r w:rsidR="007E5CA6">
        <w:rPr>
          <w:rFonts w:ascii="Calibri" w:eastAsia="Times New Roman" w:hAnsi="Calibri" w:cs="Calibri"/>
          <w:sz w:val="24"/>
          <w:szCs w:val="24"/>
          <w:lang w:eastAsia="pl-PL"/>
        </w:rPr>
        <w:t>d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ostępności cyfrowej strony internetowej, w tym BIP, Starostwa Powiatowego w Oleśnicy zapewnia się alternatywny dostęp, który w szczególności polega na zapewnieniu kontaktu telefonicznego pod numerem </w:t>
      </w:r>
      <w:r w:rsidR="00352738"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telefonu 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570 926 240 lub za pośrednictwem środków komunikacji elektronicznej: biuropodawcze@powiat-olesnicki.pl.</w:t>
      </w:r>
    </w:p>
    <w:p w14:paraId="5BBD621F" w14:textId="0BAEBEAE" w:rsidR="005124A0" w:rsidRPr="009C4AA4" w:rsidRDefault="00586E2C" w:rsidP="005124A0">
      <w:pPr>
        <w:spacing w:after="0" w:line="240" w:lineRule="auto"/>
        <w:ind w:left="426" w:hanging="426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color w:val="FF0000"/>
          <w:sz w:val="24"/>
          <w:szCs w:val="24"/>
          <w:lang w:eastAsia="pl-PL"/>
        </w:rPr>
        <w:br/>
      </w:r>
      <w:r w:rsidR="005124A0"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§ 4.</w:t>
      </w:r>
    </w:p>
    <w:p w14:paraId="35F58FBF" w14:textId="0B6A32E1" w:rsidR="00586E2C" w:rsidRPr="009C4AA4" w:rsidRDefault="00586E2C" w:rsidP="005124A0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Postanowienia końcowe</w:t>
      </w:r>
    </w:p>
    <w:p w14:paraId="289852E7" w14:textId="77777777" w:rsidR="00586E2C" w:rsidRPr="009C4AA4" w:rsidRDefault="00586E2C" w:rsidP="00586E2C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 </w:t>
      </w:r>
    </w:p>
    <w:p w14:paraId="017A4240" w14:textId="4FA2F57F" w:rsidR="005124A0" w:rsidRPr="009C4AA4" w:rsidRDefault="005124A0" w:rsidP="005124A0">
      <w:pPr>
        <w:pStyle w:val="Akapitzlist"/>
        <w:numPr>
          <w:ilvl w:val="0"/>
          <w:numId w:val="14"/>
        </w:numPr>
        <w:ind w:left="434" w:hanging="392"/>
        <w:rPr>
          <w:rFonts w:ascii="Calibri" w:hAnsi="Calibri" w:cs="Calibri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Wszyscy pracownicy </w:t>
      </w:r>
      <w:r w:rsidR="009C4AA4" w:rsidRPr="009C4AA4">
        <w:rPr>
          <w:rFonts w:ascii="Calibri" w:eastAsia="Times New Roman" w:hAnsi="Calibri" w:cs="Calibri"/>
          <w:sz w:val="24"/>
          <w:szCs w:val="24"/>
          <w:lang w:eastAsia="pl-PL"/>
        </w:rPr>
        <w:t>u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rzędu mają obowiązek zapoznać się z zasadami obsługi osób ze szczególnymi potrzebami. </w:t>
      </w:r>
    </w:p>
    <w:p w14:paraId="342CB33E" w14:textId="348F769E" w:rsidR="0073793C" w:rsidRPr="0044303E" w:rsidRDefault="005124A0" w:rsidP="005124A0">
      <w:pPr>
        <w:pStyle w:val="Akapitzlist"/>
        <w:numPr>
          <w:ilvl w:val="0"/>
          <w:numId w:val="14"/>
        </w:numPr>
        <w:ind w:left="434" w:hanging="392"/>
        <w:rPr>
          <w:rFonts w:ascii="Calibri" w:hAnsi="Calibri" w:cs="Calibri"/>
          <w:color w:val="FF0000"/>
        </w:rPr>
      </w:pP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Za zapewnienie dostępu do </w:t>
      </w:r>
      <w:r w:rsidR="005F0FC3">
        <w:rPr>
          <w:rFonts w:ascii="Calibri" w:eastAsia="Times New Roman" w:hAnsi="Calibri" w:cs="Calibri"/>
          <w:sz w:val="24"/>
          <w:szCs w:val="24"/>
          <w:lang w:eastAsia="pl-PL"/>
        </w:rPr>
        <w:t>p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>rocedury obsługi osób ze szczególnymi potrzebami</w:t>
      </w:r>
      <w:r w:rsidR="009C4AA4" w:rsidRPr="009C4AA4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Pr="009C4AA4">
        <w:rPr>
          <w:rFonts w:ascii="Calibri" w:eastAsia="Times New Roman" w:hAnsi="Calibri" w:cs="Calibri"/>
          <w:sz w:val="24"/>
          <w:szCs w:val="24"/>
          <w:lang w:eastAsia="pl-PL"/>
        </w:rPr>
        <w:t xml:space="preserve"> a także za jej przestrzeganie, odpowiedzialni są </w:t>
      </w:r>
      <w:r w:rsidR="009C4AA4" w:rsidRPr="009C4AA4">
        <w:rPr>
          <w:rFonts w:ascii="Calibri" w:eastAsia="Times New Roman" w:hAnsi="Calibri" w:cs="Calibri"/>
          <w:sz w:val="24"/>
          <w:szCs w:val="24"/>
          <w:lang w:eastAsia="pl-PL"/>
        </w:rPr>
        <w:t>naczelnicy wydziałów</w:t>
      </w:r>
      <w:r w:rsidR="0030740D">
        <w:rPr>
          <w:rFonts w:ascii="Calibri" w:eastAsia="Times New Roman" w:hAnsi="Calibri" w:cs="Calibri"/>
          <w:sz w:val="24"/>
          <w:szCs w:val="24"/>
          <w:lang w:eastAsia="pl-PL"/>
        </w:rPr>
        <w:t xml:space="preserve">, kierownicy zespołów oraz samodzielne stanowiska </w:t>
      </w:r>
      <w:r w:rsidR="009C4AA4" w:rsidRPr="009C4AA4">
        <w:rPr>
          <w:rFonts w:ascii="Calibri" w:eastAsia="Times New Roman" w:hAnsi="Calibri" w:cs="Calibri"/>
          <w:sz w:val="24"/>
          <w:szCs w:val="24"/>
          <w:lang w:eastAsia="pl-PL"/>
        </w:rPr>
        <w:t>Starostwa Powiatowego w Oleśnicy.</w:t>
      </w:r>
    </w:p>
    <w:p w14:paraId="334D17C9" w14:textId="77777777" w:rsidR="0044303E" w:rsidRDefault="0044303E" w:rsidP="0044303E">
      <w:pPr>
        <w:rPr>
          <w:rFonts w:ascii="Calibri" w:hAnsi="Calibri" w:cs="Calibri"/>
          <w:color w:val="FF0000"/>
        </w:rPr>
      </w:pPr>
    </w:p>
    <w:p w14:paraId="1BD8A1DE" w14:textId="77777777" w:rsidR="0044303E" w:rsidRDefault="0044303E" w:rsidP="0044303E">
      <w:pPr>
        <w:rPr>
          <w:rFonts w:ascii="Calibri" w:hAnsi="Calibri" w:cs="Calibri"/>
          <w:color w:val="FF0000"/>
        </w:rPr>
      </w:pPr>
    </w:p>
    <w:p w14:paraId="1BE701E8" w14:textId="77777777" w:rsidR="0044303E" w:rsidRPr="0044303E" w:rsidRDefault="0044303E" w:rsidP="0044303E">
      <w:pPr>
        <w:spacing w:after="0" w:line="276" w:lineRule="auto"/>
        <w:rPr>
          <w:rFonts w:ascii="Calibri" w:eastAsia="Calibri" w:hAnsi="Calibri" w:cs="Calibri"/>
          <w:i/>
          <w:sz w:val="24"/>
          <w:szCs w:val="24"/>
        </w:rPr>
      </w:pPr>
      <w:r w:rsidRPr="0044303E">
        <w:rPr>
          <w:rFonts w:ascii="Calibri" w:eastAsia="Calibri" w:hAnsi="Calibri" w:cs="Calibri"/>
          <w:i/>
          <w:sz w:val="24"/>
          <w:szCs w:val="24"/>
        </w:rPr>
        <w:t>Powyższa procedura stanowi załącznik do Zarządzenia Nr 38/2022 Starosty Oleśnickiego z dnia 31 sierpnia 2022 r.</w:t>
      </w:r>
    </w:p>
    <w:p w14:paraId="60C6786B" w14:textId="4D195630" w:rsidR="0044303E" w:rsidRPr="0044303E" w:rsidRDefault="0044303E" w:rsidP="0044303E">
      <w:pPr>
        <w:pStyle w:val="Akapitzlist"/>
        <w:rPr>
          <w:rFonts w:ascii="Calibri" w:hAnsi="Calibri" w:cs="Calibri"/>
          <w:color w:val="FF0000"/>
        </w:rPr>
      </w:pPr>
      <w:bookmarkStart w:id="1" w:name="_GoBack"/>
      <w:bookmarkEnd w:id="1"/>
    </w:p>
    <w:sectPr w:rsidR="0044303E" w:rsidRPr="00443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4E8D"/>
    <w:multiLevelType w:val="hybridMultilevel"/>
    <w:tmpl w:val="7BE2F68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C0980"/>
    <w:multiLevelType w:val="hybridMultilevel"/>
    <w:tmpl w:val="57B6418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36C47"/>
    <w:multiLevelType w:val="hybridMultilevel"/>
    <w:tmpl w:val="6860A8AA"/>
    <w:lvl w:ilvl="0" w:tplc="9F26EE82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7586128"/>
    <w:multiLevelType w:val="multilevel"/>
    <w:tmpl w:val="2B584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B152D1"/>
    <w:multiLevelType w:val="hybridMultilevel"/>
    <w:tmpl w:val="7BE2F686"/>
    <w:lvl w:ilvl="0" w:tplc="FD24EF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56728C"/>
    <w:multiLevelType w:val="hybridMultilevel"/>
    <w:tmpl w:val="254AE594"/>
    <w:lvl w:ilvl="0" w:tplc="9F26EE8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47512046"/>
    <w:multiLevelType w:val="multilevel"/>
    <w:tmpl w:val="AE881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0C190A"/>
    <w:multiLevelType w:val="multilevel"/>
    <w:tmpl w:val="CE8459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4D69E7"/>
    <w:multiLevelType w:val="multilevel"/>
    <w:tmpl w:val="3704E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637BA7"/>
    <w:multiLevelType w:val="hybridMultilevel"/>
    <w:tmpl w:val="7BE2F68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0B531E"/>
    <w:multiLevelType w:val="hybridMultilevel"/>
    <w:tmpl w:val="DD6C2E12"/>
    <w:lvl w:ilvl="0" w:tplc="3E1C0B8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2C2F50"/>
    <w:multiLevelType w:val="hybridMultilevel"/>
    <w:tmpl w:val="327415C0"/>
    <w:lvl w:ilvl="0" w:tplc="122461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C04DA4"/>
    <w:multiLevelType w:val="multilevel"/>
    <w:tmpl w:val="BCFCA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E65DEA"/>
    <w:multiLevelType w:val="multilevel"/>
    <w:tmpl w:val="351C0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DB49AC"/>
    <w:multiLevelType w:val="hybridMultilevel"/>
    <w:tmpl w:val="9C5022C6"/>
    <w:lvl w:ilvl="0" w:tplc="6178959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bCs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2"/>
  </w:num>
  <w:num w:numId="5">
    <w:abstractNumId w:val="8"/>
  </w:num>
  <w:num w:numId="6">
    <w:abstractNumId w:val="13"/>
  </w:num>
  <w:num w:numId="7">
    <w:abstractNumId w:val="4"/>
  </w:num>
  <w:num w:numId="8">
    <w:abstractNumId w:val="1"/>
  </w:num>
  <w:num w:numId="9">
    <w:abstractNumId w:val="11"/>
  </w:num>
  <w:num w:numId="10">
    <w:abstractNumId w:val="5"/>
  </w:num>
  <w:num w:numId="11">
    <w:abstractNumId w:val="9"/>
  </w:num>
  <w:num w:numId="12">
    <w:abstractNumId w:val="0"/>
  </w:num>
  <w:num w:numId="13">
    <w:abstractNumId w:val="2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C3C"/>
    <w:rsid w:val="000339D1"/>
    <w:rsid w:val="00044E17"/>
    <w:rsid w:val="00053314"/>
    <w:rsid w:val="000555C0"/>
    <w:rsid w:val="000B48BA"/>
    <w:rsid w:val="000E4198"/>
    <w:rsid w:val="00123722"/>
    <w:rsid w:val="001304BF"/>
    <w:rsid w:val="001A7F21"/>
    <w:rsid w:val="001E0825"/>
    <w:rsid w:val="00202FFF"/>
    <w:rsid w:val="00253A8D"/>
    <w:rsid w:val="002E21B9"/>
    <w:rsid w:val="002E27E2"/>
    <w:rsid w:val="002F5BCB"/>
    <w:rsid w:val="0030740D"/>
    <w:rsid w:val="00313D3D"/>
    <w:rsid w:val="00321401"/>
    <w:rsid w:val="00321AC7"/>
    <w:rsid w:val="00352738"/>
    <w:rsid w:val="003C1EF3"/>
    <w:rsid w:val="00403CDD"/>
    <w:rsid w:val="00431DEF"/>
    <w:rsid w:val="004379B5"/>
    <w:rsid w:val="0044303E"/>
    <w:rsid w:val="004B2757"/>
    <w:rsid w:val="004F61A9"/>
    <w:rsid w:val="005124A0"/>
    <w:rsid w:val="0051500D"/>
    <w:rsid w:val="00536FD8"/>
    <w:rsid w:val="00586E2C"/>
    <w:rsid w:val="005D32ED"/>
    <w:rsid w:val="005D696E"/>
    <w:rsid w:val="005F0FC3"/>
    <w:rsid w:val="005F25AC"/>
    <w:rsid w:val="00670A55"/>
    <w:rsid w:val="006D79C8"/>
    <w:rsid w:val="007061C5"/>
    <w:rsid w:val="00725123"/>
    <w:rsid w:val="0074791B"/>
    <w:rsid w:val="00754C59"/>
    <w:rsid w:val="007907C6"/>
    <w:rsid w:val="007A3255"/>
    <w:rsid w:val="007C20EA"/>
    <w:rsid w:val="007E5CA6"/>
    <w:rsid w:val="00820A06"/>
    <w:rsid w:val="00883966"/>
    <w:rsid w:val="00904634"/>
    <w:rsid w:val="0093235C"/>
    <w:rsid w:val="009C4AA4"/>
    <w:rsid w:val="009E0504"/>
    <w:rsid w:val="00A328FC"/>
    <w:rsid w:val="00A6204E"/>
    <w:rsid w:val="00A908A6"/>
    <w:rsid w:val="00AA0663"/>
    <w:rsid w:val="00B37247"/>
    <w:rsid w:val="00B67296"/>
    <w:rsid w:val="00B908DF"/>
    <w:rsid w:val="00BF16AE"/>
    <w:rsid w:val="00C31B07"/>
    <w:rsid w:val="00CD3D62"/>
    <w:rsid w:val="00CF15D2"/>
    <w:rsid w:val="00CF4BA3"/>
    <w:rsid w:val="00D362A6"/>
    <w:rsid w:val="00D42893"/>
    <w:rsid w:val="00D61B20"/>
    <w:rsid w:val="00D62E12"/>
    <w:rsid w:val="00DF2B2F"/>
    <w:rsid w:val="00E20A97"/>
    <w:rsid w:val="00E41EA7"/>
    <w:rsid w:val="00E43C3C"/>
    <w:rsid w:val="00E54F1B"/>
    <w:rsid w:val="00E7262D"/>
    <w:rsid w:val="00EB0286"/>
    <w:rsid w:val="00EE5071"/>
    <w:rsid w:val="00EF3DC5"/>
    <w:rsid w:val="00F11947"/>
    <w:rsid w:val="00F5317E"/>
    <w:rsid w:val="00FD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512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14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0FC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F0FC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14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0FC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F0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8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6735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5164">
          <w:marLeft w:val="8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13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3</Pages>
  <Words>1221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Sobczyk-Pienio</dc:creator>
  <cp:keywords/>
  <dc:description/>
  <cp:lastModifiedBy>Katarzyna Sobczyk-Pienio</cp:lastModifiedBy>
  <cp:revision>40</cp:revision>
  <cp:lastPrinted>2022-09-20T10:16:00Z</cp:lastPrinted>
  <dcterms:created xsi:type="dcterms:W3CDTF">2022-09-15T11:05:00Z</dcterms:created>
  <dcterms:modified xsi:type="dcterms:W3CDTF">2022-10-13T13:19:00Z</dcterms:modified>
</cp:coreProperties>
</file>