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10" w:rsidRPr="004E6A8B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3E3018" w:rsidRDefault="002B5510" w:rsidP="002B5510">
      <w:pPr>
        <w:jc w:val="right"/>
        <w:rPr>
          <w:sz w:val="20"/>
          <w:szCs w:val="20"/>
        </w:rPr>
      </w:pPr>
      <w:r w:rsidRPr="004E6A8B">
        <w:rPr>
          <w:sz w:val="24"/>
          <w:szCs w:val="24"/>
        </w:rPr>
        <w:tab/>
      </w:r>
      <w:r w:rsidRPr="004E6A8B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226F97">
        <w:rPr>
          <w:sz w:val="24"/>
          <w:szCs w:val="24"/>
        </w:rPr>
        <w:tab/>
      </w:r>
      <w:r w:rsidR="00A24E83">
        <w:rPr>
          <w:sz w:val="24"/>
          <w:szCs w:val="24"/>
        </w:rPr>
        <w:t xml:space="preserve">       </w:t>
      </w:r>
      <w:bookmarkStart w:id="0" w:name="_GoBack"/>
      <w:r w:rsidR="00226F97">
        <w:rPr>
          <w:sz w:val="24"/>
          <w:szCs w:val="24"/>
        </w:rPr>
        <w:t xml:space="preserve">Medyka, dnia 14 października </w:t>
      </w:r>
      <w:r w:rsidRPr="003E3018">
        <w:rPr>
          <w:sz w:val="24"/>
          <w:szCs w:val="24"/>
        </w:rPr>
        <w:t>2022 r.</w:t>
      </w:r>
    </w:p>
    <w:bookmarkEnd w:id="0"/>
    <w:p w:rsidR="002B5510" w:rsidRPr="004E6A8B" w:rsidRDefault="002B5510" w:rsidP="002B5510">
      <w:pPr>
        <w:autoSpaceDE/>
        <w:autoSpaceDN/>
        <w:adjustRightInd/>
        <w:jc w:val="right"/>
        <w:rPr>
          <w:sz w:val="20"/>
          <w:szCs w:val="20"/>
        </w:rPr>
      </w:pPr>
    </w:p>
    <w:p w:rsidR="002B5510" w:rsidRPr="004E6A8B" w:rsidRDefault="002B5510" w:rsidP="002B5510">
      <w:pPr>
        <w:autoSpaceDE/>
        <w:autoSpaceDN/>
        <w:adjustRightInd/>
        <w:jc w:val="left"/>
        <w:rPr>
          <w:sz w:val="24"/>
          <w:szCs w:val="24"/>
        </w:rPr>
      </w:pPr>
    </w:p>
    <w:p w:rsidR="002B5510" w:rsidRPr="004E6A8B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2B5510" w:rsidRPr="00FB790B" w:rsidRDefault="002B5510" w:rsidP="002B5510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 w:rsidRPr="00FB790B">
        <w:rPr>
          <w:rFonts w:ascii="Arial Narrow" w:hAnsi="Arial Narrow"/>
          <w:i/>
          <w:sz w:val="52"/>
          <w:szCs w:val="52"/>
        </w:rPr>
        <w:t>Zawiadomienie</w:t>
      </w:r>
    </w:p>
    <w:p w:rsidR="002B5510" w:rsidRPr="00FB790B" w:rsidRDefault="002B5510" w:rsidP="002B5510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2B5510" w:rsidRPr="004E6A8B" w:rsidRDefault="002B5510" w:rsidP="002B5510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2B5510" w:rsidRPr="003E3018" w:rsidRDefault="00226F97" w:rsidP="002B5510">
      <w:pPr>
        <w:autoSpaceDE/>
        <w:autoSpaceDN/>
        <w:adjustRightInd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Uprzejmie zapraszam na LXXV</w:t>
      </w:r>
      <w:r w:rsidR="002B5510" w:rsidRPr="003E3018">
        <w:rPr>
          <w:b/>
          <w:sz w:val="24"/>
          <w:szCs w:val="24"/>
        </w:rPr>
        <w:t xml:space="preserve"> Sesję Nadzwyczajną Rady Gminy Medyka, która odbędzie się dnia </w:t>
      </w:r>
      <w:r w:rsidRPr="00226F97">
        <w:rPr>
          <w:b/>
          <w:sz w:val="24"/>
          <w:szCs w:val="24"/>
        </w:rPr>
        <w:t>17</w:t>
      </w:r>
      <w:r w:rsidRPr="00226F97">
        <w:rPr>
          <w:b/>
          <w:sz w:val="24"/>
          <w:szCs w:val="24"/>
        </w:rPr>
        <w:t xml:space="preserve"> października 2022</w:t>
      </w:r>
      <w:r w:rsidRPr="003E3018">
        <w:rPr>
          <w:sz w:val="24"/>
          <w:szCs w:val="24"/>
        </w:rPr>
        <w:t xml:space="preserve"> </w:t>
      </w:r>
      <w:r w:rsidR="002B5510" w:rsidRPr="003E3018">
        <w:rPr>
          <w:b/>
          <w:sz w:val="24"/>
          <w:szCs w:val="24"/>
        </w:rPr>
        <w:t>r. (</w:t>
      </w:r>
      <w:r>
        <w:rPr>
          <w:b/>
          <w:sz w:val="24"/>
          <w:szCs w:val="24"/>
        </w:rPr>
        <w:t>poniedziałek</w:t>
      </w:r>
      <w:r w:rsidR="002B5510" w:rsidRPr="003E3018">
        <w:rPr>
          <w:b/>
          <w:sz w:val="24"/>
          <w:szCs w:val="24"/>
        </w:rPr>
        <w:t>) o godz. 8</w:t>
      </w:r>
      <w:r>
        <w:rPr>
          <w:b/>
          <w:sz w:val="24"/>
          <w:szCs w:val="24"/>
          <w:vertAlign w:val="superscript"/>
        </w:rPr>
        <w:t>3</w:t>
      </w:r>
      <w:r w:rsidR="002B5510" w:rsidRPr="003E3018">
        <w:rPr>
          <w:b/>
          <w:sz w:val="24"/>
          <w:szCs w:val="24"/>
          <w:vertAlign w:val="superscript"/>
        </w:rPr>
        <w:t xml:space="preserve">0 </w:t>
      </w:r>
      <w:r w:rsidR="002B5510" w:rsidRPr="003E3018">
        <w:rPr>
          <w:b/>
          <w:sz w:val="24"/>
          <w:szCs w:val="24"/>
        </w:rPr>
        <w:t>w sali narad Urzędu Gminy w Medyce.</w:t>
      </w:r>
    </w:p>
    <w:p w:rsidR="002B5510" w:rsidRPr="003E3018" w:rsidRDefault="002B5510" w:rsidP="002B5510">
      <w:pPr>
        <w:autoSpaceDE/>
        <w:autoSpaceDN/>
        <w:adjustRightInd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ind w:firstLine="720"/>
        <w:jc w:val="left"/>
        <w:rPr>
          <w:b/>
          <w:sz w:val="24"/>
          <w:szCs w:val="24"/>
        </w:rPr>
      </w:pPr>
    </w:p>
    <w:p w:rsidR="002B5510" w:rsidRPr="003E3018" w:rsidRDefault="00A24E83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B5510" w:rsidRPr="003E3018">
        <w:rPr>
          <w:b/>
          <w:sz w:val="24"/>
          <w:szCs w:val="24"/>
        </w:rPr>
        <w:t>roponowany porządek obrad: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Otwarcie Sesji Nadzwyczajnej.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Stwierdzenie prawomocności obrad.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Przedstawienie porządku obrad.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3018">
        <w:rPr>
          <w:sz w:val="24"/>
          <w:szCs w:val="24"/>
        </w:rPr>
        <w:t>Przyjęcie protokołu z LXX</w:t>
      </w:r>
      <w:r w:rsidR="00226F97">
        <w:rPr>
          <w:sz w:val="24"/>
          <w:szCs w:val="24"/>
        </w:rPr>
        <w:t>IV</w:t>
      </w:r>
      <w:r w:rsidRPr="003E3018">
        <w:rPr>
          <w:sz w:val="24"/>
          <w:szCs w:val="24"/>
        </w:rPr>
        <w:t xml:space="preserve"> Sesji Rady Gminy.</w:t>
      </w:r>
    </w:p>
    <w:p w:rsidR="002B5510" w:rsidRPr="003E3018" w:rsidRDefault="002B5510" w:rsidP="002B5510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3E3018">
        <w:rPr>
          <w:sz w:val="24"/>
          <w:szCs w:val="24"/>
        </w:rPr>
        <w:t>Podjęcie uchwały w sprawie wprowadzenia zmian w budżecie Gminy na 2022 rok.</w:t>
      </w:r>
    </w:p>
    <w:p w:rsidR="002B5510" w:rsidRPr="003E3018" w:rsidRDefault="002B5510" w:rsidP="00226F97">
      <w:pPr>
        <w:numPr>
          <w:ilvl w:val="0"/>
          <w:numId w:val="1"/>
        </w:numPr>
        <w:autoSpaceDE/>
        <w:autoSpaceDN/>
        <w:adjustRightInd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3E3018">
        <w:rPr>
          <w:rFonts w:eastAsiaTheme="minorHAnsi"/>
          <w:sz w:val="24"/>
          <w:szCs w:val="24"/>
          <w:lang w:eastAsia="en-US"/>
        </w:rPr>
        <w:t xml:space="preserve">Podjęcie uchwały </w:t>
      </w:r>
      <w:r w:rsidR="00226F97" w:rsidRPr="00226F97">
        <w:rPr>
          <w:rFonts w:eastAsiaTheme="minorHAnsi"/>
          <w:sz w:val="24"/>
          <w:szCs w:val="24"/>
          <w:lang w:eastAsia="en-US"/>
        </w:rPr>
        <w:t>w sprawie zmian Wieloletniej Prognozy Finansowej Gminy Medyka na lata 2022-2033.</w:t>
      </w:r>
    </w:p>
    <w:p w:rsidR="00226F97" w:rsidRDefault="002B5510" w:rsidP="00226F97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226F97">
        <w:rPr>
          <w:rFonts w:eastAsiaTheme="minorHAnsi"/>
          <w:sz w:val="24"/>
          <w:szCs w:val="24"/>
          <w:lang w:eastAsia="en-US"/>
        </w:rPr>
        <w:t xml:space="preserve">Podjęcie uchwały </w:t>
      </w:r>
      <w:r w:rsidR="00226F97" w:rsidRPr="00226F97">
        <w:rPr>
          <w:rFonts w:eastAsiaTheme="minorHAnsi"/>
          <w:sz w:val="24"/>
          <w:szCs w:val="24"/>
          <w:lang w:eastAsia="en-US"/>
        </w:rPr>
        <w:t>w sprawie podjęcia zobowiązania o wartości</w:t>
      </w:r>
      <w:r w:rsidR="00226F97">
        <w:rPr>
          <w:rFonts w:eastAsiaTheme="minorHAnsi"/>
          <w:sz w:val="24"/>
          <w:szCs w:val="24"/>
          <w:lang w:eastAsia="en-US"/>
        </w:rPr>
        <w:t xml:space="preserve"> </w:t>
      </w:r>
      <w:r w:rsidR="00226F97" w:rsidRPr="00226F97">
        <w:rPr>
          <w:rFonts w:eastAsiaTheme="minorHAnsi"/>
          <w:sz w:val="24"/>
          <w:szCs w:val="24"/>
          <w:lang w:eastAsia="en-US"/>
        </w:rPr>
        <w:t>przekraczającej granicę ustaloną w budżecie gminy na rok 2022.</w:t>
      </w:r>
    </w:p>
    <w:p w:rsidR="00226F97" w:rsidRPr="00226F97" w:rsidRDefault="00226F97" w:rsidP="00226F97">
      <w:pPr>
        <w:pStyle w:val="Akapitzlist"/>
        <w:numPr>
          <w:ilvl w:val="0"/>
          <w:numId w:val="1"/>
        </w:numPr>
        <w:autoSpaceDE/>
        <w:autoSpaceDN/>
        <w:adjustRightInd/>
        <w:spacing w:line="276" w:lineRule="auto"/>
        <w:jc w:val="left"/>
        <w:rPr>
          <w:rFonts w:eastAsiaTheme="minorHAnsi"/>
          <w:sz w:val="24"/>
          <w:szCs w:val="24"/>
          <w:lang w:eastAsia="en-US"/>
        </w:rPr>
      </w:pPr>
      <w:r w:rsidRPr="00226F97">
        <w:rPr>
          <w:rFonts w:eastAsiaTheme="minorHAnsi"/>
          <w:sz w:val="24"/>
          <w:szCs w:val="24"/>
          <w:lang w:eastAsia="en-US"/>
        </w:rPr>
        <w:t>Podjęcie uchwały w sprawie zaciągnięcia zobowiązania o wartości przekraczającej granicę ustaloną przez Radę Gminy w budżecie na 2022 r.</w:t>
      </w:r>
    </w:p>
    <w:p w:rsidR="002B5510" w:rsidRPr="00226F97" w:rsidRDefault="002B5510" w:rsidP="00226F97">
      <w:pPr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226F97">
        <w:rPr>
          <w:sz w:val="24"/>
          <w:szCs w:val="24"/>
        </w:rPr>
        <w:t>Zamknięcie obrad.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ind w:left="340"/>
        <w:jc w:val="left"/>
        <w:rPr>
          <w:rFonts w:eastAsiaTheme="minorHAnsi"/>
          <w:sz w:val="24"/>
          <w:szCs w:val="24"/>
          <w:lang w:eastAsia="en-US"/>
        </w:rPr>
      </w:pP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  <w:r w:rsidRPr="003E3018">
        <w:rPr>
          <w:rFonts w:eastAsiaTheme="minorHAnsi"/>
          <w:sz w:val="24"/>
          <w:szCs w:val="24"/>
          <w:lang w:eastAsia="en-US"/>
        </w:rPr>
        <w:tab/>
      </w:r>
    </w:p>
    <w:p w:rsidR="002B5510" w:rsidRPr="003E3018" w:rsidRDefault="002B5510" w:rsidP="002B5510">
      <w:pPr>
        <w:autoSpaceDE/>
        <w:autoSpaceDN/>
        <w:adjustRightInd/>
        <w:spacing w:line="276" w:lineRule="auto"/>
        <w:ind w:left="340"/>
        <w:jc w:val="left"/>
        <w:rPr>
          <w:rFonts w:eastAsiaTheme="minorHAnsi"/>
          <w:lang w:eastAsia="en-US"/>
        </w:rPr>
      </w:pPr>
    </w:p>
    <w:p w:rsidR="002B5510" w:rsidRPr="003E3018" w:rsidRDefault="002B5510" w:rsidP="00226F97">
      <w:pPr>
        <w:autoSpaceDE/>
        <w:autoSpaceDN/>
        <w:adjustRightInd/>
        <w:spacing w:line="276" w:lineRule="auto"/>
        <w:ind w:left="340"/>
        <w:jc w:val="left"/>
      </w:pP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</w:r>
      <w:r w:rsidRPr="003E3018">
        <w:rPr>
          <w:rFonts w:eastAsiaTheme="minorHAnsi"/>
          <w:lang w:eastAsia="en-US"/>
        </w:rPr>
        <w:tab/>
        <w:t xml:space="preserve">       </w:t>
      </w: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AB0" w:rsidRDefault="00E66AB0"/>
    <w:sectPr w:rsidR="00E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3205"/>
    <w:multiLevelType w:val="hybridMultilevel"/>
    <w:tmpl w:val="2FC85D0C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3C"/>
    <w:rsid w:val="00226F97"/>
    <w:rsid w:val="002B5510"/>
    <w:rsid w:val="006C643B"/>
    <w:rsid w:val="00A24E83"/>
    <w:rsid w:val="00D01C42"/>
    <w:rsid w:val="00E54C3C"/>
    <w:rsid w:val="00E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03A9-4528-4379-92EF-53F94FF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1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2022-10-14T12:19:00Z</cp:lastPrinted>
  <dcterms:created xsi:type="dcterms:W3CDTF">2022-08-08T09:27:00Z</dcterms:created>
  <dcterms:modified xsi:type="dcterms:W3CDTF">2022-10-14T12:25:00Z</dcterms:modified>
</cp:coreProperties>
</file>