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FF8FE" w14:textId="77777777" w:rsidR="00447C1D" w:rsidRPr="00CC6005" w:rsidRDefault="00447C1D" w:rsidP="00447C1D">
      <w:pPr>
        <w:tabs>
          <w:tab w:val="left" w:pos="7371"/>
        </w:tabs>
        <w:spacing w:after="0" w:line="240" w:lineRule="auto"/>
        <w:outlineLvl w:val="2"/>
        <w:rPr>
          <w:rFonts w:ascii="Arial Narrow" w:eastAsia="Times New Roman" w:hAnsi="Arial Narrow" w:cs="Times New Roman"/>
          <w:b/>
          <w:bCs/>
          <w:sz w:val="20"/>
          <w:szCs w:val="20"/>
          <w:lang w:eastAsia="pl-PL"/>
        </w:rPr>
      </w:pPr>
    </w:p>
    <w:p w14:paraId="5B307851" w14:textId="6BF36104" w:rsidR="002E15B3" w:rsidRPr="00181D73" w:rsidRDefault="00181D73" w:rsidP="00181D73">
      <w:pPr>
        <w:tabs>
          <w:tab w:val="left" w:pos="7371"/>
        </w:tabs>
        <w:spacing w:after="0" w:line="240" w:lineRule="auto"/>
        <w:outlineLvl w:val="2"/>
        <w:rPr>
          <w:rFonts w:ascii="Arial Narrow" w:eastAsia="Times New Roman" w:hAnsi="Arial Narrow"/>
          <w:b/>
          <w:bCs/>
          <w:lang w:eastAsia="pl-PL"/>
        </w:rPr>
      </w:pPr>
      <w:r>
        <w:rPr>
          <w:rFonts w:ascii="Arial Narrow" w:eastAsia="Times New Roman" w:hAnsi="Arial Narrow"/>
          <w:b/>
          <w:bCs/>
          <w:lang w:eastAsia="pl-PL"/>
        </w:rPr>
        <w:tab/>
      </w:r>
      <w:r>
        <w:rPr>
          <w:rFonts w:ascii="Arial Narrow" w:eastAsia="Times New Roman" w:hAnsi="Arial Narrow"/>
          <w:b/>
          <w:bCs/>
          <w:lang w:eastAsia="pl-PL"/>
        </w:rPr>
        <w:tab/>
        <w:t xml:space="preserve">Załącznik do Zarządzenia Wójta Gminy Skąpe Nr </w:t>
      </w:r>
      <w:r w:rsidR="008B0628">
        <w:rPr>
          <w:rFonts w:ascii="Arial Narrow" w:eastAsia="Times New Roman" w:hAnsi="Arial Narrow"/>
          <w:b/>
          <w:bCs/>
          <w:lang w:eastAsia="pl-PL"/>
        </w:rPr>
        <w:t>72</w:t>
      </w:r>
      <w:r>
        <w:rPr>
          <w:rFonts w:ascii="Arial Narrow" w:eastAsia="Times New Roman" w:hAnsi="Arial Narrow"/>
          <w:b/>
          <w:bCs/>
          <w:lang w:eastAsia="pl-PL"/>
        </w:rPr>
        <w:t xml:space="preserve">/2026 z dnia </w:t>
      </w:r>
      <w:r w:rsidR="008B0628">
        <w:rPr>
          <w:rFonts w:ascii="Arial Narrow" w:eastAsia="Times New Roman" w:hAnsi="Arial Narrow"/>
          <w:b/>
          <w:bCs/>
          <w:lang w:eastAsia="pl-PL"/>
        </w:rPr>
        <w:t>26</w:t>
      </w:r>
      <w:r>
        <w:rPr>
          <w:rFonts w:ascii="Arial Narrow" w:eastAsia="Times New Roman" w:hAnsi="Arial Narrow"/>
          <w:b/>
          <w:bCs/>
          <w:lang w:eastAsia="pl-PL"/>
        </w:rPr>
        <w:t xml:space="preserve"> </w:t>
      </w:r>
      <w:r w:rsidR="008B0628">
        <w:rPr>
          <w:rFonts w:ascii="Arial Narrow" w:eastAsia="Times New Roman" w:hAnsi="Arial Narrow"/>
          <w:b/>
          <w:bCs/>
          <w:lang w:eastAsia="pl-PL"/>
        </w:rPr>
        <w:t>października</w:t>
      </w:r>
      <w:r>
        <w:rPr>
          <w:rFonts w:ascii="Arial Narrow" w:eastAsia="Times New Roman" w:hAnsi="Arial Narrow"/>
          <w:b/>
          <w:bCs/>
          <w:lang w:eastAsia="pl-PL"/>
        </w:rPr>
        <w:t xml:space="preserve"> 2026 r.</w:t>
      </w:r>
    </w:p>
    <w:p w14:paraId="16A09DD4" w14:textId="77777777" w:rsidR="002E15B3" w:rsidRPr="00CC6005" w:rsidRDefault="002E15B3" w:rsidP="00447C1D">
      <w:pPr>
        <w:tabs>
          <w:tab w:val="left" w:pos="7371"/>
        </w:tabs>
        <w:spacing w:after="0" w:line="240" w:lineRule="auto"/>
        <w:outlineLvl w:val="2"/>
        <w:rPr>
          <w:rFonts w:ascii="Arial Narrow" w:hAnsi="Arial Narrow"/>
          <w:sz w:val="20"/>
          <w:szCs w:val="20"/>
        </w:rPr>
      </w:pPr>
    </w:p>
    <w:p w14:paraId="4178D5C3" w14:textId="18207569" w:rsidR="00B36328" w:rsidRPr="00CC6005" w:rsidRDefault="00B36328" w:rsidP="00447C1D">
      <w:pPr>
        <w:tabs>
          <w:tab w:val="left" w:pos="7371"/>
        </w:tabs>
        <w:spacing w:after="0" w:line="240" w:lineRule="auto"/>
        <w:outlineLvl w:val="2"/>
        <w:rPr>
          <w:rFonts w:ascii="Arial Narrow" w:eastAsia="Times New Roman" w:hAnsi="Arial Narrow" w:cs="Times New Roman"/>
          <w:b/>
          <w:bCs/>
          <w:sz w:val="20"/>
          <w:szCs w:val="20"/>
          <w:lang w:eastAsia="pl-PL"/>
        </w:rPr>
      </w:pPr>
      <w:r w:rsidRPr="00CC6005">
        <w:rPr>
          <w:rFonts w:ascii="Arial Narrow" w:hAnsi="Arial Narrow"/>
          <w:sz w:val="20"/>
          <w:szCs w:val="20"/>
        </w:rPr>
        <w:t>Działając na podstawie art. 35 ustawy z dnia 21 sierpnia 1997 r. o gospodarce nieruchomościami (Dz. U.  z 202</w:t>
      </w:r>
      <w:r w:rsidR="00ED3DFA">
        <w:rPr>
          <w:rFonts w:ascii="Arial Narrow" w:hAnsi="Arial Narrow"/>
          <w:sz w:val="20"/>
          <w:szCs w:val="20"/>
        </w:rPr>
        <w:t>6</w:t>
      </w:r>
      <w:r w:rsidRPr="00CC6005">
        <w:rPr>
          <w:rFonts w:ascii="Arial Narrow" w:hAnsi="Arial Narrow"/>
          <w:sz w:val="20"/>
          <w:szCs w:val="20"/>
        </w:rPr>
        <w:t xml:space="preserve"> poz. </w:t>
      </w:r>
      <w:r w:rsidR="00ED3DFA">
        <w:rPr>
          <w:rFonts w:ascii="Arial Narrow" w:hAnsi="Arial Narrow"/>
          <w:sz w:val="20"/>
          <w:szCs w:val="20"/>
        </w:rPr>
        <w:t>399</w:t>
      </w:r>
      <w:r w:rsidR="00B321B9">
        <w:rPr>
          <w:rFonts w:ascii="Arial Narrow" w:hAnsi="Arial Narrow"/>
          <w:sz w:val="20"/>
          <w:szCs w:val="20"/>
        </w:rPr>
        <w:t xml:space="preserve"> z późn. zm.</w:t>
      </w:r>
      <w:r w:rsidRPr="00CC6005">
        <w:rPr>
          <w:rFonts w:ascii="Arial Narrow" w:hAnsi="Arial Narrow"/>
          <w:sz w:val="20"/>
          <w:szCs w:val="20"/>
        </w:rPr>
        <w:t>) podaje się do publicznej wiadomości wykaz nieruchomości przeznaczonej do dzierżawy.</w:t>
      </w:r>
    </w:p>
    <w:p w14:paraId="3B99454B" w14:textId="5C293DCD" w:rsidR="00B36328" w:rsidRPr="00CC6005" w:rsidRDefault="00B36328" w:rsidP="00B36328">
      <w:pPr>
        <w:pStyle w:val="Nagwek3"/>
        <w:tabs>
          <w:tab w:val="left" w:pos="3480"/>
          <w:tab w:val="center" w:pos="7001"/>
        </w:tabs>
        <w:jc w:val="center"/>
        <w:rPr>
          <w:rFonts w:ascii="Arial Narrow" w:hAnsi="Arial Narrow"/>
          <w:sz w:val="20"/>
          <w:szCs w:val="20"/>
        </w:rPr>
      </w:pPr>
      <w:r w:rsidRPr="00CC6005">
        <w:rPr>
          <w:rFonts w:ascii="Arial Narrow" w:hAnsi="Arial Narrow"/>
          <w:sz w:val="20"/>
          <w:szCs w:val="20"/>
        </w:rPr>
        <w:t>WYKAZ NIERUCHOMOŚCI PRZEZNACZON</w:t>
      </w:r>
      <w:r w:rsidR="00447C1D" w:rsidRPr="00CC6005">
        <w:rPr>
          <w:rFonts w:ascii="Arial Narrow" w:hAnsi="Arial Narrow"/>
          <w:sz w:val="20"/>
          <w:szCs w:val="20"/>
        </w:rPr>
        <w:t>YCH</w:t>
      </w:r>
      <w:r w:rsidRPr="00CC6005">
        <w:rPr>
          <w:rFonts w:ascii="Arial Narrow" w:hAnsi="Arial Narrow"/>
          <w:sz w:val="20"/>
          <w:szCs w:val="20"/>
        </w:rPr>
        <w:t xml:space="preserve"> DO DZIERŻAWY</w:t>
      </w:r>
    </w:p>
    <w:tbl>
      <w:tblPr>
        <w:tblStyle w:val="Tabela-Siatka"/>
        <w:tblW w:w="16161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1843"/>
        <w:gridCol w:w="1417"/>
        <w:gridCol w:w="4253"/>
        <w:gridCol w:w="2410"/>
        <w:gridCol w:w="1701"/>
        <w:gridCol w:w="1417"/>
        <w:gridCol w:w="992"/>
        <w:gridCol w:w="1560"/>
      </w:tblGrid>
      <w:tr w:rsidR="002E15B3" w:rsidRPr="00CC6005" w14:paraId="31CA39D0" w14:textId="43F0B914" w:rsidTr="00065212">
        <w:trPr>
          <w:trHeight w:val="1199"/>
        </w:trPr>
        <w:tc>
          <w:tcPr>
            <w:tcW w:w="568" w:type="dxa"/>
          </w:tcPr>
          <w:p w14:paraId="10B06552" w14:textId="22AE1795" w:rsidR="00B430B1" w:rsidRPr="00CC6005" w:rsidRDefault="00B430B1" w:rsidP="00447C1D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sz w:val="20"/>
                <w:szCs w:val="20"/>
                <w:lang w:eastAsia="en-US"/>
              </w:rPr>
            </w:pPr>
            <w:r w:rsidRPr="00CC6005">
              <w:rPr>
                <w:rFonts w:ascii="Arial Narrow" w:hAnsi="Arial Narrow"/>
                <w:sz w:val="20"/>
                <w:szCs w:val="20"/>
                <w:lang w:eastAsia="en-US"/>
              </w:rPr>
              <w:t>Lp</w:t>
            </w:r>
            <w:r w:rsidR="00447C1D" w:rsidRPr="00CC6005">
              <w:rPr>
                <w:rFonts w:ascii="Arial Narrow" w:hAnsi="Arial Narrow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843" w:type="dxa"/>
            <w:vAlign w:val="center"/>
          </w:tcPr>
          <w:p w14:paraId="2F3E1755" w14:textId="3BDC6235" w:rsidR="00B430B1" w:rsidRPr="00CC6005" w:rsidRDefault="00B430B1" w:rsidP="004D7BE0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sz w:val="20"/>
                <w:szCs w:val="20"/>
                <w:lang w:eastAsia="en-US"/>
              </w:rPr>
              <w:t>Oznaczenie nieruchomości według księgi oraz katastru nieruchomości</w:t>
            </w:r>
          </w:p>
        </w:tc>
        <w:tc>
          <w:tcPr>
            <w:tcW w:w="1417" w:type="dxa"/>
            <w:vAlign w:val="center"/>
          </w:tcPr>
          <w:p w14:paraId="7C11F157" w14:textId="5B25C8E9" w:rsidR="00B430B1" w:rsidRPr="00CC6005" w:rsidRDefault="00B430B1" w:rsidP="004D7BE0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sz w:val="20"/>
                <w:szCs w:val="20"/>
                <w:lang w:eastAsia="en-US"/>
              </w:rPr>
              <w:t>Powierzchnia nieruchomości</w:t>
            </w:r>
          </w:p>
        </w:tc>
        <w:tc>
          <w:tcPr>
            <w:tcW w:w="4253" w:type="dxa"/>
            <w:vAlign w:val="center"/>
          </w:tcPr>
          <w:p w14:paraId="57649229" w14:textId="73CBEFDF" w:rsidR="00B430B1" w:rsidRPr="00CC6005" w:rsidRDefault="00B430B1" w:rsidP="004D7BE0">
            <w:pPr>
              <w:jc w:val="center"/>
              <w:rPr>
                <w:sz w:val="20"/>
                <w:szCs w:val="20"/>
                <w:lang w:eastAsia="pl-PL"/>
              </w:rPr>
            </w:pPr>
            <w:r w:rsidRPr="00CC6005">
              <w:rPr>
                <w:rFonts w:ascii="Arial Narrow" w:hAnsi="Arial Narrow"/>
                <w:b/>
                <w:bCs/>
                <w:sz w:val="20"/>
                <w:szCs w:val="20"/>
              </w:rPr>
              <w:t>Opis</w:t>
            </w:r>
            <w:r w:rsidRPr="00CC6005">
              <w:rPr>
                <w:rFonts w:ascii="Arial Narrow" w:hAnsi="Arial Narrow"/>
                <w:sz w:val="20"/>
                <w:szCs w:val="20"/>
              </w:rPr>
              <w:t xml:space="preserve"> </w:t>
            </w:r>
            <w:r w:rsidRPr="00CC6005">
              <w:rPr>
                <w:rFonts w:ascii="Arial Narrow" w:hAnsi="Arial Narrow"/>
                <w:b/>
                <w:bCs/>
                <w:sz w:val="20"/>
                <w:szCs w:val="20"/>
              </w:rPr>
              <w:t>nieruchomości</w:t>
            </w:r>
          </w:p>
        </w:tc>
        <w:tc>
          <w:tcPr>
            <w:tcW w:w="2410" w:type="dxa"/>
            <w:vAlign w:val="center"/>
          </w:tcPr>
          <w:p w14:paraId="48481CF7" w14:textId="5F44A37E" w:rsidR="00B430B1" w:rsidRPr="00CC6005" w:rsidRDefault="00B430B1" w:rsidP="004D7BE0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sz w:val="20"/>
                <w:szCs w:val="20"/>
                <w:lang w:eastAsia="en-US"/>
              </w:rPr>
              <w:t>Przeznaczenie nieruchomości</w:t>
            </w:r>
          </w:p>
        </w:tc>
        <w:tc>
          <w:tcPr>
            <w:tcW w:w="1701" w:type="dxa"/>
            <w:vAlign w:val="center"/>
          </w:tcPr>
          <w:p w14:paraId="118C030E" w14:textId="17938AFD" w:rsidR="00B430B1" w:rsidRPr="00CC6005" w:rsidRDefault="00B430B1" w:rsidP="004D7BE0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sz w:val="20"/>
                <w:szCs w:val="20"/>
                <w:lang w:eastAsia="en-US"/>
              </w:rPr>
              <w:t>Sposób i termin zagospodarowania nieruchomości</w:t>
            </w:r>
          </w:p>
        </w:tc>
        <w:tc>
          <w:tcPr>
            <w:tcW w:w="1417" w:type="dxa"/>
            <w:vAlign w:val="center"/>
          </w:tcPr>
          <w:p w14:paraId="435DE2F6" w14:textId="71BE2EB3" w:rsidR="00B430B1" w:rsidRPr="00CC6005" w:rsidRDefault="00B430B1" w:rsidP="004D7BE0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Cs w:val="0"/>
                <w:sz w:val="20"/>
                <w:szCs w:val="20"/>
                <w:highlight w:val="yellow"/>
              </w:rPr>
            </w:pPr>
            <w:r w:rsidRPr="00CC6005">
              <w:rPr>
                <w:rFonts w:ascii="Arial Narrow" w:hAnsi="Arial Narrow"/>
                <w:bCs w:val="0"/>
                <w:sz w:val="20"/>
                <w:szCs w:val="20"/>
                <w:lang w:eastAsia="en-US"/>
              </w:rPr>
              <w:t>Wysokość opłat z tytułu dzierżawy</w:t>
            </w:r>
          </w:p>
        </w:tc>
        <w:tc>
          <w:tcPr>
            <w:tcW w:w="992" w:type="dxa"/>
            <w:vAlign w:val="center"/>
          </w:tcPr>
          <w:p w14:paraId="03D8DE06" w14:textId="5733D1A6" w:rsidR="00B430B1" w:rsidRPr="00CC6005" w:rsidRDefault="00B430B1" w:rsidP="004D7BE0">
            <w:pPr>
              <w:jc w:val="center"/>
              <w:rPr>
                <w:b/>
                <w:sz w:val="20"/>
                <w:szCs w:val="20"/>
                <w:highlight w:val="yellow"/>
                <w:lang w:eastAsia="pl-PL"/>
              </w:rPr>
            </w:pPr>
            <w:r w:rsidRPr="00CC6005">
              <w:rPr>
                <w:rFonts w:ascii="Arial Narrow" w:hAnsi="Arial Narrow"/>
                <w:b/>
                <w:sz w:val="20"/>
                <w:szCs w:val="20"/>
              </w:rPr>
              <w:t>Termin wnoszenia opłat</w:t>
            </w:r>
          </w:p>
        </w:tc>
        <w:tc>
          <w:tcPr>
            <w:tcW w:w="1560" w:type="dxa"/>
            <w:vAlign w:val="center"/>
          </w:tcPr>
          <w:p w14:paraId="04F91D05" w14:textId="6D50FF46" w:rsidR="00B430B1" w:rsidRPr="00CC6005" w:rsidRDefault="00B430B1" w:rsidP="00BC45C0">
            <w:pPr>
              <w:jc w:val="center"/>
              <w:rPr>
                <w:rFonts w:ascii="Arial Narrow" w:hAnsi="Arial Narrow"/>
                <w:b/>
                <w:sz w:val="20"/>
                <w:szCs w:val="20"/>
                <w:highlight w:val="yellow"/>
              </w:rPr>
            </w:pPr>
            <w:r w:rsidRPr="00CC6005">
              <w:rPr>
                <w:rFonts w:ascii="Arial Narrow" w:hAnsi="Arial Narrow"/>
                <w:b/>
                <w:sz w:val="20"/>
                <w:szCs w:val="20"/>
              </w:rPr>
              <w:t>Zasady aktualizacji opłat</w:t>
            </w:r>
          </w:p>
        </w:tc>
      </w:tr>
      <w:tr w:rsidR="00181D73" w:rsidRPr="00CC6005" w14:paraId="7E4E3796" w14:textId="63DAF9BE" w:rsidTr="00E761DE">
        <w:trPr>
          <w:trHeight w:val="4752"/>
        </w:trPr>
        <w:tc>
          <w:tcPr>
            <w:tcW w:w="568" w:type="dxa"/>
          </w:tcPr>
          <w:p w14:paraId="5AB1E263" w14:textId="29A1F2D4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1</w:t>
            </w:r>
          </w:p>
        </w:tc>
        <w:tc>
          <w:tcPr>
            <w:tcW w:w="1843" w:type="dxa"/>
          </w:tcPr>
          <w:p w14:paraId="66F0DD79" w14:textId="0838D501" w:rsidR="00181D73" w:rsidRPr="00CC6005" w:rsidRDefault="008B0628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8B0628">
              <w:rPr>
                <w:rFonts w:ascii="Arial Narrow" w:hAnsi="Arial Narrow"/>
                <w:b w:val="0"/>
                <w:sz w:val="20"/>
                <w:szCs w:val="20"/>
              </w:rPr>
              <w:t>ZG1S/00013026/1</w:t>
            </w:r>
            <w:r>
              <w:rPr>
                <w:rFonts w:ascii="Arial Narrow" w:hAnsi="Arial Narrow"/>
                <w:b w:val="0"/>
                <w:sz w:val="20"/>
                <w:szCs w:val="20"/>
              </w:rPr>
              <w:t xml:space="preserve"> </w:t>
            </w:r>
            <w:r w:rsidR="00181D73"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działka nr </w:t>
            </w:r>
            <w:r>
              <w:rPr>
                <w:rFonts w:ascii="Arial Narrow" w:hAnsi="Arial Narrow"/>
                <w:b w:val="0"/>
                <w:sz w:val="20"/>
                <w:szCs w:val="20"/>
              </w:rPr>
              <w:t>185/57</w:t>
            </w:r>
            <w:r w:rsidR="00181D73" w:rsidRPr="00CC6005">
              <w:rPr>
                <w:rFonts w:ascii="Arial Narrow" w:hAnsi="Arial Narrow"/>
                <w:b w:val="0"/>
                <w:sz w:val="20"/>
                <w:szCs w:val="20"/>
              </w:rPr>
              <w:t>,</w:t>
            </w:r>
          </w:p>
          <w:p w14:paraId="416D55BB" w14:textId="411C6B1C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m. </w:t>
            </w:r>
            <w:r w:rsidR="008B0628">
              <w:rPr>
                <w:rFonts w:ascii="Arial Narrow" w:hAnsi="Arial Narrow"/>
                <w:b w:val="0"/>
                <w:sz w:val="20"/>
                <w:szCs w:val="20"/>
              </w:rPr>
              <w:t>Łąkie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, obręb </w:t>
            </w:r>
            <w:r w:rsidR="008B0628">
              <w:rPr>
                <w:rFonts w:ascii="Arial Narrow" w:hAnsi="Arial Narrow"/>
                <w:b w:val="0"/>
                <w:sz w:val="20"/>
                <w:szCs w:val="20"/>
              </w:rPr>
              <w:t>Łąkie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>, gmina Skąpe</w:t>
            </w:r>
          </w:p>
          <w:p w14:paraId="3618ABCB" w14:textId="1C6EF5F9" w:rsidR="00181D73" w:rsidRPr="00CC6005" w:rsidRDefault="008B0628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sz w:val="20"/>
                <w:szCs w:val="20"/>
              </w:rPr>
              <w:t>Bz</w:t>
            </w:r>
            <w:r w:rsidR="00181D73"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- </w:t>
            </w:r>
            <w:r>
              <w:rPr>
                <w:rFonts w:ascii="Arial Narrow" w:hAnsi="Arial Narrow"/>
                <w:b w:val="0"/>
                <w:sz w:val="20"/>
                <w:szCs w:val="20"/>
              </w:rPr>
              <w:t>tereny rekreacyjno-wypoczynkowe</w:t>
            </w:r>
          </w:p>
        </w:tc>
        <w:tc>
          <w:tcPr>
            <w:tcW w:w="1417" w:type="dxa"/>
          </w:tcPr>
          <w:p w14:paraId="26F986B9" w14:textId="4C6344B8" w:rsidR="00181D73" w:rsidRPr="00CC6005" w:rsidRDefault="00065212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 w:cs="Helvetica"/>
                <w:b w:val="0"/>
                <w:bCs w:val="0"/>
                <w:color w:val="222222"/>
                <w:sz w:val="20"/>
                <w:szCs w:val="20"/>
                <w:shd w:val="clear" w:color="auto" w:fill="FFFFFF"/>
              </w:rPr>
            </w:pPr>
            <w:r>
              <w:rPr>
                <w:rFonts w:ascii="Arial Narrow" w:hAnsi="Arial Narrow" w:cs="Helvetica"/>
                <w:b w:val="0"/>
                <w:bCs w:val="0"/>
                <w:color w:val="222222"/>
                <w:sz w:val="20"/>
                <w:szCs w:val="20"/>
                <w:shd w:val="clear" w:color="auto" w:fill="FFFFFF"/>
              </w:rPr>
              <w:t>0,</w:t>
            </w:r>
            <w:r w:rsidR="008B0628">
              <w:rPr>
                <w:rFonts w:ascii="Arial Narrow" w:hAnsi="Arial Narrow" w:cs="Helvetica"/>
                <w:b w:val="0"/>
                <w:bCs w:val="0"/>
                <w:color w:val="222222"/>
                <w:sz w:val="20"/>
                <w:szCs w:val="20"/>
                <w:shd w:val="clear" w:color="auto" w:fill="FFFFFF"/>
              </w:rPr>
              <w:t>5909</w:t>
            </w:r>
            <w:r w:rsidR="00181D73" w:rsidRPr="00CC6005">
              <w:rPr>
                <w:rFonts w:ascii="Arial Narrow" w:hAnsi="Arial Narrow" w:cs="Helvetica"/>
                <w:b w:val="0"/>
                <w:bCs w:val="0"/>
                <w:color w:val="222222"/>
                <w:sz w:val="20"/>
                <w:szCs w:val="20"/>
                <w:shd w:val="clear" w:color="auto" w:fill="FFFFFF"/>
              </w:rPr>
              <w:t xml:space="preserve"> ha</w:t>
            </w:r>
          </w:p>
          <w:p w14:paraId="6B834C4E" w14:textId="7AB5AEA2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</w:p>
        </w:tc>
        <w:tc>
          <w:tcPr>
            <w:tcW w:w="4253" w:type="dxa"/>
          </w:tcPr>
          <w:p w14:paraId="20B565F4" w14:textId="05098FC3" w:rsidR="00181D73" w:rsidRDefault="00181D73" w:rsidP="00ED3DFA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Grunt przeznaczony do dzierżawy o pow. </w:t>
            </w:r>
            <w:r w:rsidR="008B0628">
              <w:rPr>
                <w:rFonts w:ascii="Arial Narrow" w:hAnsi="Arial Narrow"/>
                <w:bCs w:val="0"/>
                <w:sz w:val="20"/>
                <w:szCs w:val="20"/>
              </w:rPr>
              <w:t>290</w:t>
            </w:r>
            <w:r w:rsidRPr="00CC6005">
              <w:rPr>
                <w:rFonts w:ascii="Arial Narrow" w:hAnsi="Arial Narrow"/>
                <w:bCs w:val="0"/>
                <w:sz w:val="20"/>
                <w:szCs w:val="20"/>
              </w:rPr>
              <w:t xml:space="preserve"> m</w:t>
            </w:r>
            <w:r w:rsidRPr="00CC6005">
              <w:rPr>
                <w:rFonts w:ascii="Arial Narrow" w:hAnsi="Arial Narrow"/>
                <w:bCs w:val="0"/>
                <w:sz w:val="20"/>
                <w:szCs w:val="20"/>
                <w:vertAlign w:val="superscript"/>
              </w:rPr>
              <w:t>2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 znajduje się </w:t>
            </w:r>
            <w:r>
              <w:rPr>
                <w:rFonts w:ascii="Arial Narrow" w:hAnsi="Arial Narrow"/>
                <w:b w:val="0"/>
                <w:sz w:val="20"/>
                <w:szCs w:val="20"/>
              </w:rPr>
              <w:t xml:space="preserve">w pobliżu </w:t>
            </w:r>
            <w:r w:rsidR="00065212">
              <w:rPr>
                <w:rFonts w:ascii="Arial Narrow" w:hAnsi="Arial Narrow"/>
                <w:b w:val="0"/>
                <w:sz w:val="20"/>
                <w:szCs w:val="20"/>
              </w:rPr>
              <w:t>nieruchomości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 nr </w:t>
            </w:r>
            <w:r w:rsidR="008B0628">
              <w:rPr>
                <w:rFonts w:ascii="Arial Narrow" w:hAnsi="Arial Narrow"/>
                <w:b w:val="0"/>
                <w:sz w:val="20"/>
                <w:szCs w:val="20"/>
              </w:rPr>
              <w:t>6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 w </w:t>
            </w:r>
            <w:r w:rsidR="008B0628">
              <w:rPr>
                <w:rFonts w:ascii="Arial Narrow" w:hAnsi="Arial Narrow"/>
                <w:b w:val="0"/>
                <w:sz w:val="20"/>
                <w:szCs w:val="20"/>
              </w:rPr>
              <w:t>m. Łąkie</w:t>
            </w:r>
            <w:r w:rsidRPr="00CC6005">
              <w:rPr>
                <w:rFonts w:ascii="Arial Narrow" w:hAnsi="Arial Narrow"/>
                <w:b w:val="0"/>
                <w:sz w:val="20"/>
                <w:szCs w:val="20"/>
              </w:rPr>
              <w:t xml:space="preserve">. </w:t>
            </w:r>
          </w:p>
          <w:p w14:paraId="27134A11" w14:textId="45A8BE5C" w:rsidR="00ED3DFA" w:rsidRPr="00CC6005" w:rsidRDefault="00E761DE" w:rsidP="00ED3DFA">
            <w:pPr>
              <w:pStyle w:val="Nagwek3"/>
              <w:tabs>
                <w:tab w:val="left" w:pos="3480"/>
                <w:tab w:val="center" w:pos="7001"/>
              </w:tabs>
              <w:jc w:val="both"/>
              <w:rPr>
                <w:rFonts w:ascii="Arial Narrow" w:hAnsi="Arial Narrow"/>
                <w:b w:val="0"/>
                <w:sz w:val="20"/>
                <w:szCs w:val="20"/>
              </w:rPr>
            </w:pPr>
            <w:r>
              <w:rPr>
                <w:rFonts w:ascii="Arial Narrow" w:hAnsi="Arial Narrow"/>
                <w:b w:val="0"/>
                <w:noProof/>
                <w:sz w:val="20"/>
                <w:szCs w:val="20"/>
              </w:rPr>
              <w:drawing>
                <wp:inline distT="0" distB="0" distL="0" distR="0" wp14:anchorId="759BAA28" wp14:editId="28D87062">
                  <wp:extent cx="2563495" cy="1801495"/>
                  <wp:effectExtent l="0" t="0" r="8255" b="8255"/>
                  <wp:docPr id="655508598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55508598" name="Obraz 655508598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349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0" w:type="dxa"/>
          </w:tcPr>
          <w:p w14:paraId="27513019" w14:textId="6535D57A" w:rsidR="00C10AAD" w:rsidRPr="00C10AAD" w:rsidRDefault="00C10AAD" w:rsidP="00C10AAD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sz w:val="20"/>
                <w:szCs w:val="20"/>
              </w:rPr>
            </w:pPr>
            <w:r w:rsidRPr="00C10AAD">
              <w:rPr>
                <w:rFonts w:ascii="Arial Narrow" w:hAnsi="Arial Narrow"/>
                <w:b w:val="0"/>
                <w:sz w:val="20"/>
                <w:szCs w:val="20"/>
              </w:rPr>
              <w:t xml:space="preserve">Zgodnie z Planem Ogólnym Gminy Skąpe, uchwalonym Uchwałą Nr XXIV/208/2026 Rady Gminy Skąpe z dnia 22 maja 2026 r., przedmiotowa działka położona jest w strefie </w:t>
            </w:r>
            <w:r w:rsidR="008B0628">
              <w:rPr>
                <w:rFonts w:ascii="Arial Narrow" w:hAnsi="Arial Narrow"/>
                <w:b w:val="0"/>
                <w:sz w:val="20"/>
                <w:szCs w:val="20"/>
              </w:rPr>
              <w:t>SN</w:t>
            </w:r>
            <w:r w:rsidR="00E761DE">
              <w:rPr>
                <w:rFonts w:ascii="Arial Narrow" w:hAnsi="Arial Narrow"/>
                <w:b w:val="0"/>
                <w:sz w:val="20"/>
                <w:szCs w:val="20"/>
              </w:rPr>
              <w:t xml:space="preserve"> strefa zieleni i rekreacji. N</w:t>
            </w:r>
            <w:r w:rsidR="008B77D3">
              <w:rPr>
                <w:rFonts w:ascii="Arial Narrow" w:hAnsi="Arial Narrow"/>
                <w:b w:val="0"/>
                <w:sz w:val="20"/>
                <w:szCs w:val="20"/>
              </w:rPr>
              <w:t>a obszarze</w:t>
            </w:r>
            <w:r w:rsidR="00E761DE">
              <w:rPr>
                <w:rFonts w:ascii="Arial Narrow" w:hAnsi="Arial Narrow"/>
                <w:b w:val="0"/>
                <w:sz w:val="20"/>
                <w:szCs w:val="20"/>
              </w:rPr>
              <w:t xml:space="preserve"> obowiązuje również miejscowy plan zagospodarowania przestrzennego </w:t>
            </w:r>
            <w:r w:rsidR="00E761DE" w:rsidRPr="00E761DE">
              <w:rPr>
                <w:rFonts w:ascii="Arial Narrow" w:hAnsi="Arial Narrow"/>
                <w:b w:val="0"/>
                <w:sz w:val="20"/>
                <w:szCs w:val="20"/>
              </w:rPr>
              <w:t xml:space="preserve"> terenów zabudowy mieszkaniowej i rekreacyjno </w:t>
            </w:r>
            <w:r w:rsidR="00E761DE">
              <w:rPr>
                <w:rFonts w:ascii="Arial Narrow" w:hAnsi="Arial Narrow"/>
                <w:b w:val="0"/>
                <w:sz w:val="20"/>
                <w:szCs w:val="20"/>
              </w:rPr>
              <w:t>–</w:t>
            </w:r>
            <w:r w:rsidR="00E761DE" w:rsidRPr="00E761DE">
              <w:rPr>
                <w:rFonts w:ascii="Arial Narrow" w:hAnsi="Arial Narrow"/>
                <w:b w:val="0"/>
                <w:sz w:val="20"/>
                <w:szCs w:val="20"/>
              </w:rPr>
              <w:t xml:space="preserve"> sportowych</w:t>
            </w:r>
            <w:r w:rsidR="00E761DE">
              <w:rPr>
                <w:rFonts w:ascii="Arial Narrow" w:hAnsi="Arial Narrow"/>
                <w:b w:val="0"/>
                <w:sz w:val="20"/>
                <w:szCs w:val="20"/>
              </w:rPr>
              <w:t xml:space="preserve"> we wsi Łąkie, uchwalonym Uchwałą Nr XXXVII/223/20026 z dnia 23 lutego 2006 r. Działka  znajduje się na terenie 5 ZP – tereny zieleni publicznej.</w:t>
            </w:r>
          </w:p>
          <w:p w14:paraId="2A0D4039" w14:textId="0D13C92A" w:rsidR="00181D73" w:rsidRPr="00CC6005" w:rsidRDefault="00181D73" w:rsidP="00C10AAD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5240626" w14:textId="5BEDA05D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Cele </w:t>
            </w:r>
            <w:r w:rsidR="00065212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komunikacyjne (dojazd do posesji)</w:t>
            </w:r>
          </w:p>
          <w:p w14:paraId="5965A093" w14:textId="08FEF1A8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Na czas określony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    3 lat.</w:t>
            </w:r>
          </w:p>
        </w:tc>
        <w:tc>
          <w:tcPr>
            <w:tcW w:w="1417" w:type="dxa"/>
          </w:tcPr>
          <w:p w14:paraId="74FDA184" w14:textId="2CCFE27E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Zgodnie z §1 ust. </w:t>
            </w:r>
            <w:r w:rsidR="00065212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11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Zarządzenia nr 15/202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6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z dnia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1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7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.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02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.202</w:t>
            </w:r>
            <w:r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6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r. stawka na cele </w:t>
            </w:r>
            <w:r w:rsidR="00065212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komunikacyjne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wynosi: </w:t>
            </w:r>
          </w:p>
          <w:p w14:paraId="2ACE0763" w14:textId="37DDFD9B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rPr>
                <w:rFonts w:ascii="Arial Narrow" w:hAnsi="Arial Narrow"/>
                <w:b w:val="0"/>
                <w:color w:val="FF000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0,5</w:t>
            </w:r>
            <w:r w:rsidR="00065212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>0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zł/m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  <w:vertAlign w:val="superscript"/>
              </w:rPr>
              <w:t>2</w:t>
            </w:r>
            <w:r w:rsidRPr="00CC6005">
              <w:rPr>
                <w:rFonts w:ascii="Arial Narrow" w:hAnsi="Arial Narrow"/>
                <w:b w:val="0"/>
                <w:color w:val="000000"/>
                <w:sz w:val="20"/>
                <w:szCs w:val="20"/>
              </w:rPr>
              <w:t xml:space="preserve"> netto rocznie +23% VAT.</w:t>
            </w:r>
          </w:p>
        </w:tc>
        <w:tc>
          <w:tcPr>
            <w:tcW w:w="992" w:type="dxa"/>
          </w:tcPr>
          <w:p w14:paraId="3CFE2E97" w14:textId="140F477D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bCs w:val="0"/>
                <w:sz w:val="20"/>
                <w:szCs w:val="20"/>
              </w:rPr>
            </w:pPr>
            <w:r w:rsidRPr="00CC6005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Do 31 marca każdego roku, jednakże w 202</w:t>
            </w:r>
            <w:r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6</w:t>
            </w:r>
            <w:r w:rsidRPr="00CC6005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 xml:space="preserve"> r. termin wnoszenia opłat jest określony w umowie</w:t>
            </w:r>
          </w:p>
        </w:tc>
        <w:tc>
          <w:tcPr>
            <w:tcW w:w="1560" w:type="dxa"/>
          </w:tcPr>
          <w:p w14:paraId="62ABDF50" w14:textId="395FBE96" w:rsidR="00181D73" w:rsidRPr="00CC6005" w:rsidRDefault="00181D73" w:rsidP="00181D73">
            <w:pPr>
              <w:pStyle w:val="Nagwek3"/>
              <w:tabs>
                <w:tab w:val="left" w:pos="3480"/>
                <w:tab w:val="center" w:pos="7001"/>
              </w:tabs>
              <w:jc w:val="center"/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</w:pPr>
            <w:r w:rsidRPr="00CC6005">
              <w:rPr>
                <w:rFonts w:ascii="Arial Narrow" w:hAnsi="Arial Narrow"/>
                <w:b w:val="0"/>
                <w:bCs w:val="0"/>
                <w:sz w:val="20"/>
                <w:szCs w:val="20"/>
                <w:lang w:eastAsia="en-US"/>
              </w:rPr>
              <w:t>Czynsz podlegał będzie corocznej waloryzacji o średnioroczny wskaźnik wzrostu cen towarów i usług konsumpcyjnych za rok poprzedni.</w:t>
            </w:r>
          </w:p>
        </w:tc>
      </w:tr>
    </w:tbl>
    <w:p w14:paraId="01EBBA5A" w14:textId="234FEE3A" w:rsidR="00B45E88" w:rsidRPr="00CC6005" w:rsidRDefault="002E6CA9" w:rsidP="00AE04A0">
      <w:pPr>
        <w:spacing w:after="0" w:line="240" w:lineRule="auto"/>
        <w:jc w:val="both"/>
        <w:rPr>
          <w:rFonts w:ascii="Arial Narrow" w:eastAsia="Calibri" w:hAnsi="Arial Narrow" w:cs="Times New Roman"/>
          <w:sz w:val="20"/>
          <w:szCs w:val="20"/>
          <w:lang w:eastAsia="pl-PL"/>
        </w:rPr>
      </w:pPr>
      <w:r w:rsidRPr="00CC6005">
        <w:rPr>
          <w:rFonts w:ascii="Arial Narrow" w:eastAsia="Calibri" w:hAnsi="Arial Narrow" w:cs="Times New Roman"/>
          <w:sz w:val="20"/>
          <w:szCs w:val="20"/>
          <w:lang w:eastAsia="pl-PL"/>
        </w:rPr>
        <w:t>Niniejszy wykaz podlega wywieszeniu na tablicy ogłoszeń w siedzibie Urzędu Gminy Skąpe przez okres 21 dni</w:t>
      </w:r>
      <w:r w:rsidRPr="00F44423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, od dnia </w:t>
      </w:r>
      <w:r w:rsidR="00E761DE">
        <w:rPr>
          <w:rFonts w:ascii="Arial Narrow" w:eastAsia="Calibri" w:hAnsi="Arial Narrow" w:cs="Times New Roman"/>
          <w:sz w:val="20"/>
          <w:szCs w:val="20"/>
          <w:lang w:eastAsia="pl-PL"/>
        </w:rPr>
        <w:t>28</w:t>
      </w:r>
      <w:r w:rsidR="00605088" w:rsidRPr="00D76442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</w:t>
      </w:r>
      <w:r w:rsidR="00E761DE">
        <w:rPr>
          <w:rFonts w:ascii="Arial Narrow" w:eastAsia="Calibri" w:hAnsi="Arial Narrow" w:cs="Times New Roman"/>
          <w:sz w:val="20"/>
          <w:szCs w:val="20"/>
          <w:lang w:eastAsia="pl-PL"/>
        </w:rPr>
        <w:t>października</w:t>
      </w:r>
      <w:r w:rsidRPr="00D76442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202</w:t>
      </w:r>
      <w:r w:rsidR="00F44423" w:rsidRPr="00D76442">
        <w:rPr>
          <w:rFonts w:ascii="Arial Narrow" w:eastAsia="Calibri" w:hAnsi="Arial Narrow" w:cs="Times New Roman"/>
          <w:sz w:val="20"/>
          <w:szCs w:val="20"/>
          <w:lang w:eastAsia="pl-PL"/>
        </w:rPr>
        <w:t>6</w:t>
      </w:r>
      <w:r w:rsidRPr="00D76442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r. do dnia </w:t>
      </w:r>
      <w:r w:rsidR="00E761DE">
        <w:rPr>
          <w:rFonts w:ascii="Arial Narrow" w:eastAsia="Calibri" w:hAnsi="Arial Narrow" w:cs="Times New Roman"/>
          <w:sz w:val="20"/>
          <w:szCs w:val="20"/>
          <w:lang w:eastAsia="pl-PL"/>
        </w:rPr>
        <w:t>18</w:t>
      </w:r>
      <w:r w:rsidRPr="00D76442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</w:t>
      </w:r>
      <w:r w:rsidR="00E761DE">
        <w:rPr>
          <w:rFonts w:ascii="Arial Narrow" w:eastAsia="Calibri" w:hAnsi="Arial Narrow" w:cs="Times New Roman"/>
          <w:sz w:val="20"/>
          <w:szCs w:val="20"/>
          <w:lang w:eastAsia="pl-PL"/>
        </w:rPr>
        <w:t>listopada</w:t>
      </w:r>
      <w:r w:rsidRPr="00D76442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202</w:t>
      </w:r>
      <w:r w:rsidR="00F44423" w:rsidRPr="00D76442">
        <w:rPr>
          <w:rFonts w:ascii="Arial Narrow" w:eastAsia="Calibri" w:hAnsi="Arial Narrow" w:cs="Times New Roman"/>
          <w:sz w:val="20"/>
          <w:szCs w:val="20"/>
          <w:lang w:eastAsia="pl-PL"/>
        </w:rPr>
        <w:t>6</w:t>
      </w:r>
      <w:r w:rsidRPr="00D76442">
        <w:rPr>
          <w:rFonts w:ascii="Arial Narrow" w:eastAsia="Calibri" w:hAnsi="Arial Narrow" w:cs="Times New Roman"/>
          <w:sz w:val="20"/>
          <w:szCs w:val="20"/>
          <w:lang w:eastAsia="pl-PL"/>
        </w:rPr>
        <w:t xml:space="preserve"> r.</w:t>
      </w:r>
    </w:p>
    <w:p w14:paraId="1867F8A0" w14:textId="77777777" w:rsidR="00B45E88" w:rsidRPr="00CC6005" w:rsidRDefault="00B45E88" w:rsidP="00B45E88">
      <w:pPr>
        <w:tabs>
          <w:tab w:val="left" w:pos="11907"/>
        </w:tabs>
        <w:spacing w:after="0" w:line="240" w:lineRule="auto"/>
        <w:jc w:val="both"/>
        <w:rPr>
          <w:rFonts w:ascii="Arial Narrow" w:eastAsia="Calibri" w:hAnsi="Arial Narrow" w:cs="Times New Roman"/>
          <w:sz w:val="20"/>
          <w:szCs w:val="20"/>
          <w:lang w:eastAsia="pl-PL"/>
        </w:rPr>
      </w:pPr>
      <w:r w:rsidRPr="00CC6005">
        <w:rPr>
          <w:rFonts w:ascii="Arial Narrow" w:eastAsia="Calibri" w:hAnsi="Arial Narrow" w:cs="Times New Roman"/>
          <w:sz w:val="20"/>
          <w:szCs w:val="20"/>
          <w:lang w:eastAsia="pl-PL"/>
        </w:rPr>
        <w:tab/>
      </w:r>
    </w:p>
    <w:p w14:paraId="2529BA2A" w14:textId="67B9CBBE" w:rsidR="00B45E88" w:rsidRPr="00065212" w:rsidRDefault="00B45E88" w:rsidP="00B45E88">
      <w:pPr>
        <w:tabs>
          <w:tab w:val="left" w:pos="11907"/>
        </w:tabs>
        <w:spacing w:after="0" w:line="240" w:lineRule="auto"/>
        <w:jc w:val="both"/>
        <w:rPr>
          <w:rFonts w:ascii="Arial Narrow" w:eastAsia="Calibri" w:hAnsi="Arial Narrow" w:cs="Times New Roman"/>
          <w:lang w:eastAsia="pl-PL"/>
        </w:rPr>
      </w:pPr>
      <w:r w:rsidRPr="00CC6005">
        <w:rPr>
          <w:rFonts w:ascii="Arial Narrow" w:eastAsia="Calibri" w:hAnsi="Arial Narrow" w:cs="Times New Roman"/>
          <w:sz w:val="20"/>
          <w:szCs w:val="20"/>
          <w:lang w:eastAsia="pl-PL"/>
        </w:rPr>
        <w:tab/>
      </w:r>
      <w:r w:rsidRPr="00065212">
        <w:rPr>
          <w:rFonts w:ascii="Arial Narrow" w:eastAsia="Calibri" w:hAnsi="Arial Narrow" w:cs="Times New Roman"/>
          <w:lang w:eastAsia="pl-PL"/>
        </w:rPr>
        <w:t>Wójt Gminy Skąpe</w:t>
      </w:r>
    </w:p>
    <w:p w14:paraId="1331148A" w14:textId="138ED69A" w:rsidR="00B45E88" w:rsidRPr="00CC6005" w:rsidRDefault="00B45E88" w:rsidP="00B45E88">
      <w:pPr>
        <w:tabs>
          <w:tab w:val="left" w:pos="11907"/>
        </w:tabs>
        <w:spacing w:after="0" w:line="240" w:lineRule="auto"/>
        <w:jc w:val="both"/>
        <w:rPr>
          <w:rFonts w:ascii="Arial Narrow" w:eastAsia="Calibri" w:hAnsi="Arial Narrow" w:cs="Times New Roman"/>
          <w:sz w:val="20"/>
          <w:szCs w:val="20"/>
          <w:lang w:eastAsia="pl-PL"/>
        </w:rPr>
      </w:pPr>
      <w:r w:rsidRPr="00065212">
        <w:rPr>
          <w:rFonts w:ascii="Arial Narrow" w:eastAsia="Calibri" w:hAnsi="Arial Narrow" w:cs="Times New Roman"/>
          <w:lang w:eastAsia="pl-PL"/>
        </w:rPr>
        <w:tab/>
        <w:t>/-/ Zbigniew Woch</w:t>
      </w:r>
    </w:p>
    <w:sectPr w:rsidR="00B45E88" w:rsidRPr="00CC6005" w:rsidSect="002E15B3">
      <w:pgSz w:w="16838" w:h="11906" w:orient="landscape"/>
      <w:pgMar w:top="284" w:right="720" w:bottom="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CF1"/>
    <w:rsid w:val="00030B49"/>
    <w:rsid w:val="00065212"/>
    <w:rsid w:val="0007434E"/>
    <w:rsid w:val="0009708C"/>
    <w:rsid w:val="000D24D4"/>
    <w:rsid w:val="000D5BD9"/>
    <w:rsid w:val="000E538B"/>
    <w:rsid w:val="000E7039"/>
    <w:rsid w:val="00144093"/>
    <w:rsid w:val="00167664"/>
    <w:rsid w:val="001754AB"/>
    <w:rsid w:val="00181D73"/>
    <w:rsid w:val="001A675C"/>
    <w:rsid w:val="001E6C56"/>
    <w:rsid w:val="002407C3"/>
    <w:rsid w:val="00254028"/>
    <w:rsid w:val="002B4380"/>
    <w:rsid w:val="002E15B3"/>
    <w:rsid w:val="002E503A"/>
    <w:rsid w:val="002E6CA9"/>
    <w:rsid w:val="00393E92"/>
    <w:rsid w:val="00413B29"/>
    <w:rsid w:val="00432F12"/>
    <w:rsid w:val="00447C1D"/>
    <w:rsid w:val="00472866"/>
    <w:rsid w:val="004A298C"/>
    <w:rsid w:val="004C26C6"/>
    <w:rsid w:val="004D7BE0"/>
    <w:rsid w:val="004E1188"/>
    <w:rsid w:val="00504DD7"/>
    <w:rsid w:val="005449E4"/>
    <w:rsid w:val="00563340"/>
    <w:rsid w:val="005646B8"/>
    <w:rsid w:val="00572771"/>
    <w:rsid w:val="0058674B"/>
    <w:rsid w:val="005B7ABC"/>
    <w:rsid w:val="005C39A0"/>
    <w:rsid w:val="00605088"/>
    <w:rsid w:val="00620F39"/>
    <w:rsid w:val="00626574"/>
    <w:rsid w:val="00654626"/>
    <w:rsid w:val="00674880"/>
    <w:rsid w:val="00674F92"/>
    <w:rsid w:val="006922F6"/>
    <w:rsid w:val="006C71B4"/>
    <w:rsid w:val="00730AE6"/>
    <w:rsid w:val="00732D18"/>
    <w:rsid w:val="0077399B"/>
    <w:rsid w:val="007A0656"/>
    <w:rsid w:val="007D37F5"/>
    <w:rsid w:val="008317DE"/>
    <w:rsid w:val="0086510E"/>
    <w:rsid w:val="00892EDA"/>
    <w:rsid w:val="008B0628"/>
    <w:rsid w:val="008B77D3"/>
    <w:rsid w:val="008D512B"/>
    <w:rsid w:val="00914F8A"/>
    <w:rsid w:val="009443BD"/>
    <w:rsid w:val="00981676"/>
    <w:rsid w:val="00993603"/>
    <w:rsid w:val="00A105EE"/>
    <w:rsid w:val="00AC3CF1"/>
    <w:rsid w:val="00AE04A0"/>
    <w:rsid w:val="00AE5F27"/>
    <w:rsid w:val="00B3134F"/>
    <w:rsid w:val="00B321B9"/>
    <w:rsid w:val="00B36328"/>
    <w:rsid w:val="00B430B1"/>
    <w:rsid w:val="00B45E88"/>
    <w:rsid w:val="00B626B4"/>
    <w:rsid w:val="00B67144"/>
    <w:rsid w:val="00BA18AF"/>
    <w:rsid w:val="00BB5E1E"/>
    <w:rsid w:val="00BC45C0"/>
    <w:rsid w:val="00C03114"/>
    <w:rsid w:val="00C10AAD"/>
    <w:rsid w:val="00C37BAD"/>
    <w:rsid w:val="00C675CB"/>
    <w:rsid w:val="00C92A3D"/>
    <w:rsid w:val="00CC2428"/>
    <w:rsid w:val="00CC6005"/>
    <w:rsid w:val="00D03549"/>
    <w:rsid w:val="00D06A09"/>
    <w:rsid w:val="00D40E5C"/>
    <w:rsid w:val="00D43F50"/>
    <w:rsid w:val="00D708F2"/>
    <w:rsid w:val="00D76442"/>
    <w:rsid w:val="00D90546"/>
    <w:rsid w:val="00E401BC"/>
    <w:rsid w:val="00E55BDB"/>
    <w:rsid w:val="00E761DE"/>
    <w:rsid w:val="00E77E31"/>
    <w:rsid w:val="00E81EEA"/>
    <w:rsid w:val="00EA0690"/>
    <w:rsid w:val="00ED3DFA"/>
    <w:rsid w:val="00F14302"/>
    <w:rsid w:val="00F340AC"/>
    <w:rsid w:val="00F44423"/>
    <w:rsid w:val="00F4747D"/>
    <w:rsid w:val="00F922B8"/>
    <w:rsid w:val="00FA1D40"/>
    <w:rsid w:val="00FA56A9"/>
    <w:rsid w:val="00FC015A"/>
    <w:rsid w:val="00FC6F29"/>
    <w:rsid w:val="00FE1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FD7B9"/>
  <w15:chartTrackingRefBased/>
  <w15:docId w15:val="{4FA970C3-A1A6-4BB6-BB14-B516D968F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nhideWhenUsed/>
    <w:qFormat/>
    <w:rsid w:val="00B363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B36328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table" w:styleId="Tabela-Siatka">
    <w:name w:val="Table Grid"/>
    <w:basedOn w:val="Standardowy"/>
    <w:uiPriority w:val="39"/>
    <w:rsid w:val="00B363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986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02969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35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09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280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Przemek</dc:creator>
  <cp:keywords/>
  <dc:description/>
  <cp:lastModifiedBy>Joanna Hnatuśko</cp:lastModifiedBy>
  <cp:revision>8</cp:revision>
  <cp:lastPrinted>2022-11-08T07:27:00Z</cp:lastPrinted>
  <dcterms:created xsi:type="dcterms:W3CDTF">2026-04-08T11:58:00Z</dcterms:created>
  <dcterms:modified xsi:type="dcterms:W3CDTF">2026-10-26T12:50:00Z</dcterms:modified>
</cp:coreProperties>
</file>