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8759C7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84844620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4D36D7" w:rsidRDefault="004D36D7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4D36D7">
        <w:rPr>
          <w:rFonts w:ascii="Arial" w:eastAsia="Bookman Old Style" w:hAnsi="Arial" w:cs="Arial"/>
          <w:sz w:val="24"/>
          <w:szCs w:val="24"/>
        </w:rPr>
        <w:t>dnia 10.06.</w:t>
      </w:r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8759C7">
        <w:rPr>
          <w:rFonts w:ascii="Arial" w:hAnsi="Arial" w:cs="Arial"/>
          <w:b/>
          <w:sz w:val="24"/>
          <w:szCs w:val="24"/>
        </w:rPr>
        <w:t>.491</w:t>
      </w:r>
      <w:r w:rsidR="004D36D7">
        <w:rPr>
          <w:rFonts w:ascii="Arial" w:hAnsi="Arial" w:cs="Arial"/>
          <w:b/>
          <w:sz w:val="24"/>
          <w:szCs w:val="24"/>
        </w:rPr>
        <w:t>.</w:t>
      </w:r>
      <w:r w:rsidR="004D36D7">
        <w:rPr>
          <w:rFonts w:ascii="Arial" w:hAnsi="Arial" w:cs="Arial"/>
          <w:sz w:val="24"/>
          <w:szCs w:val="24"/>
        </w:rPr>
        <w:t>2021.AC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Pr="008322E4">
        <w:rPr>
          <w:rFonts w:ascii="Arial" w:hAnsi="Arial"/>
          <w:sz w:val="24"/>
          <w:szCs w:val="24"/>
        </w:rPr>
        <w:t>informuje, że w Starostwie</w:t>
      </w:r>
      <w:r w:rsidR="004D36D7">
        <w:rPr>
          <w:rFonts w:ascii="Arial" w:hAnsi="Arial"/>
          <w:sz w:val="24"/>
          <w:szCs w:val="24"/>
        </w:rPr>
        <w:t xml:space="preserve"> Powiatowym w Garwolinie w dniu 07.06 </w:t>
      </w:r>
      <w:r w:rsidRPr="008322E4">
        <w:rPr>
          <w:rFonts w:ascii="Arial" w:hAnsi="Arial"/>
          <w:bCs/>
          <w:sz w:val="24"/>
          <w:szCs w:val="24"/>
        </w:rPr>
        <w:t>2021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="008759C7">
        <w:rPr>
          <w:rFonts w:ascii="Arial" w:hAnsi="Arial"/>
          <w:sz w:val="24"/>
          <w:szCs w:val="24"/>
        </w:rPr>
        <w:t xml:space="preserve"> przez Renatę Kwiecień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</w:t>
      </w:r>
      <w:r w:rsidR="004D36D7">
        <w:rPr>
          <w:rFonts w:ascii="Arial" w:hAnsi="Arial"/>
          <w:bCs/>
          <w:sz w:val="24"/>
          <w:szCs w:val="24"/>
        </w:rPr>
        <w:t xml:space="preserve">PRZYSTĄPIENIA DO BUDOWY INSTALACJI GAZU DLA POTRZEB LOKALU MIESZKALNEGO W BUDYNKU MIESZKALNYM </w:t>
      </w:r>
      <w:r w:rsidR="008759C7">
        <w:rPr>
          <w:rFonts w:ascii="Arial" w:hAnsi="Arial"/>
          <w:bCs/>
          <w:sz w:val="24"/>
          <w:szCs w:val="24"/>
        </w:rPr>
        <w:t>WIELORODZINNYM NA DZIAŁCE NR 432</w:t>
      </w:r>
      <w:bookmarkStart w:id="0" w:name="_GoBack"/>
      <w:bookmarkEnd w:id="0"/>
      <w:r w:rsidR="004D36D7">
        <w:rPr>
          <w:rFonts w:ascii="Arial" w:hAnsi="Arial"/>
          <w:bCs/>
          <w:sz w:val="24"/>
          <w:szCs w:val="24"/>
        </w:rPr>
        <w:t xml:space="preserve"> POŁOŻONEJ W MIEJSCOWOŚCI MIASTKÓW KOŚCIELNY GM. MIASTKÓW KOŚCIELNY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31616E"/>
    <w:rsid w:val="004D36D7"/>
    <w:rsid w:val="00734891"/>
    <w:rsid w:val="007F3430"/>
    <w:rsid w:val="008322E4"/>
    <w:rsid w:val="008759C7"/>
    <w:rsid w:val="0097658C"/>
    <w:rsid w:val="009C79F8"/>
    <w:rsid w:val="00A44CB2"/>
    <w:rsid w:val="00B0356C"/>
    <w:rsid w:val="00D17079"/>
    <w:rsid w:val="00DC4F56"/>
    <w:rsid w:val="00F0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815F41-FEAD-431B-960A-8B1F2740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6</cp:revision>
  <dcterms:created xsi:type="dcterms:W3CDTF">2021-01-26T11:23:00Z</dcterms:created>
  <dcterms:modified xsi:type="dcterms:W3CDTF">2021-06-10T13:37:00Z</dcterms:modified>
</cp:coreProperties>
</file>