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F98" w:rsidRDefault="001B7F98" w:rsidP="004B4B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ZARZĄDZENIE NR OR.0050</w:t>
      </w:r>
      <w:r w:rsidR="002375E5">
        <w:rPr>
          <w:rFonts w:ascii="Times New Roman" w:hAnsi="Times New Roman" w:cs="Times New Roman"/>
          <w:b/>
          <w:sz w:val="24"/>
          <w:szCs w:val="24"/>
        </w:rPr>
        <w:t>.227</w:t>
      </w:r>
      <w:r>
        <w:rPr>
          <w:rFonts w:ascii="Times New Roman" w:hAnsi="Times New Roman" w:cs="Times New Roman"/>
          <w:b/>
          <w:sz w:val="24"/>
          <w:szCs w:val="24"/>
        </w:rPr>
        <w:t>.2026</w:t>
      </w:r>
    </w:p>
    <w:p w:rsidR="001B7F98" w:rsidRDefault="001B7F98" w:rsidP="004B4B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WÓJTA GMINY AUGUSTÓW</w:t>
      </w:r>
    </w:p>
    <w:p w:rsidR="001B7F98" w:rsidRDefault="004B4B64" w:rsidP="004B4B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2375E5">
        <w:rPr>
          <w:rFonts w:ascii="Times New Roman" w:hAnsi="Times New Roman" w:cs="Times New Roman"/>
          <w:b/>
          <w:sz w:val="24"/>
          <w:szCs w:val="24"/>
        </w:rPr>
        <w:t>23</w:t>
      </w:r>
      <w:r>
        <w:rPr>
          <w:rFonts w:ascii="Times New Roman" w:hAnsi="Times New Roman" w:cs="Times New Roman"/>
          <w:b/>
          <w:sz w:val="24"/>
          <w:szCs w:val="24"/>
        </w:rPr>
        <w:t xml:space="preserve"> marca</w:t>
      </w:r>
      <w:r w:rsidR="001B7F98">
        <w:rPr>
          <w:rFonts w:ascii="Times New Roman" w:hAnsi="Times New Roman" w:cs="Times New Roman"/>
          <w:b/>
          <w:sz w:val="24"/>
          <w:szCs w:val="24"/>
        </w:rPr>
        <w:t xml:space="preserve"> 2026 r.</w:t>
      </w:r>
    </w:p>
    <w:p w:rsidR="001B7F98" w:rsidRPr="004B4B64" w:rsidRDefault="001B7F98" w:rsidP="004B4B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4B4B64">
        <w:rPr>
          <w:rFonts w:ascii="Times New Roman" w:eastAsia="Times New Roman" w:hAnsi="Times New Roman" w:cs="Times New Roman"/>
          <w:b/>
          <w:bCs/>
          <w:lang w:eastAsia="pl-PL"/>
        </w:rPr>
        <w:t>w sprawie</w:t>
      </w:r>
      <w:r w:rsidR="004B4B64" w:rsidRPr="004B4B64">
        <w:rPr>
          <w:rFonts w:ascii="Times New Roman" w:eastAsia="Times New Roman" w:hAnsi="Times New Roman" w:cs="Times New Roman"/>
          <w:b/>
          <w:bCs/>
          <w:lang w:eastAsia="pl-PL"/>
        </w:rPr>
        <w:t>:</w:t>
      </w:r>
      <w:r w:rsidRPr="004B4B64">
        <w:rPr>
          <w:rFonts w:ascii="Times New Roman" w:eastAsia="Times New Roman" w:hAnsi="Times New Roman" w:cs="Times New Roman"/>
          <w:b/>
          <w:bCs/>
          <w:lang w:eastAsia="pl-PL"/>
        </w:rPr>
        <w:t xml:space="preserve"> przedłużenia powierzenia stanowiska Dyrektora Szkoły i udzielenia pełnomocnictwa</w:t>
      </w:r>
    </w:p>
    <w:p w:rsidR="002375E5" w:rsidRDefault="001B7F98" w:rsidP="00237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B4B64">
        <w:rPr>
          <w:rFonts w:ascii="Times New Roman" w:eastAsia="Times New Roman" w:hAnsi="Times New Roman" w:cs="Times New Roman"/>
          <w:bCs/>
          <w:lang w:eastAsia="pl-PL"/>
        </w:rPr>
        <w:t>N</w:t>
      </w:r>
      <w:r w:rsidRPr="001B7F98">
        <w:rPr>
          <w:rFonts w:ascii="Times New Roman" w:eastAsia="Times New Roman" w:hAnsi="Times New Roman" w:cs="Times New Roman"/>
          <w:lang w:eastAsia="pl-PL"/>
        </w:rPr>
        <w:t>a podstawie art. 30 ust. 2 pkt 5 ustawy z dnia 8 marca 1990 r. o samorządzie gminnym (Dz. U. z 202</w:t>
      </w:r>
      <w:r w:rsidR="004B4B64" w:rsidRPr="004B4B64">
        <w:rPr>
          <w:rFonts w:ascii="Times New Roman" w:eastAsia="Times New Roman" w:hAnsi="Times New Roman" w:cs="Times New Roman"/>
          <w:lang w:eastAsia="pl-PL"/>
        </w:rPr>
        <w:t>5</w:t>
      </w:r>
      <w:r w:rsidRPr="001B7F98">
        <w:rPr>
          <w:rFonts w:ascii="Times New Roman" w:eastAsia="Times New Roman" w:hAnsi="Times New Roman" w:cs="Times New Roman"/>
          <w:lang w:eastAsia="pl-PL"/>
        </w:rPr>
        <w:t xml:space="preserve"> r. poz. </w:t>
      </w:r>
      <w:r w:rsidR="004B4B64" w:rsidRPr="004B4B64">
        <w:rPr>
          <w:rFonts w:ascii="Times New Roman" w:eastAsia="Times New Roman" w:hAnsi="Times New Roman" w:cs="Times New Roman"/>
          <w:lang w:eastAsia="pl-PL"/>
        </w:rPr>
        <w:t xml:space="preserve">1153 </w:t>
      </w:r>
      <w:r w:rsidRPr="001B7F98">
        <w:rPr>
          <w:rFonts w:ascii="Times New Roman" w:eastAsia="Times New Roman" w:hAnsi="Times New Roman" w:cs="Times New Roman"/>
          <w:lang w:eastAsia="pl-PL"/>
        </w:rPr>
        <w:t xml:space="preserve">z późn. zm.) oraz art. 63 ust. 21a–21c ustawy z dnia 14 grudnia 2016 r. – Prawo oświatowe (Dz. U. z 2025 r. poz. 1043 z późn. zm.), po uzyskaniu pozytywnej opinii </w:t>
      </w:r>
      <w:r w:rsidRPr="004B4B64">
        <w:rPr>
          <w:rFonts w:ascii="Times New Roman" w:eastAsia="Times New Roman" w:hAnsi="Times New Roman" w:cs="Times New Roman"/>
          <w:bCs/>
          <w:lang w:eastAsia="pl-PL"/>
        </w:rPr>
        <w:t>Podlaskiego Kuratora Oświaty</w:t>
      </w:r>
      <w:r w:rsidRPr="001B7F98">
        <w:rPr>
          <w:rFonts w:ascii="Times New Roman" w:eastAsia="Times New Roman" w:hAnsi="Times New Roman" w:cs="Times New Roman"/>
          <w:lang w:eastAsia="pl-PL"/>
        </w:rPr>
        <w:t xml:space="preserve"> oraz po zasięgnięciu opinii rady pedagogicznej, oraz zakładowych organizacji związkowych, zarządzam, co następuje:</w:t>
      </w:r>
    </w:p>
    <w:p w:rsidR="004B4B64" w:rsidRPr="002375E5" w:rsidRDefault="001B7F98" w:rsidP="008610A6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pl-PL"/>
        </w:rPr>
      </w:pPr>
      <w:r w:rsidRPr="002375E5">
        <w:rPr>
          <w:rFonts w:ascii="Times New Roman" w:eastAsia="Times New Roman" w:hAnsi="Times New Roman" w:cs="Times New Roman"/>
          <w:bCs/>
          <w:lang w:eastAsia="pl-PL"/>
        </w:rPr>
        <w:t>§ 1</w:t>
      </w:r>
      <w:r w:rsidR="002375E5">
        <w:rPr>
          <w:rFonts w:ascii="Times New Roman" w:eastAsia="Times New Roman" w:hAnsi="Times New Roman" w:cs="Times New Roman"/>
          <w:bCs/>
          <w:lang w:eastAsia="pl-PL"/>
        </w:rPr>
        <w:t>.</w:t>
      </w:r>
    </w:p>
    <w:p w:rsidR="004B4B64" w:rsidRPr="004B4B64" w:rsidRDefault="001B7F98" w:rsidP="008610A6">
      <w:pPr>
        <w:spacing w:after="0" w:line="360" w:lineRule="auto"/>
        <w:rPr>
          <w:rFonts w:ascii="Times New Roman" w:eastAsia="Times New Roman" w:hAnsi="Times New Roman" w:cs="Times New Roman"/>
          <w:b/>
          <w:lang w:eastAsia="pl-PL"/>
        </w:rPr>
      </w:pPr>
      <w:r w:rsidRPr="001B7F98">
        <w:rPr>
          <w:rFonts w:ascii="Times New Roman" w:eastAsia="Times New Roman" w:hAnsi="Times New Roman" w:cs="Times New Roman"/>
          <w:b/>
          <w:lang w:eastAsia="pl-PL"/>
        </w:rPr>
        <w:t xml:space="preserve">Przedłużam </w:t>
      </w:r>
      <w:r w:rsidR="004B4B64" w:rsidRPr="004B4B64">
        <w:rPr>
          <w:rFonts w:ascii="Times New Roman" w:eastAsia="Times New Roman" w:hAnsi="Times New Roman" w:cs="Times New Roman"/>
          <w:b/>
          <w:lang w:eastAsia="pl-PL"/>
        </w:rPr>
        <w:t>powierzenie</w:t>
      </w:r>
    </w:p>
    <w:p w:rsidR="001B7F98" w:rsidRPr="004B4B64" w:rsidRDefault="004B4B64" w:rsidP="008610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4B4B64">
        <w:rPr>
          <w:rFonts w:ascii="Times New Roman" w:eastAsia="Times New Roman" w:hAnsi="Times New Roman" w:cs="Times New Roman"/>
          <w:b/>
          <w:lang w:eastAsia="pl-PL"/>
        </w:rPr>
        <w:t>Pani Helenie Alinie Wasilewskiej</w:t>
      </w:r>
      <w:r w:rsidRPr="004B4B64">
        <w:rPr>
          <w:rFonts w:ascii="Times New Roman" w:eastAsia="Times New Roman" w:hAnsi="Times New Roman" w:cs="Times New Roman"/>
          <w:lang w:eastAsia="pl-PL"/>
        </w:rPr>
        <w:t xml:space="preserve"> </w:t>
      </w:r>
      <w:r w:rsidR="001B7F98" w:rsidRPr="001B7F98">
        <w:rPr>
          <w:rFonts w:ascii="Times New Roman" w:eastAsia="Times New Roman" w:hAnsi="Times New Roman" w:cs="Times New Roman"/>
          <w:lang w:eastAsia="pl-PL"/>
        </w:rPr>
        <w:t>stanowiska Dyrektora</w:t>
      </w:r>
      <w:r w:rsidRPr="004B4B64">
        <w:rPr>
          <w:rFonts w:ascii="Times New Roman" w:eastAsia="Times New Roman" w:hAnsi="Times New Roman" w:cs="Times New Roman"/>
          <w:lang w:eastAsia="pl-PL"/>
        </w:rPr>
        <w:t xml:space="preserve"> </w:t>
      </w:r>
      <w:r w:rsidR="001B7F98" w:rsidRPr="001B7F98">
        <w:rPr>
          <w:rFonts w:ascii="Times New Roman" w:eastAsia="Times New Roman" w:hAnsi="Times New Roman" w:cs="Times New Roman"/>
          <w:lang w:eastAsia="pl-PL"/>
        </w:rPr>
        <w:br/>
        <w:t xml:space="preserve">Szkoły </w:t>
      </w:r>
      <w:r w:rsidRPr="004B4B64">
        <w:rPr>
          <w:rFonts w:ascii="Times New Roman" w:eastAsia="Times New Roman" w:hAnsi="Times New Roman" w:cs="Times New Roman"/>
          <w:lang w:eastAsia="pl-PL"/>
        </w:rPr>
        <w:t xml:space="preserve">Podstawowej im. Jana Pawła II w Żarnowie </w:t>
      </w:r>
      <w:r w:rsidR="001B7F98" w:rsidRPr="001B7F98">
        <w:rPr>
          <w:rFonts w:ascii="Times New Roman" w:eastAsia="Times New Roman" w:hAnsi="Times New Roman" w:cs="Times New Roman"/>
          <w:lang w:eastAsia="pl-PL"/>
        </w:rPr>
        <w:t xml:space="preserve">na okres </w:t>
      </w:r>
      <w:r w:rsidRPr="004B4B64">
        <w:rPr>
          <w:rFonts w:ascii="Times New Roman" w:eastAsia="Times New Roman" w:hAnsi="Times New Roman" w:cs="Times New Roman"/>
          <w:lang w:eastAsia="pl-PL"/>
        </w:rPr>
        <w:t xml:space="preserve">5 lat tj. </w:t>
      </w:r>
      <w:r w:rsidR="001B7F98" w:rsidRPr="001B7F98">
        <w:rPr>
          <w:rFonts w:ascii="Times New Roman" w:eastAsia="Times New Roman" w:hAnsi="Times New Roman" w:cs="Times New Roman"/>
          <w:lang w:eastAsia="pl-PL"/>
        </w:rPr>
        <w:t xml:space="preserve">od dnia </w:t>
      </w:r>
      <w:r w:rsidRPr="004B4B64">
        <w:rPr>
          <w:rFonts w:ascii="Times New Roman" w:eastAsia="Times New Roman" w:hAnsi="Times New Roman" w:cs="Times New Roman"/>
          <w:b/>
          <w:lang w:eastAsia="pl-PL"/>
        </w:rPr>
        <w:t>0</w:t>
      </w:r>
      <w:r w:rsidR="001B7F98" w:rsidRPr="004B4B64">
        <w:rPr>
          <w:rFonts w:ascii="Times New Roman" w:eastAsia="Times New Roman" w:hAnsi="Times New Roman" w:cs="Times New Roman"/>
          <w:b/>
          <w:bCs/>
          <w:lang w:eastAsia="pl-PL"/>
        </w:rPr>
        <w:t>1</w:t>
      </w:r>
      <w:r w:rsidRPr="004B4B64">
        <w:rPr>
          <w:rFonts w:ascii="Times New Roman" w:eastAsia="Times New Roman" w:hAnsi="Times New Roman" w:cs="Times New Roman"/>
          <w:b/>
          <w:bCs/>
          <w:lang w:eastAsia="pl-PL"/>
        </w:rPr>
        <w:t>.09.</w:t>
      </w:r>
      <w:r w:rsidR="001B7F98" w:rsidRPr="004B4B64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4B4B64">
        <w:rPr>
          <w:rFonts w:ascii="Times New Roman" w:eastAsia="Times New Roman" w:hAnsi="Times New Roman" w:cs="Times New Roman"/>
          <w:b/>
          <w:bCs/>
          <w:lang w:eastAsia="pl-PL"/>
        </w:rPr>
        <w:t>2026 r. do  31.08.</w:t>
      </w:r>
      <w:r w:rsidR="001B7F98" w:rsidRPr="004B4B64">
        <w:rPr>
          <w:rFonts w:ascii="Times New Roman" w:eastAsia="Times New Roman" w:hAnsi="Times New Roman" w:cs="Times New Roman"/>
          <w:b/>
          <w:bCs/>
          <w:lang w:eastAsia="pl-PL"/>
        </w:rPr>
        <w:t>2031 r.</w:t>
      </w:r>
    </w:p>
    <w:p w:rsidR="002375E5" w:rsidRDefault="002375E5" w:rsidP="002375E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pl-PL"/>
        </w:rPr>
      </w:pPr>
    </w:p>
    <w:p w:rsidR="004B4B64" w:rsidRPr="002375E5" w:rsidRDefault="004B4B64" w:rsidP="002375E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pl-PL"/>
        </w:rPr>
      </w:pPr>
      <w:r w:rsidRPr="002375E5">
        <w:rPr>
          <w:rFonts w:ascii="Times New Roman" w:eastAsia="Times New Roman" w:hAnsi="Times New Roman" w:cs="Times New Roman"/>
          <w:bCs/>
          <w:lang w:eastAsia="pl-PL"/>
        </w:rPr>
        <w:t>§ 2</w:t>
      </w:r>
      <w:r w:rsidR="002375E5">
        <w:rPr>
          <w:rFonts w:ascii="Times New Roman" w:eastAsia="Times New Roman" w:hAnsi="Times New Roman" w:cs="Times New Roman"/>
          <w:bCs/>
          <w:lang w:eastAsia="pl-PL"/>
        </w:rPr>
        <w:t>.</w:t>
      </w:r>
    </w:p>
    <w:p w:rsidR="004B4B64" w:rsidRPr="004B4B64" w:rsidRDefault="004B4B64" w:rsidP="004B4B64">
      <w:pPr>
        <w:pStyle w:val="wsprawie"/>
        <w:numPr>
          <w:ilvl w:val="0"/>
          <w:numId w:val="0"/>
        </w:numPr>
        <w:jc w:val="both"/>
        <w:rPr>
          <w:b w:val="0"/>
          <w:sz w:val="22"/>
          <w:szCs w:val="22"/>
        </w:rPr>
      </w:pPr>
      <w:r w:rsidRPr="004B4B64">
        <w:rPr>
          <w:sz w:val="22"/>
          <w:szCs w:val="22"/>
        </w:rPr>
        <w:t>Udzielam pełnomocnictwa</w:t>
      </w:r>
    </w:p>
    <w:p w:rsidR="004B4B64" w:rsidRPr="004B4B64" w:rsidRDefault="004B4B64" w:rsidP="004B4B64">
      <w:pPr>
        <w:pStyle w:val="wsprawie"/>
        <w:numPr>
          <w:ilvl w:val="0"/>
          <w:numId w:val="0"/>
        </w:numPr>
        <w:jc w:val="both"/>
        <w:rPr>
          <w:sz w:val="22"/>
          <w:szCs w:val="22"/>
        </w:rPr>
      </w:pPr>
      <w:r w:rsidRPr="004B4B64">
        <w:rPr>
          <w:sz w:val="22"/>
          <w:szCs w:val="22"/>
        </w:rPr>
        <w:t xml:space="preserve">Pani </w:t>
      </w:r>
      <w:r w:rsidRPr="004B4B64">
        <w:rPr>
          <w:sz w:val="22"/>
          <w:szCs w:val="22"/>
          <w:lang w:eastAsia="pl-PL"/>
        </w:rPr>
        <w:t xml:space="preserve">Helenie Alinie Wasilewskiej </w:t>
      </w:r>
      <w:r w:rsidRPr="004B4B64">
        <w:rPr>
          <w:b w:val="0"/>
          <w:sz w:val="22"/>
          <w:szCs w:val="22"/>
        </w:rPr>
        <w:t xml:space="preserve">dyrektorowi Szkoły im. </w:t>
      </w:r>
      <w:r w:rsidRPr="004B4B64">
        <w:rPr>
          <w:b w:val="0"/>
          <w:sz w:val="22"/>
          <w:szCs w:val="22"/>
          <w:lang w:eastAsia="pl-PL"/>
        </w:rPr>
        <w:t>Jana Pawła II w Żarnowie</w:t>
      </w:r>
      <w:r w:rsidRPr="004B4B64">
        <w:rPr>
          <w:b w:val="0"/>
          <w:sz w:val="22"/>
          <w:szCs w:val="22"/>
        </w:rPr>
        <w:t>;</w:t>
      </w:r>
    </w:p>
    <w:p w:rsidR="004B4B64" w:rsidRPr="00777D66" w:rsidRDefault="004B4B64" w:rsidP="004B4B64">
      <w:pPr>
        <w:pStyle w:val="wsprawie"/>
        <w:numPr>
          <w:ilvl w:val="0"/>
          <w:numId w:val="0"/>
        </w:numPr>
        <w:jc w:val="both"/>
        <w:rPr>
          <w:b w:val="0"/>
          <w:sz w:val="22"/>
          <w:szCs w:val="22"/>
        </w:rPr>
      </w:pPr>
      <w:r w:rsidRPr="004B4B64">
        <w:rPr>
          <w:b w:val="0"/>
          <w:sz w:val="22"/>
          <w:szCs w:val="22"/>
        </w:rPr>
        <w:t>Do dokonywania wszelkich czynności prawnych z zakresu zwykłego zarządu</w:t>
      </w:r>
      <w:r w:rsidRPr="00777D66">
        <w:rPr>
          <w:b w:val="0"/>
          <w:sz w:val="22"/>
          <w:szCs w:val="22"/>
        </w:rPr>
        <w:t>, a w szczególności:</w:t>
      </w:r>
    </w:p>
    <w:p w:rsidR="004B4B64" w:rsidRPr="00777D66" w:rsidRDefault="004B4B64" w:rsidP="004B4B64">
      <w:pPr>
        <w:pStyle w:val="wsprawie"/>
        <w:numPr>
          <w:ilvl w:val="0"/>
          <w:numId w:val="0"/>
        </w:numPr>
        <w:ind w:left="360"/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1) do reprezentowania i występowania w sprawach dotyczących funkcjonowania szkoły                   i wykonywania przez tę szkołę jej ustawowych zadań:</w:t>
      </w:r>
    </w:p>
    <w:p w:rsidR="004B4B64" w:rsidRPr="00777D66" w:rsidRDefault="004B4B64" w:rsidP="004B4B64">
      <w:pPr>
        <w:pStyle w:val="wsprawie"/>
        <w:numPr>
          <w:ilvl w:val="0"/>
          <w:numId w:val="0"/>
        </w:numPr>
        <w:ind w:left="720"/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a) przed wszystkimi władzami, urzędami, przedsiębiorstwami, bankami i innymi jednostkami organizacjami oraz osobami fizycznymi,</w:t>
      </w:r>
    </w:p>
    <w:p w:rsidR="004B4B64" w:rsidRPr="00777D66" w:rsidRDefault="004B4B64" w:rsidP="004B4B64">
      <w:pPr>
        <w:pStyle w:val="wsprawie"/>
        <w:numPr>
          <w:ilvl w:val="0"/>
          <w:numId w:val="2"/>
        </w:numPr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przy zawieraniu umów, dokonywaniu rozliczeń finansowych i podejmowaniu innych czynności, nie przekraczających zakresu zwykłego zarządu,</w:t>
      </w:r>
    </w:p>
    <w:p w:rsidR="004B4B64" w:rsidRPr="00777D66" w:rsidRDefault="004B4B64" w:rsidP="004B4B64">
      <w:pPr>
        <w:pStyle w:val="wsprawie"/>
        <w:numPr>
          <w:ilvl w:val="0"/>
          <w:numId w:val="3"/>
        </w:numPr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do dokonywania wszelkich czynności procesowych w zakresie określonym art. 91 kpc,</w:t>
      </w:r>
    </w:p>
    <w:p w:rsidR="004B4B64" w:rsidRPr="00777D66" w:rsidRDefault="004B4B64" w:rsidP="004B4B64">
      <w:pPr>
        <w:pStyle w:val="wsprawie"/>
        <w:numPr>
          <w:ilvl w:val="0"/>
          <w:numId w:val="0"/>
        </w:numPr>
        <w:ind w:left="360"/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3)  upoważnia się Pan</w:t>
      </w:r>
      <w:r>
        <w:rPr>
          <w:b w:val="0"/>
          <w:sz w:val="22"/>
          <w:szCs w:val="22"/>
        </w:rPr>
        <w:t>a</w:t>
      </w:r>
      <w:r w:rsidRPr="00777D66">
        <w:rPr>
          <w:b w:val="0"/>
          <w:sz w:val="22"/>
          <w:szCs w:val="22"/>
        </w:rPr>
        <w:t xml:space="preserve"> do udzielania dalszych pełnomocnictw w sprawach nie przekraczających zakresu zwykłego zarządu.</w:t>
      </w:r>
    </w:p>
    <w:p w:rsidR="004B4B64" w:rsidRPr="00777D66" w:rsidRDefault="004B4B64" w:rsidP="004B4B64">
      <w:pPr>
        <w:pStyle w:val="wsprawie"/>
        <w:numPr>
          <w:ilvl w:val="0"/>
          <w:numId w:val="0"/>
        </w:numPr>
        <w:jc w:val="both"/>
        <w:rPr>
          <w:b w:val="0"/>
          <w:sz w:val="22"/>
          <w:szCs w:val="22"/>
        </w:rPr>
      </w:pPr>
      <w:r w:rsidRPr="00777D66">
        <w:rPr>
          <w:b w:val="0"/>
          <w:sz w:val="22"/>
          <w:szCs w:val="22"/>
        </w:rPr>
        <w:t>Niniejsze pełnomocnictwo ważne jest do odwołania.</w:t>
      </w:r>
    </w:p>
    <w:p w:rsidR="004B4B64" w:rsidRPr="00777D66" w:rsidRDefault="004B4B64" w:rsidP="004B4B64">
      <w:pPr>
        <w:pStyle w:val="zdnia"/>
        <w:tabs>
          <w:tab w:val="clear" w:pos="720"/>
        </w:tabs>
        <w:ind w:left="3545" w:firstLine="709"/>
        <w:jc w:val="both"/>
        <w:rPr>
          <w:sz w:val="22"/>
          <w:szCs w:val="22"/>
        </w:rPr>
      </w:pPr>
      <w:r w:rsidRPr="00777D66">
        <w:rPr>
          <w:sz w:val="22"/>
          <w:szCs w:val="22"/>
        </w:rPr>
        <w:t>§ 3.</w:t>
      </w:r>
    </w:p>
    <w:p w:rsidR="004B4B64" w:rsidRPr="00777D66" w:rsidRDefault="004B4B64" w:rsidP="004B4B64">
      <w:pPr>
        <w:pStyle w:val="zdnia"/>
        <w:tabs>
          <w:tab w:val="clear" w:pos="720"/>
        </w:tabs>
        <w:ind w:left="0" w:firstLine="0"/>
        <w:jc w:val="both"/>
        <w:rPr>
          <w:sz w:val="22"/>
          <w:szCs w:val="22"/>
        </w:rPr>
      </w:pPr>
      <w:r w:rsidRPr="00777D66">
        <w:rPr>
          <w:sz w:val="22"/>
          <w:szCs w:val="22"/>
        </w:rPr>
        <w:t>Uprawnienia i obowiązki, w tym również obowiązkowy wymiar godzin zajęć dydaktycznych dyrektora szkoły określają odrębne przepisy.</w:t>
      </w:r>
    </w:p>
    <w:p w:rsidR="004B4B64" w:rsidRPr="00777D66" w:rsidRDefault="004B4B64" w:rsidP="004B4B64">
      <w:pPr>
        <w:pStyle w:val="zdnia"/>
        <w:tabs>
          <w:tab w:val="clear" w:pos="720"/>
        </w:tabs>
        <w:ind w:left="3545" w:firstLine="709"/>
        <w:jc w:val="both"/>
        <w:rPr>
          <w:sz w:val="22"/>
          <w:szCs w:val="22"/>
        </w:rPr>
      </w:pPr>
      <w:r w:rsidRPr="00777D66">
        <w:rPr>
          <w:sz w:val="22"/>
          <w:szCs w:val="22"/>
        </w:rPr>
        <w:t>§4.</w:t>
      </w:r>
    </w:p>
    <w:p w:rsidR="004B4B64" w:rsidRPr="00777D66" w:rsidRDefault="004B4B64" w:rsidP="004B4B64">
      <w:pPr>
        <w:pStyle w:val="zdnia"/>
        <w:tabs>
          <w:tab w:val="clear" w:pos="720"/>
        </w:tabs>
        <w:ind w:left="0" w:firstLine="0"/>
        <w:jc w:val="both"/>
        <w:rPr>
          <w:sz w:val="22"/>
          <w:szCs w:val="22"/>
        </w:rPr>
      </w:pPr>
      <w:r w:rsidRPr="00777D66">
        <w:rPr>
          <w:sz w:val="22"/>
          <w:szCs w:val="22"/>
        </w:rPr>
        <w:t>Zarządzenie wchodzi</w:t>
      </w:r>
      <w:r>
        <w:rPr>
          <w:sz w:val="22"/>
          <w:szCs w:val="22"/>
        </w:rPr>
        <w:t xml:space="preserve"> w życie z dniem 1 września 2026</w:t>
      </w:r>
      <w:r w:rsidRPr="00777D66">
        <w:rPr>
          <w:sz w:val="22"/>
          <w:szCs w:val="22"/>
        </w:rPr>
        <w:t xml:space="preserve"> r.</w:t>
      </w:r>
    </w:p>
    <w:p w:rsidR="004B4B64" w:rsidRDefault="004B4B64" w:rsidP="004B4B64">
      <w:pPr>
        <w:pStyle w:val="zdnia"/>
        <w:tabs>
          <w:tab w:val="clear" w:pos="720"/>
        </w:tabs>
        <w:ind w:left="5672" w:firstLine="709"/>
        <w:jc w:val="both"/>
        <w:rPr>
          <w:sz w:val="22"/>
          <w:szCs w:val="22"/>
        </w:rPr>
      </w:pPr>
      <w:r w:rsidRPr="00777D66">
        <w:rPr>
          <w:sz w:val="22"/>
          <w:szCs w:val="22"/>
        </w:rPr>
        <w:t xml:space="preserve">   </w:t>
      </w:r>
    </w:p>
    <w:p w:rsidR="004B4B64" w:rsidRDefault="004B4B64" w:rsidP="004B4B64">
      <w:pPr>
        <w:pStyle w:val="zdnia"/>
        <w:tabs>
          <w:tab w:val="clear" w:pos="720"/>
        </w:tabs>
        <w:ind w:left="5672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777D66">
        <w:rPr>
          <w:sz w:val="22"/>
          <w:szCs w:val="22"/>
        </w:rPr>
        <w:t xml:space="preserve">Wójt Gminy     </w:t>
      </w:r>
    </w:p>
    <w:p w:rsidR="00B4621E" w:rsidRDefault="004B4B64" w:rsidP="004B4B64">
      <w:pPr>
        <w:pStyle w:val="zdnia"/>
        <w:tabs>
          <w:tab w:val="clear" w:pos="720"/>
        </w:tabs>
        <w:ind w:left="5672" w:firstLine="709"/>
        <w:jc w:val="both"/>
      </w:pPr>
      <w:r>
        <w:rPr>
          <w:sz w:val="22"/>
          <w:szCs w:val="22"/>
        </w:rPr>
        <w:t>Zbigniew Buksiński</w:t>
      </w:r>
    </w:p>
    <w:sectPr w:rsidR="00B4621E" w:rsidSect="004B4B6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C498E"/>
    <w:multiLevelType w:val="multilevel"/>
    <w:tmpl w:val="18A83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CA25CD"/>
    <w:multiLevelType w:val="hybridMultilevel"/>
    <w:tmpl w:val="7430D9F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F213D9"/>
    <w:multiLevelType w:val="hybridMultilevel"/>
    <w:tmpl w:val="2ED02F52"/>
    <w:lvl w:ilvl="0" w:tplc="B9FEFBD8">
      <w:start w:val="2"/>
      <w:numFmt w:val="lowerLetter"/>
      <w:pStyle w:val="Tytuaktu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CFF49BE"/>
    <w:multiLevelType w:val="multilevel"/>
    <w:tmpl w:val="62B29ECE"/>
    <w:lvl w:ilvl="0">
      <w:start w:val="1"/>
      <w:numFmt w:val="decimal"/>
      <w:pStyle w:val="wsprawi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1B7F98"/>
    <w:rsid w:val="001B7F98"/>
    <w:rsid w:val="002375E5"/>
    <w:rsid w:val="004B4B64"/>
    <w:rsid w:val="008610A6"/>
    <w:rsid w:val="00B46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62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sselectedend">
    <w:name w:val="isselectedend"/>
    <w:basedOn w:val="Normalny"/>
    <w:rsid w:val="001B7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B7F98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1B7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sprawie">
    <w:name w:val="w sprawie"/>
    <w:basedOn w:val="Normalny"/>
    <w:rsid w:val="004B4B64"/>
    <w:pPr>
      <w:numPr>
        <w:numId w:val="4"/>
      </w:numPr>
      <w:suppressAutoHyphens/>
      <w:spacing w:after="1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Tytuaktu">
    <w:name w:val="Tytuł aktu"/>
    <w:rsid w:val="004B4B64"/>
    <w:pPr>
      <w:numPr>
        <w:numId w:val="2"/>
      </w:numPr>
      <w:suppressAutoHyphens/>
      <w:spacing w:after="120" w:line="240" w:lineRule="auto"/>
      <w:jc w:val="center"/>
    </w:pPr>
    <w:rPr>
      <w:rFonts w:ascii="Times New Roman" w:eastAsia="Arial" w:hAnsi="Times New Roman" w:cs="Times New Roman"/>
      <w:b/>
      <w:caps/>
      <w:sz w:val="24"/>
      <w:szCs w:val="20"/>
      <w:lang w:eastAsia="ar-SA"/>
    </w:rPr>
  </w:style>
  <w:style w:type="paragraph" w:customStyle="1" w:styleId="zdnia">
    <w:name w:val="z dnia"/>
    <w:rsid w:val="004B4B64"/>
    <w:pPr>
      <w:tabs>
        <w:tab w:val="num" w:pos="720"/>
      </w:tabs>
      <w:suppressAutoHyphens/>
      <w:spacing w:before="80" w:after="160" w:line="240" w:lineRule="auto"/>
      <w:ind w:left="720" w:hanging="720"/>
      <w:jc w:val="center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2375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1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269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azyzalo</dc:creator>
  <cp:lastModifiedBy>azyzalo</cp:lastModifiedBy>
  <cp:revision>4</cp:revision>
  <cp:lastPrinted>2026-03-23T10:06:00Z</cp:lastPrinted>
  <dcterms:created xsi:type="dcterms:W3CDTF">2026-03-23T09:54:00Z</dcterms:created>
  <dcterms:modified xsi:type="dcterms:W3CDTF">2026-03-23T10:15:00Z</dcterms:modified>
</cp:coreProperties>
</file>