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ZARZĄDZENIE NR WG-VIII- </w:t>
      </w:r>
      <w:r>
        <w:rPr>
          <w:rFonts w:cs="Times New Roman" w:ascii="Times New Roman" w:hAnsi="Times New Roman"/>
          <w:b/>
        </w:rPr>
        <w:t>18</w:t>
      </w:r>
      <w:r>
        <w:rPr>
          <w:rFonts w:cs="Times New Roman" w:ascii="Times New Roman" w:hAnsi="Times New Roman"/>
          <w:b/>
        </w:rPr>
        <w:t>/2022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27.01.2022r</w:t>
      </w:r>
    </w:p>
    <w:p>
      <w:pPr>
        <w:pStyle w:val="Normal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ab/>
        <w:t>w sprawie określenia terminów przeprowadzenia postępowania rekrutacyjnego i postępowania uzupełniającego, w tym terminy składania dokumentów na rok szkolny 2022/2023 do klasy pierwszej publicznych szkół podstawowych,  których organem prowadzącym jest Gmina Olszanka.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Na podstawie  art. 154 ust. 1 pkt. 1 i ust. 3 ustawy z dnia 14 grudnia 2016r. Prawo oświatowe (t.j. Dz. U. z 2021r. poz. 1082) w związku z uchwałą nr XXIV/184/2017 Rady Gminy Olszanka z dnia 8 marca 2017 roku ( Dz. Urz. z 2017r.  poz. 756), 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 Wójt Gminy Olszanka zarządza, co następuje: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roku szkolnym 2022/2023 ustala się terminy postępowania rekrutacyjnego i postępowania uzupełniającego do klasy pierwszej publicznych szkół podstawowych, dla których organem prowadzącym jest Gmina Olszanka według załącznika nr 1 niniejszego zarządzenia.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ab/>
        <w:tab/>
        <w:tab/>
        <w:tab/>
        <w:tab/>
        <w:tab/>
        <w:t xml:space="preserve">  § 2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3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4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Załącznik Nr 1 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do Zarządzenia Nr WG-VIII- </w:t>
      </w:r>
      <w:r>
        <w:rPr>
          <w:rFonts w:cs="Times New Roman" w:ascii="Times New Roman" w:hAnsi="Times New Roman"/>
          <w:b/>
        </w:rPr>
        <w:t>18</w:t>
      </w:r>
      <w:r>
        <w:rPr>
          <w:rFonts w:cs="Times New Roman" w:ascii="Times New Roman" w:hAnsi="Times New Roman"/>
          <w:b/>
        </w:rPr>
        <w:t xml:space="preserve"> /2022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z dnia 27.01.2022r.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Harmonogram postępowania rekrutacyjnego  oraz postępowania uzupełniającego w roku szkolnym 2022/2023 do klasy pierwszej publicznych szkół podstawowych,  których organem prowadzącym jest Gmina Olszanka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6"/>
        <w:gridCol w:w="3978"/>
        <w:gridCol w:w="2386"/>
        <w:gridCol w:w="2427"/>
      </w:tblGrid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LP</w:t>
            </w:r>
          </w:p>
        </w:tc>
        <w:tc>
          <w:tcPr>
            <w:tcW w:w="39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Rodzaj czynności w postępowaniu rekrutacyjnym i uzupełniającym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ar-SA" w:bidi="ar-SA"/>
              </w:rPr>
              <w:t>Termin w postępowaniu rekrutacyjnym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ar-SA" w:bidi="ar-SA"/>
              </w:rPr>
              <w:t>Termin w postępowaniu  uzupełniającym rekrutacyjnym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3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FF0000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Złożenie wniosku o przyjęcie do szkoły podstawowej wraz z dokumentami potwierdzającymi spełnienie przez kandydata warunków lub kryteriów branych pod uwagę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28.02.2022-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25.03.2022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11.04.2022-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13.04.2022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3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Weryfikacja przez komisję rekrutacyjną wniosków i dokumentów potwierdzających  spełnienie przez kandydata warunków lub kryteriów branych pod uwagę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2.03.2022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20.04.2022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3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zakwalifikowanych i kandydatów niezakwalifikowanych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01.04.2022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21.04.2022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3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Potwierdzanie przez rodzica kandydata woli przyjęcia w postaci pisemnego oświadczenia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04.04.2022-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08.04.2022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22.04.2022-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25.04.2022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3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przyjętych i kandydatów nieprzyjętych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11.04.2022</w:t>
            </w:r>
          </w:p>
        </w:tc>
        <w:tc>
          <w:tcPr>
            <w:tcW w:w="24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26.04.2022</w:t>
            </w:r>
          </w:p>
        </w:tc>
      </w:tr>
    </w:tbl>
    <w:p>
      <w:pPr>
        <w:pStyle w:val="Normal"/>
        <w:rPr>
          <w:rFonts w:ascii="Times New Roman" w:hAnsi="Times New Roman" w:eastAsia="Calibri" w:cs="Calibri"/>
          <w:sz w:val="24"/>
          <w:szCs w:val="24"/>
          <w:lang w:eastAsia="ar-SA"/>
        </w:rPr>
      </w:pPr>
      <w:r>
        <w:rPr>
          <w:rFonts w:eastAsia="Calibri" w:cs="Calibri" w:ascii="Times New Roman" w:hAnsi="Times New Roman"/>
          <w:sz w:val="24"/>
          <w:szCs w:val="24"/>
          <w:lang w:eastAsia="ar-SA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Załącznik Nr 2 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do Zarządzenia Nr WG-VIII-</w:t>
      </w:r>
      <w:r>
        <w:rPr>
          <w:rFonts w:cs="Times New Roman" w:ascii="Times New Roman" w:hAnsi="Times New Roman"/>
          <w:b/>
        </w:rPr>
        <w:t>18</w:t>
      </w:r>
      <w:r>
        <w:rPr>
          <w:rFonts w:cs="Times New Roman" w:ascii="Times New Roman" w:hAnsi="Times New Roman"/>
          <w:b/>
        </w:rPr>
        <w:t xml:space="preserve"> /2022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z dnia 27.01.2022r.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ind w:left="393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liczbę punktów możliwą do uzyskania za poszczególne kryteria.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Rekrutacja przeprowadzana jest na podstawie art. 154 ust. 1 pkt. 1 i ust. 3 ustawy z dnia 14 grudnia 2016r. Prawo oświatowe (t.j. Dz. U. z 2021 r. poz.1082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).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klasy pierwszej publicznych szkół podstawowych przyjmuje się z urzędu dzieci zamieszkałe w obwodzie danej szkoły na podstawie wniosku złożonego przez rodzica/opiekuna prawnego tego kandydata.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Wzory dokumentów związanych z rekrutacją przygotowuje i podaje do publicznej wiadomości Dyrektor szkoły.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gdy szkoła dysponuje wolnymi miejscami, kandydata do klasy pierwszej szkoły podstawowej zamieszkałego poza obwodem tej szkoły, przyjmuje się na wniosek rodzica/opiekuna prawnego w drodze postępowania rekrutacyjnego, uwzględniając kryteria określone przez organ prowadzący uchwałą nr XXIV/184/2017 Rady Gminy Olszanka z dnia 8 marca 2017r. tj.: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szkole obowiązek szkolny spełnia/spełniało rodzeństwo kandydata – 6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Miejsce pracy rodziców/opiekunów prawnych znajduje się w obwodzie szkoły – 4 punkty,</w:t>
      </w:r>
      <w:r>
        <w:rPr>
          <w:rFonts w:cs="Times New Roman" w:ascii="Times New Roman" w:hAnsi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obwodzie szkoły zamieszkują krewni kandydata (babcia, dziadek) wspierający rodziców/opiekunów prawnych w zapewnieniu należytej opieki – 2 punkty,</w:t>
      </w:r>
      <w:r>
        <w:rPr>
          <w:rFonts w:cs="Times New Roman" w:ascii="Times New Roman" w:hAnsi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Kontynuacja nauki ucznia w danym Publicznym Zespole Szkolno Przedszkolnym – 2 punkty,</w:t>
      </w:r>
      <w:r>
        <w:rPr>
          <w:rFonts w:cs="Times New Roman" w:ascii="Times New Roman" w:hAnsi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Rodzic/opiekun prawny składa wniosek, wraz z oświadczeniami potwierdzającymi spełnienie kryterium, o przyjęcie dziecka do szkoły.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nie przedłożenia oświadczeń potwierdzających daną okoliczność, Komisja Rekrutacyjna, rozpatrując wniosek, nie uwzględnia danego kryterium.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 przyjęciu dziecka spoza obwodu szkoły do klasy pierwszej decyduje łączna liczba punktów za wymienione kryteria.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Kandydaci przyjmowani są w kolejności od uzyskania największej liczby punktów do wyczerpania miejsc.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sprawie przyjęcia dziecka do szkoły, do określonego oddziału klasowego, decyzje podejmuje Dyrektor szkoły.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>Wójt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/-/ Aneta Rabczewska</w:t>
      </w:r>
    </w:p>
    <w:p>
      <w:pPr>
        <w:pStyle w:val="Normal"/>
        <w:spacing w:before="0" w:after="200"/>
        <w:ind w:left="7080" w:hanging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7cf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7f10a1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8c2deb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f10a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7532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Application>LibreOffice/7.0.1.2$Windows_X86_64 LibreOffice_project/7cbcfc562f6eb6708b5ff7d7397325de9e764452</Application>
  <Pages>4</Pages>
  <Words>681</Words>
  <Characters>4619</Characters>
  <CharactersWithSpaces>5660</CharactersWithSpaces>
  <Paragraphs>68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2017-02-15T12:34:00Z</dcterms:created>
  <dc:creator>Użytkownik UG</dc:creator>
  <dc:description/>
  <dc:language>pl-PL</dc:language>
  <cp:lastModifiedBy/>
  <cp:lastPrinted>2022-01-27T09:37:07Z</cp:lastPrinted>
  <dcterms:modified xsi:type="dcterms:W3CDTF">2022-01-27T09:37:13Z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