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0C8B0" w14:textId="6C39A9F2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3</w:t>
      </w:r>
      <w:r w:rsidR="00A33E45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/2023</w:t>
      </w:r>
    </w:p>
    <w:p w14:paraId="5D2001D8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FF3A9B1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13 lutego 2023 roku</w:t>
      </w:r>
    </w:p>
    <w:p w14:paraId="31C1A63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119D29" w14:textId="34491BE4" w:rsidR="00C5785B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</w:t>
      </w:r>
      <w:r>
        <w:rPr>
          <w:rFonts w:ascii="Arial" w:hAnsi="Arial" w:cs="Arial"/>
          <w:b/>
          <w:bCs/>
          <w:sz w:val="24"/>
          <w:szCs w:val="24"/>
        </w:rPr>
        <w:t xml:space="preserve"> w 2023 roku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rachunku</w:t>
      </w:r>
    </w:p>
    <w:p w14:paraId="57C7154B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dochodów 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0B88D190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1ADC49B2" w14:textId="77777777" w:rsidR="00C5785B" w:rsidRPr="00D4780D" w:rsidRDefault="00C5785B" w:rsidP="00C5785B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03F6FA" w14:textId="77777777" w:rsidR="00C5785B" w:rsidRPr="009550A9" w:rsidRDefault="00C5785B" w:rsidP="00C5785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(t.j. Dz.U. z 202</w:t>
      </w:r>
      <w:r>
        <w:rPr>
          <w:rFonts w:ascii="Arial" w:hAnsi="Arial" w:cs="Arial"/>
          <w:sz w:val="20"/>
          <w:szCs w:val="20"/>
        </w:rPr>
        <w:t>3</w:t>
      </w:r>
      <w:r w:rsidRPr="009550A9">
        <w:rPr>
          <w:rFonts w:ascii="Arial" w:hAnsi="Arial" w:cs="Arial"/>
          <w:sz w:val="20"/>
          <w:szCs w:val="20"/>
        </w:rPr>
        <w:t xml:space="preserve"> r. poz. </w:t>
      </w:r>
      <w:r>
        <w:rPr>
          <w:rFonts w:ascii="Arial" w:hAnsi="Arial" w:cs="Arial"/>
          <w:sz w:val="20"/>
          <w:szCs w:val="20"/>
        </w:rPr>
        <w:t>40</w:t>
      </w:r>
      <w:r w:rsidRPr="009550A9">
        <w:rPr>
          <w:rFonts w:ascii="Arial" w:hAnsi="Arial" w:cs="Arial"/>
          <w:sz w:val="20"/>
          <w:szCs w:val="20"/>
        </w:rPr>
        <w:t>) oraz art. 14 ust. 14 i 15 ustawy</w:t>
      </w:r>
      <w:r>
        <w:rPr>
          <w:rFonts w:ascii="Arial" w:hAnsi="Arial" w:cs="Arial"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032688F9" w14:textId="77777777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617C1D" w14:textId="77777777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E36590" w14:textId="77777777" w:rsidR="00C5785B" w:rsidRPr="00D4780D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BC2DFE" w14:textId="7712D2D8" w:rsidR="00C5785B" w:rsidRDefault="00C5785B" w:rsidP="00C5785B">
      <w:pPr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nr 1 do niniejszego Zarządzenia</w:t>
      </w:r>
      <w:r w:rsidRPr="00D4780D">
        <w:rPr>
          <w:rFonts w:ascii="Arial" w:hAnsi="Arial" w:cs="Arial"/>
          <w:sz w:val="24"/>
          <w:szCs w:val="24"/>
        </w:rPr>
        <w:t>.</w:t>
      </w:r>
    </w:p>
    <w:p w14:paraId="745B5782" w14:textId="77777777" w:rsidR="00C5785B" w:rsidRPr="00D4780D" w:rsidRDefault="00C5785B" w:rsidP="00C5785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F390199" w14:textId="212AF8AA" w:rsidR="00C5785B" w:rsidRPr="003F7C99" w:rsidRDefault="00C5785B" w:rsidP="00C5785B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2.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0E941276" w14:textId="77777777" w:rsidR="00EA06E8" w:rsidRPr="00C5785B" w:rsidRDefault="00EA06E8" w:rsidP="00C5785B"/>
    <w:sectPr w:rsidR="00EA06E8" w:rsidRPr="00C57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B"/>
    <w:rsid w:val="00492BAC"/>
    <w:rsid w:val="004E49AC"/>
    <w:rsid w:val="00A33E45"/>
    <w:rsid w:val="00C5785B"/>
    <w:rsid w:val="00EA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4881"/>
  <w15:chartTrackingRefBased/>
  <w15:docId w15:val="{364988C8-3027-4973-8F56-9CBFF88B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8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C57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4</cp:revision>
  <dcterms:created xsi:type="dcterms:W3CDTF">2023-02-10T06:29:00Z</dcterms:created>
  <dcterms:modified xsi:type="dcterms:W3CDTF">2023-02-14T08:39:00Z</dcterms:modified>
</cp:coreProperties>
</file>