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35E1" w14:textId="4FCF0CF7" w:rsidR="00B337DA" w:rsidRDefault="00B337DA" w:rsidP="00B337DA">
      <w:pPr>
        <w:jc w:val="right"/>
        <w:rPr>
          <w:b/>
        </w:rPr>
      </w:pPr>
    </w:p>
    <w:p w14:paraId="67A860E9" w14:textId="250897ED" w:rsidR="00977213" w:rsidRPr="009F2661" w:rsidRDefault="00977213" w:rsidP="00977213">
      <w:pPr>
        <w:pStyle w:val="Nagwek20"/>
        <w:keepNext/>
        <w:keepLines/>
        <w:shd w:val="clear" w:color="auto" w:fill="auto"/>
        <w:spacing w:after="120" w:line="360" w:lineRule="auto"/>
        <w:ind w:right="340"/>
        <w:rPr>
          <w:b w:val="0"/>
          <w:sz w:val="24"/>
          <w:szCs w:val="24"/>
        </w:rPr>
      </w:pPr>
      <w:r w:rsidRPr="009F2661">
        <w:rPr>
          <w:sz w:val="24"/>
          <w:szCs w:val="24"/>
        </w:rPr>
        <w:t xml:space="preserve">UCHWAŁA NR </w:t>
      </w:r>
      <w:r w:rsidR="00DB28CA">
        <w:rPr>
          <w:sz w:val="24"/>
          <w:szCs w:val="24"/>
        </w:rPr>
        <w:t>345</w:t>
      </w:r>
      <w:r w:rsidR="00E00B22">
        <w:rPr>
          <w:sz w:val="24"/>
          <w:szCs w:val="24"/>
        </w:rPr>
        <w:t>/23</w:t>
      </w:r>
    </w:p>
    <w:p w14:paraId="419AB33F" w14:textId="77777777" w:rsidR="00977213" w:rsidRPr="009F2661" w:rsidRDefault="00977213" w:rsidP="00977213">
      <w:pPr>
        <w:pStyle w:val="Nagwek20"/>
        <w:keepNext/>
        <w:keepLines/>
        <w:shd w:val="clear" w:color="auto" w:fill="auto"/>
        <w:spacing w:after="120" w:line="360" w:lineRule="auto"/>
        <w:ind w:right="340"/>
        <w:rPr>
          <w:sz w:val="24"/>
          <w:szCs w:val="24"/>
        </w:rPr>
      </w:pPr>
      <w:bookmarkStart w:id="0" w:name="bookmark1"/>
      <w:r w:rsidRPr="009F2661">
        <w:rPr>
          <w:sz w:val="24"/>
          <w:szCs w:val="24"/>
        </w:rPr>
        <w:t>ZARZĄDU POWIATU ZAMBROWSKIEGO</w:t>
      </w:r>
      <w:bookmarkEnd w:id="0"/>
    </w:p>
    <w:p w14:paraId="66DB413D" w14:textId="259C1586" w:rsidR="00977213" w:rsidRPr="009F2661" w:rsidRDefault="00E00B22" w:rsidP="00977213">
      <w:pPr>
        <w:pStyle w:val="Teksttreci20"/>
        <w:shd w:val="clear" w:color="auto" w:fill="auto"/>
        <w:spacing w:before="0" w:after="12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 dnia 16 maja 2023</w:t>
      </w:r>
      <w:r w:rsidR="00977213" w:rsidRPr="009F2661">
        <w:rPr>
          <w:sz w:val="24"/>
          <w:szCs w:val="24"/>
        </w:rPr>
        <w:t xml:space="preserve"> r.</w:t>
      </w:r>
    </w:p>
    <w:p w14:paraId="0462BAB3" w14:textId="4398FF9B" w:rsidR="00977213" w:rsidRPr="00F0554D" w:rsidRDefault="00977213" w:rsidP="00977213">
      <w:pPr>
        <w:pStyle w:val="Teksttreci30"/>
        <w:shd w:val="clear" w:color="auto" w:fill="auto"/>
        <w:spacing w:before="0" w:after="120" w:line="360" w:lineRule="auto"/>
      </w:pPr>
      <w:r w:rsidRPr="00F0554D">
        <w:t xml:space="preserve">w sprawie </w:t>
      </w:r>
      <w:r>
        <w:t>Raportu o stanie P</w:t>
      </w:r>
      <w:r w:rsidR="00E00B22">
        <w:t>owiatu Zambrowskiego za rok 2022</w:t>
      </w:r>
    </w:p>
    <w:p w14:paraId="5AA109F7" w14:textId="4AF51697" w:rsidR="00977213" w:rsidRPr="00F96C8E" w:rsidRDefault="00977213" w:rsidP="00977213">
      <w:pPr>
        <w:pStyle w:val="Teksttreci20"/>
        <w:shd w:val="clear" w:color="auto" w:fill="auto"/>
        <w:spacing w:before="0" w:after="120" w:line="360" w:lineRule="auto"/>
        <w:ind w:firstLine="360"/>
        <w:jc w:val="both"/>
      </w:pPr>
      <w:r w:rsidRPr="00F96C8E">
        <w:t>Na podstaw</w:t>
      </w:r>
      <w:r>
        <w:t>ie art.</w:t>
      </w:r>
      <w:r w:rsidRPr="00F96C8E">
        <w:t xml:space="preserve"> </w:t>
      </w:r>
      <w:r>
        <w:t xml:space="preserve">32 ust. 1 w zw. z art. 30a ust. 1 i 2 ustawy z dnia 5 czerwca 1998 r. </w:t>
      </w:r>
      <w:r w:rsidRPr="00F96C8E">
        <w:t xml:space="preserve">o samorządzie powiatowym </w:t>
      </w:r>
      <w:r w:rsidR="00E00B22">
        <w:t>(Dz. U. z 2022 r. poz. 1526 i z 2023 r. poz. 572</w:t>
      </w:r>
      <w:r>
        <w:t xml:space="preserve">) </w:t>
      </w:r>
      <w:r w:rsidRPr="00F96C8E">
        <w:t>Zarząd Powiatu Zambrowskiego uchwala, co następuje:</w:t>
      </w:r>
    </w:p>
    <w:p w14:paraId="6F08379F" w14:textId="1AD3BB1E" w:rsidR="00977213" w:rsidRDefault="00977213" w:rsidP="00977213">
      <w:pPr>
        <w:spacing w:after="120" w:line="360" w:lineRule="auto"/>
        <w:ind w:firstLine="360"/>
        <w:jc w:val="both"/>
      </w:pPr>
      <w:r>
        <w:t>§ 1. Przyjmuje się Raport o stanie P</w:t>
      </w:r>
      <w:r w:rsidR="00E00B22">
        <w:t>owiatu Zambrowskiego za rok 2022</w:t>
      </w:r>
      <w:r>
        <w:t xml:space="preserve"> zgodnie z załącznikiem </w:t>
      </w:r>
      <w:r>
        <w:br/>
        <w:t xml:space="preserve">do uchwały. </w:t>
      </w:r>
    </w:p>
    <w:p w14:paraId="294AC85F" w14:textId="77777777" w:rsidR="00977213" w:rsidRDefault="00977213" w:rsidP="00977213">
      <w:pPr>
        <w:pStyle w:val="Teksttreci20"/>
        <w:shd w:val="clear" w:color="auto" w:fill="auto"/>
        <w:spacing w:before="0" w:after="120" w:line="360" w:lineRule="auto"/>
        <w:ind w:firstLine="420"/>
        <w:jc w:val="both"/>
      </w:pPr>
      <w:r>
        <w:t xml:space="preserve">§ 2. Raport, o którym mowa w § 1, przedstawia się Radzie Powiatu Zambrowskiego. </w:t>
      </w:r>
    </w:p>
    <w:p w14:paraId="34F5B6DC" w14:textId="77777777" w:rsidR="00977213" w:rsidRDefault="00977213" w:rsidP="00977213">
      <w:pPr>
        <w:pStyle w:val="Teksttreci20"/>
        <w:shd w:val="clear" w:color="auto" w:fill="auto"/>
        <w:spacing w:before="0" w:after="120" w:line="360" w:lineRule="auto"/>
        <w:ind w:firstLine="420"/>
        <w:jc w:val="both"/>
      </w:pPr>
      <w:r>
        <w:t>§ 3. Raport podlega publikacji w Biuletynie Informacji Publicznej.</w:t>
      </w:r>
    </w:p>
    <w:p w14:paraId="5174E14D" w14:textId="77777777" w:rsidR="00977213" w:rsidRDefault="00977213" w:rsidP="00977213">
      <w:pPr>
        <w:pStyle w:val="Teksttreci20"/>
        <w:shd w:val="clear" w:color="auto" w:fill="auto"/>
        <w:spacing w:before="0" w:after="120" w:line="360" w:lineRule="auto"/>
        <w:ind w:firstLine="420"/>
        <w:jc w:val="both"/>
      </w:pPr>
      <w:r>
        <w:t xml:space="preserve">§ 4. Wykonanie uchwały powierza się Staroście Zambrowskiemu. </w:t>
      </w:r>
    </w:p>
    <w:p w14:paraId="2B127C8A" w14:textId="47BE28DE" w:rsidR="00B455BA" w:rsidRPr="00E00B22" w:rsidRDefault="00977213" w:rsidP="00E00B22">
      <w:pPr>
        <w:pStyle w:val="Teksttreci20"/>
        <w:shd w:val="clear" w:color="auto" w:fill="auto"/>
        <w:spacing w:before="0" w:after="120" w:line="360" w:lineRule="auto"/>
        <w:ind w:firstLine="420"/>
        <w:jc w:val="both"/>
      </w:pPr>
      <w:r>
        <w:t xml:space="preserve">§ 5. Uchwała wchodzi w życie z dniem podjęcia. </w:t>
      </w:r>
    </w:p>
    <w:p w14:paraId="5D889B8E" w14:textId="77777777" w:rsidR="005A700A" w:rsidRPr="00B455BA" w:rsidRDefault="005A700A" w:rsidP="00B455BA">
      <w:pPr>
        <w:spacing w:line="256" w:lineRule="auto"/>
        <w:ind w:firstLine="708"/>
        <w:rPr>
          <w:rFonts w:ascii="Calibri" w:eastAsia="Calibri" w:hAnsi="Calibri" w:cs="Times New Roman"/>
        </w:rPr>
      </w:pPr>
    </w:p>
    <w:p w14:paraId="7F408176" w14:textId="4DD511A8" w:rsidR="00B455BA" w:rsidRPr="00B455BA" w:rsidRDefault="00804DD3" w:rsidP="00B455BA">
      <w:pPr>
        <w:spacing w:line="256" w:lineRule="auto"/>
        <w:ind w:left="4248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Przewodniczący Zarządu</w:t>
      </w:r>
    </w:p>
    <w:p w14:paraId="68B38912" w14:textId="6FD9B0F9" w:rsidR="00B455BA" w:rsidRPr="00B455BA" w:rsidRDefault="00804DD3" w:rsidP="00B455BA">
      <w:pPr>
        <w:spacing w:line="256" w:lineRule="auto"/>
        <w:ind w:left="4248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Zbigniew Teofil Jach</w:t>
      </w:r>
    </w:p>
    <w:p w14:paraId="4A9E6575" w14:textId="77777777" w:rsidR="00B455BA" w:rsidRPr="00B455BA" w:rsidRDefault="00B455BA" w:rsidP="00B455BA">
      <w:pPr>
        <w:spacing w:line="256" w:lineRule="auto"/>
        <w:ind w:firstLine="708"/>
        <w:rPr>
          <w:rFonts w:ascii="Calibri" w:eastAsia="Calibri" w:hAnsi="Calibri" w:cs="Times New Roman"/>
        </w:rPr>
      </w:pPr>
      <w:r w:rsidRPr="00B455BA">
        <w:rPr>
          <w:rFonts w:ascii="Calibri" w:eastAsia="Calibri" w:hAnsi="Calibri" w:cs="Times New Roman"/>
        </w:rPr>
        <w:t>Członkowie Zarządu:</w:t>
      </w:r>
    </w:p>
    <w:p w14:paraId="2E7EDB77" w14:textId="30DBD9F2" w:rsidR="00804DD3" w:rsidRDefault="00804DD3" w:rsidP="00B455BA">
      <w:pPr>
        <w:numPr>
          <w:ilvl w:val="0"/>
          <w:numId w:val="2"/>
        </w:numPr>
        <w:spacing w:line="360" w:lineRule="auto"/>
        <w:ind w:left="1066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Sebastian Orłowski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5C4CE9BB" w14:textId="72292E23" w:rsidR="00B455BA" w:rsidRPr="00B455BA" w:rsidRDefault="00D67592" w:rsidP="00B455BA">
      <w:pPr>
        <w:numPr>
          <w:ilvl w:val="0"/>
          <w:numId w:val="2"/>
        </w:numPr>
        <w:spacing w:line="360" w:lineRule="auto"/>
        <w:ind w:left="1066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Agnieszka </w:t>
      </w:r>
      <w:proofErr w:type="spellStart"/>
      <w:r>
        <w:rPr>
          <w:rFonts w:ascii="Calibri" w:eastAsia="Calibri" w:hAnsi="Calibri" w:cs="Times New Roman"/>
        </w:rPr>
        <w:t>Gawkowska</w:t>
      </w:r>
      <w:proofErr w:type="spellEnd"/>
      <w:r w:rsidR="00B455BA" w:rsidRPr="00B455BA">
        <w:rPr>
          <w:rFonts w:ascii="Calibri" w:eastAsia="Calibri" w:hAnsi="Calibri" w:cs="Times New Roman"/>
        </w:rPr>
        <w:tab/>
      </w:r>
    </w:p>
    <w:p w14:paraId="0DAF90D7" w14:textId="6770EC61" w:rsidR="00B455BA" w:rsidRPr="00B455BA" w:rsidRDefault="00D67592" w:rsidP="00B455BA">
      <w:pPr>
        <w:numPr>
          <w:ilvl w:val="0"/>
          <w:numId w:val="2"/>
        </w:numPr>
        <w:spacing w:line="360" w:lineRule="auto"/>
        <w:ind w:left="1066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Rafał </w:t>
      </w:r>
      <w:proofErr w:type="spellStart"/>
      <w:r>
        <w:rPr>
          <w:rFonts w:ascii="Calibri" w:eastAsia="Calibri" w:hAnsi="Calibri" w:cs="Times New Roman"/>
        </w:rPr>
        <w:t>Pomazański</w:t>
      </w:r>
      <w:proofErr w:type="spellEnd"/>
      <w:r>
        <w:rPr>
          <w:rFonts w:ascii="Calibri" w:eastAsia="Calibri" w:hAnsi="Calibri" w:cs="Times New Roman"/>
        </w:rPr>
        <w:tab/>
      </w:r>
      <w:r w:rsidR="00B455BA" w:rsidRPr="00B455BA">
        <w:rPr>
          <w:rFonts w:ascii="Calibri" w:eastAsia="Calibri" w:hAnsi="Calibri" w:cs="Times New Roman"/>
        </w:rPr>
        <w:tab/>
      </w:r>
    </w:p>
    <w:p w14:paraId="23543CC8" w14:textId="1DDAA176" w:rsidR="007514EA" w:rsidRDefault="00B455BA" w:rsidP="00B455BA">
      <w:pPr>
        <w:numPr>
          <w:ilvl w:val="0"/>
          <w:numId w:val="2"/>
        </w:numPr>
        <w:spacing w:line="360" w:lineRule="auto"/>
        <w:ind w:left="1066" w:hanging="357"/>
        <w:contextualSpacing/>
        <w:rPr>
          <w:rFonts w:ascii="Calibri" w:eastAsia="Calibri" w:hAnsi="Calibri" w:cs="Times New Roman"/>
        </w:rPr>
      </w:pPr>
      <w:r w:rsidRPr="00B455BA">
        <w:rPr>
          <w:rFonts w:ascii="Calibri" w:eastAsia="Calibri" w:hAnsi="Calibri" w:cs="Times New Roman"/>
        </w:rPr>
        <w:t>Ryszard Bohdan Świderski</w:t>
      </w:r>
    </w:p>
    <w:p w14:paraId="7C75DC53" w14:textId="2EB5A54A" w:rsidR="00B455BA" w:rsidRPr="00B455BA" w:rsidRDefault="00B455BA" w:rsidP="00D95BB4">
      <w:pPr>
        <w:rPr>
          <w:rFonts w:ascii="Calibri" w:eastAsia="Calibri" w:hAnsi="Calibri" w:cs="Times New Roman"/>
        </w:rPr>
      </w:pPr>
    </w:p>
    <w:sectPr w:rsidR="00B455BA" w:rsidRPr="00B4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255"/>
    <w:multiLevelType w:val="hybridMultilevel"/>
    <w:tmpl w:val="4DBCB1C8"/>
    <w:lvl w:ilvl="0" w:tplc="F78415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685308">
    <w:abstractNumId w:val="0"/>
  </w:num>
  <w:num w:numId="2" w16cid:durableId="1586843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4D"/>
    <w:rsid w:val="00283DC8"/>
    <w:rsid w:val="002A5299"/>
    <w:rsid w:val="00482088"/>
    <w:rsid w:val="0050022F"/>
    <w:rsid w:val="00577DEF"/>
    <w:rsid w:val="005A700A"/>
    <w:rsid w:val="005B53A5"/>
    <w:rsid w:val="005F1A6E"/>
    <w:rsid w:val="007514EA"/>
    <w:rsid w:val="00804DD3"/>
    <w:rsid w:val="008410C7"/>
    <w:rsid w:val="008D07FD"/>
    <w:rsid w:val="00961DD9"/>
    <w:rsid w:val="00977213"/>
    <w:rsid w:val="00B337DA"/>
    <w:rsid w:val="00B455BA"/>
    <w:rsid w:val="00BA0734"/>
    <w:rsid w:val="00C12A79"/>
    <w:rsid w:val="00C431C7"/>
    <w:rsid w:val="00C943A6"/>
    <w:rsid w:val="00D67592"/>
    <w:rsid w:val="00D7672D"/>
    <w:rsid w:val="00D95BB4"/>
    <w:rsid w:val="00DA2947"/>
    <w:rsid w:val="00DB28CA"/>
    <w:rsid w:val="00E00B22"/>
    <w:rsid w:val="00F2671E"/>
    <w:rsid w:val="00F6454D"/>
    <w:rsid w:val="00FB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A93F"/>
  <w15:docId w15:val="{9569508D-C0E1-4F66-A7E7-9BA76FFC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5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99"/>
    <w:rPr>
      <w:rFonts w:ascii="Segoe UI" w:hAnsi="Segoe UI" w:cs="Segoe UI"/>
      <w:sz w:val="18"/>
      <w:szCs w:val="18"/>
    </w:rPr>
  </w:style>
  <w:style w:type="character" w:customStyle="1" w:styleId="Nagwek2">
    <w:name w:val="Nagłówek #2_"/>
    <w:link w:val="Nagwek20"/>
    <w:rsid w:val="00977213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977213"/>
    <w:rPr>
      <w:shd w:val="clear" w:color="auto" w:fill="FFFFFF"/>
    </w:rPr>
  </w:style>
  <w:style w:type="character" w:customStyle="1" w:styleId="Teksttreci3">
    <w:name w:val="Tekst treści (3)_"/>
    <w:link w:val="Teksttreci30"/>
    <w:rsid w:val="00977213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77213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977213"/>
    <w:pPr>
      <w:widowControl w:val="0"/>
      <w:shd w:val="clear" w:color="auto" w:fill="FFFFFF"/>
      <w:spacing w:before="180" w:after="180" w:line="0" w:lineRule="atLeast"/>
      <w:ind w:hanging="420"/>
      <w:jc w:val="center"/>
    </w:pPr>
  </w:style>
  <w:style w:type="paragraph" w:customStyle="1" w:styleId="Teksttreci30">
    <w:name w:val="Tekst treści (3)"/>
    <w:basedOn w:val="Normalny"/>
    <w:link w:val="Teksttreci3"/>
    <w:rsid w:val="00977213"/>
    <w:pPr>
      <w:widowControl w:val="0"/>
      <w:shd w:val="clear" w:color="auto" w:fill="FFFFFF"/>
      <w:spacing w:before="180" w:after="180" w:line="259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IŚ. Ślesiński</dc:creator>
  <cp:keywords/>
  <dc:description/>
  <cp:lastModifiedBy>PromocjaPowiatZambrowski</cp:lastModifiedBy>
  <cp:revision>5</cp:revision>
  <cp:lastPrinted>2023-04-26T09:33:00Z</cp:lastPrinted>
  <dcterms:created xsi:type="dcterms:W3CDTF">2023-05-09T07:35:00Z</dcterms:created>
  <dcterms:modified xsi:type="dcterms:W3CDTF">2023-05-16T09:28:00Z</dcterms:modified>
</cp:coreProperties>
</file>