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</w:t>
      </w:r>
      <w:r>
        <w:rPr/>
        <w:drawing>
          <wp:inline distT="0" distB="0" distL="0" distR="0">
            <wp:extent cx="771525" cy="837565"/>
            <wp:effectExtent l="0" t="0" r="0" b="0"/>
            <wp:docPr id="1" name="Obraz 2" descr="C:\Users\jbarasinski\Documents\Dyplomy Akty\powi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C:\Users\jbarasinski\Documents\Dyplomy Akty\powiat logo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Times New Roman" w:hAnsi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</w:t>
      </w:r>
      <w:r>
        <w:rPr/>
        <w:drawing>
          <wp:inline distT="0" distB="0" distL="0" distR="0">
            <wp:extent cx="2952750" cy="774065"/>
            <wp:effectExtent l="0" t="0" r="0" b="0"/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12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Karta informacyjna poradnictwa 2022</w:t>
      </w:r>
    </w:p>
    <w:p>
      <w:pPr>
        <w:pStyle w:val="Normal"/>
        <w:spacing w:lineRule="auto" w:line="240" w:before="0" w:after="12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53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3038"/>
      </w:tblGrid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MEDIACJA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Opis usługi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Mediacja jest metodą rozwiązywania konfliktów, w której uczestnicy poszukują najlepszych dla siebie rozwiązań. Osoba prowadząca mediację wspiera strony w znalezieniu przez nie satysfakcjonującego porozumienia. Mediacja jest dobrowolna i poufna.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 do mediacji sądowej.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Usługa może obejmować również: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rozmowę informacyjną o możliwościach wykorzystania polubownych metod rozwiązywania sporów.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przygotowanie projektu umowy o mediacje lub wniosku o mediacje, który osoba inicjująca mediację wystosuje do drugiej strony sporu.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Nieodpłatna mediacja nie może być prowadzona w sprawach formalnie skierowanych do mediacji (przez sąd albo inny organ), a także w sprawach, gdzie zachodzi podejrzenie przemocy w relacji stron.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Kto może skorzystać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cs="Times New Roman" w:ascii="Times New Roman" w:hAnsi="Times New Roman"/>
                <w:iCs/>
              </w:rPr>
              <w:t>Może to być także osoba prawna np.  firma, instytucja, spółdzielnia, wspólnota mieszkaniowa.</w:t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Forma zapisu na usługę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both"/>
              <w:rPr/>
            </w:pPr>
            <w:r>
              <w:rPr>
                <w:rFonts w:cs="Times New Roman" w:ascii="Times New Roman" w:hAnsi="Times New Roman"/>
              </w:rPr>
              <w:t xml:space="preserve">Termin wizyty ustalany jest telefonicznie pod numerem telefonu : </w:t>
            </w: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</w:rPr>
              <w:t xml:space="preserve"> lub drogą e mailowa : </w:t>
            </w:r>
            <w:hyperlink r:id="rId4">
              <w:r>
                <w:rPr>
                  <w:rStyle w:val="Czeinternetowe"/>
                  <w:rFonts w:cs="Times New Roman" w:ascii="Times New Roman" w:hAnsi="Times New Roman"/>
                  <w:b/>
                  <w:bCs/>
                </w:rPr>
                <w:t>npp@powiat.pabianice.pl</w:t>
              </w:r>
            </w:hyperlink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Inne informacje</w:t>
            </w:r>
          </w:p>
        </w:tc>
        <w:tc>
          <w:tcPr>
            <w:tcW w:w="1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Mediacja co do zasady udzielana jest podczas osobistej wizyty w punkcie nieodpłatnych porad prawnych.</w:t>
            </w:r>
          </w:p>
          <w:p>
            <w:pPr>
              <w:pStyle w:val="Normal"/>
              <w:spacing w:lineRule="auto" w:line="240" w:before="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Osoby, które ze względu na niepełnosprawność ruchową nie są w stanie przybyć do punktu lub osoby doświadczające trudności w komunikowaniu się mogą otrzymać poradę przez telefon lub przez Internet. Informacja dostępna jest pod numerem podanym do zapisów.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153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"/>
        <w:gridCol w:w="1267"/>
        <w:gridCol w:w="2163"/>
        <w:gridCol w:w="2133"/>
        <w:gridCol w:w="1417"/>
        <w:gridCol w:w="1274"/>
        <w:gridCol w:w="3972"/>
        <w:gridCol w:w="2773"/>
      </w:tblGrid>
      <w:tr>
        <w:trPr/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Jednostka prowadząca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Adres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Dni i godziny dyżurów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Specjalizacja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(o ile określono)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Lokal dogodny dla osób na wózkach inwalidzkich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www</w:t>
            </w:r>
          </w:p>
        </w:tc>
      </w:tr>
      <w:tr>
        <w:trPr/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auto"/>
                <w:kern w:val="0"/>
                <w:sz w:val="20"/>
                <w:szCs w:val="2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0"/>
                <w:szCs w:val="20"/>
                <w:lang w:val="pl-PL" w:eastAsia="en-US" w:bidi="ar-SA"/>
              </w:rPr>
              <w:t>Agata Błażyńska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33333"/>
                <w:highlight w:val="white"/>
              </w:rPr>
            </w:pPr>
            <w:r>
              <w:rPr>
                <w:rFonts w:cs="Times New Roman" w:ascii="Times New Roman" w:hAnsi="Times New Roman"/>
                <w:color w:val="333333"/>
                <w:highlight w:val="white"/>
              </w:rPr>
              <w:t xml:space="preserve">Miejski Ośrodek Pomocy Społecznej </w:t>
              <w:br/>
              <w:t xml:space="preserve">w Konstantynowie Łódzkim, </w:t>
              <w:br/>
              <w:t>ul. Sucharskiego 1/3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Poniedziałek, co druga Środa 11.00 - 15.00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 wyłączeniem dni ustawowo wolnych od pracy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">
              <w:r>
                <w:rPr>
                  <w:rStyle w:val="Czeinternetowe"/>
                  <w:rFonts w:cs="Times New Roman" w:ascii="Times New Roman" w:hAnsi="Times New Roman"/>
                  <w:color w:val="000000"/>
                  <w:sz w:val="20"/>
                  <w:szCs w:val="20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Konstantynowskie Centrum Pomocy Rodzinie w Konstantynowie Łódzkim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Słowackiego 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15.00 - 19.00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 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6">
              <w:r>
                <w:rPr>
                  <w:rStyle w:val="Czeinternetowe"/>
                  <w:rFonts w:cs="Times New Roman" w:ascii="Times New Roman" w:hAnsi="Times New Roman"/>
                  <w:color w:val="000000"/>
                  <w:sz w:val="20"/>
                  <w:szCs w:val="20"/>
                </w:rPr>
                <w:t>http://www.powiat.pabianice.pl</w:t>
              </w:r>
            </w:hyperlink>
          </w:p>
        </w:tc>
      </w:tr>
      <w:tr>
        <w:trPr/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Urząd Gminy </w:t>
              <w:br/>
              <w:t xml:space="preserve">w Dobroniu </w:t>
            </w:r>
          </w:p>
          <w:p>
            <w:pPr>
              <w:pStyle w:val="Normal"/>
              <w:widowControl w:val="false"/>
              <w:spacing w:lineRule="auto" w:line="240" w:before="0" w:after="120"/>
              <w:contextualSpacing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ul. 11 Listopada 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Poniedziałek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13.00 – 17.00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z wyłączeniem dni ustawowo </w:t>
              <w:br/>
              <w:t>wolnych od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Tak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Miejska Biblioteka Publiczna w Pabianicach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ul. Św. Jana 10</w:t>
              <w:tab/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Wtorek, Czwartek 12.00- 16.00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Środa, Piątek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12.30 - 16.30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Mediacja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Wtorek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Czwartek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3.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Fundacja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„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Młodzi Ludziom”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 xml:space="preserve">Gminny Ośrodek Kultury </w:t>
              <w:br/>
              <w:t xml:space="preserve">w Lutomiersku </w:t>
            </w:r>
          </w:p>
          <w:p>
            <w:pPr>
              <w:pStyle w:val="Normal"/>
              <w:tabs>
                <w:tab w:val="clear" w:pos="708"/>
                <w:tab w:val="left" w:pos="360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</w:rPr>
              <w:t>Plac Jana Pawła II</w:t>
            </w:r>
            <w:r>
              <w:rPr>
                <w:rFonts w:cs="Times New Roman" w:ascii="Times New Roman" w:hAnsi="Times New Roman"/>
                <w:bCs/>
                <w:color w:val="000000"/>
              </w:rPr>
              <w:t xml:space="preserve"> 13</w:t>
            </w:r>
            <w:r>
              <w:rPr>
                <w:rFonts w:cs="Times New Roman" w:ascii="Times New Roman" w:hAnsi="Times New Roman"/>
                <w:bCs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Poniedziałek,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11.00 - </w:t>
            </w:r>
            <w:r>
              <w:rPr>
                <w:rFonts w:cs="Times New Roman" w:ascii="Times New Roman" w:hAnsi="Times New Roman"/>
                <w:strike w:val="false"/>
                <w:dstrike w:val="false"/>
                <w:sz w:val="20"/>
                <w:szCs w:val="20"/>
              </w:rPr>
              <w:t>15.00,       Środa 12.30 - 16.30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z wyłączeniem dni ustawowo wolnych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od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Mediacja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/>
            </w:pPr>
            <w:r>
              <w:rPr>
                <w:rFonts w:cs="Times New Roman" w:ascii="Times New Roman" w:hAnsi="Times New Roman"/>
              </w:rPr>
              <w:t>Ta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k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  <w:tr>
        <w:trPr/>
        <w:tc>
          <w:tcPr>
            <w:tcW w:w="3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12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r>
              <w:rPr/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 xml:space="preserve">Starostwo Powiatowe w Pabianicach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cs="Times New Roman" w:ascii="Times New Roman" w:hAnsi="Times New Roman"/>
                <w:color w:val="373737"/>
              </w:rPr>
              <w:t>ul. Piłsudskiego 2,</w:t>
              <w:br/>
              <w:t>bud. B, pok. 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Wtorek 12.30 - 16.30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Czwartek 14.00 - 18.00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Piątek 12.30 – 16.30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z wyłączeniem dni ustawowo wolnych </w:t>
              <w:br/>
              <w:t>od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Mediacja</w:t>
            </w:r>
          </w:p>
          <w:p>
            <w:pPr>
              <w:pStyle w:val="Normal"/>
              <w:spacing w:lineRule="auto" w:line="240" w:before="0" w:after="12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Piątek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Nie</w:t>
            </w:r>
          </w:p>
        </w:tc>
        <w:tc>
          <w:tcPr>
            <w:tcW w:w="3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>42 225 40 80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 xml:space="preserve">w godzinach pracy Starostwa Powiatowego w Pabianicach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Poniedziałek, Środa, Czwartek, 8.00 - 16.00, </w:t>
            </w:r>
          </w:p>
          <w:p>
            <w:pPr>
              <w:pStyle w:val="NormalWeb"/>
              <w:spacing w:before="0" w:after="0"/>
              <w:jc w:val="both"/>
              <w:rPr>
                <w:color w:val="3E3E3E"/>
                <w:sz w:val="20"/>
                <w:szCs w:val="20"/>
              </w:rPr>
            </w:pPr>
            <w:r>
              <w:rPr>
                <w:color w:val="3E3E3E"/>
                <w:sz w:val="20"/>
                <w:szCs w:val="20"/>
              </w:rPr>
              <w:t xml:space="preserve">Wtorek 8.00 - 17.00,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3E3E3E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color w:val="3E3E3E"/>
                <w:sz w:val="20"/>
                <w:szCs w:val="20"/>
              </w:rPr>
              <w:t>Piątek 8.00 - 15.00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http://www.powiat.pabianice.pl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6838" w:h="23811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pp@powiat.pabianice.pl" TargetMode="External"/><Relationship Id="rId5" Type="http://schemas.openxmlformats.org/officeDocument/2006/relationships/hyperlink" Target="http://www.powiat.pabianice.pl/" TargetMode="External"/><Relationship Id="rId6" Type="http://schemas.openxmlformats.org/officeDocument/2006/relationships/hyperlink" Target="http://www.powiat.pabianice.pl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Application>LibreOffice/6.4.5.2$Windows_X86_64 LibreOffice_project/a726b36747cf2001e06b58ad5db1aa3a9a1872d6</Application>
  <Pages>1</Pages>
  <Words>633</Words>
  <Characters>3789</Characters>
  <CharactersWithSpaces>4563</CharactersWithSpaces>
  <Paragraphs>108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2019-11-04T12:16:00Z</dcterms:created>
  <dc:creator>admin</dc:creator>
  <dc:description/>
  <dc:language>pl-PL</dc:language>
  <cp:lastModifiedBy/>
  <cp:lastPrinted>2019-11-05T08:17:00Z</cp:lastPrinted>
  <dcterms:modified xsi:type="dcterms:W3CDTF">2022-01-21T13:12:34Z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