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</w:rPr>
      </w:pPr>
      <w:r>
        <w:rPr>
          <w:sz w:val="24"/>
        </w:rPr>
        <w:t xml:space="preserve">Łosice, </w:t>
      </w:r>
      <w:r>
        <w:rPr>
          <w:sz w:val="24"/>
        </w:rPr>
        <w:fldChar w:fldCharType="begin"/>
      </w:r>
      <w:r>
        <w:rPr>
          <w:sz w:val="24"/>
        </w:rPr>
        <w:instrText> TIME \@"d\ MMMM\ yyyy" </w:instrText>
      </w:r>
      <w:r>
        <w:rPr>
          <w:sz w:val="24"/>
        </w:rPr>
        <w:fldChar w:fldCharType="separate"/>
      </w:r>
      <w:r>
        <w:rPr>
          <w:sz w:val="24"/>
        </w:rPr>
        <w:t>25 maja 2021</w:t>
      </w:r>
      <w:r>
        <w:rPr>
          <w:sz w:val="24"/>
        </w:rPr>
        <w:fldChar w:fldCharType="end"/>
      </w:r>
      <w:r>
        <w:rPr>
          <w:sz w:val="24"/>
        </w:rPr>
        <w:t xml:space="preserve"> r.</w:t>
      </w:r>
    </w:p>
    <w:p>
      <w:pPr>
        <w:pStyle w:val="Normal"/>
        <w:rPr>
          <w:sz w:val="24"/>
        </w:rPr>
      </w:pPr>
      <w:r>
        <w:rPr>
          <w:sz w:val="24"/>
        </w:rPr>
        <w:t>GKN.6821.2.2021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ZAWIADOMIENIE O WSZCZĘCIU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POSTĘPOWANIA ADMINISTRACYJNEGO</w:t>
      </w:r>
    </w:p>
    <w:p>
      <w:pPr>
        <w:pStyle w:val="Normal"/>
        <w:jc w:val="both"/>
        <w:rPr>
          <w:spacing w:val="24"/>
          <w:sz w:val="24"/>
        </w:rPr>
      </w:pPr>
      <w:r>
        <w:rPr>
          <w:spacing w:val="24"/>
          <w:sz w:val="24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sz w:val="24"/>
        </w:rPr>
        <w:t xml:space="preserve">Na podstawie art. 10 </w:t>
      </w:r>
      <w:r>
        <w:rPr>
          <w:bCs/>
          <w:sz w:val="24"/>
        </w:rPr>
        <w:t xml:space="preserve">§ 1 oraz art. 61 ustawy z dnia 14 czerwca 1960 r. – Kodeks postępowania administracyjnego (Dz. U. z 2021 r., poz. 735) Starosta Powiatu Łosickiego zawiadamia, że wszczęto postępowanie administracyjne </w:t>
      </w:r>
      <w:r>
        <w:rPr>
          <w:sz w:val="24"/>
        </w:rPr>
        <w:t xml:space="preserve">na wniosek PGE Dystrybucja S.A. Oddział Lublin reprezentowanej przez Pana Szymona Purca TRAKCJA S.A. Al. Jerozolimskie 100 II p., 00-807  Warszawa w sprawie wydania decyzji ograniczającej sposób korzystania z nieruchomości o nieuregulowanym stanie prawnym, </w:t>
      </w:r>
      <w:r>
        <w:rPr>
          <w:b/>
          <w:sz w:val="24"/>
        </w:rPr>
        <w:t>położonej w obrębie Stare Mierzwice, gmina Sarnaki, oznaczonej nr ew. 170 o pow. 0,0568 ha</w:t>
      </w:r>
      <w:r>
        <w:rPr>
          <w:sz w:val="24"/>
        </w:rPr>
        <w:t>, w związku z planowaną inwestycją polegającą na budowie kontenerowej stacji transformatorowej SN/nN, budowie linii kablowych średniego napięcia 15 kV z kanalizacją światłowodową, budową linii kablowych niskiego napięcia 0,4 kV, demontażu słupowej stacji transformatorowej, demontażu linii napowietrznej średniego napięcia, demontażu linii napowietrznej niskiego napięcia</w:t>
      </w:r>
      <w:r>
        <w:rPr/>
        <w:t>.</w:t>
      </w:r>
    </w:p>
    <w:p>
      <w:pPr>
        <w:pStyle w:val="Normal"/>
        <w:spacing w:lineRule="auto" w:line="360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W związku z powyższym informuję, że w okresie 7 dni od dnia doręczenia niniejszego zawiadomienia, strony osobiście lub przez pełnomocnika mogą zapoznać się z aktami sprawy oraz zgłaszać ewentualne zastrzeżenia i wnioski do Referatu Geodezji, Katastru i Nieruchomości Starostwa Powiatowego w Łosicach, ul. Narutowicza 6, 08-200 Łosice.         </w:t>
      </w:r>
    </w:p>
    <w:p>
      <w:pPr>
        <w:pStyle w:val="Normal"/>
        <w:spacing w:lineRule="auto" w:line="360"/>
        <w:jc w:val="both"/>
        <w:rPr>
          <w:b/>
          <w:b/>
          <w:bCs/>
          <w:sz w:val="20"/>
          <w:u w:val="single"/>
        </w:rPr>
      </w:pPr>
      <w:r>
        <w:rPr>
          <w:b/>
          <w:bCs/>
          <w:sz w:val="20"/>
          <w:u w:val="singl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/>
          <w:i/>
          <w:iCs/>
          <w:sz w:val="20"/>
          <w:u w:val="none"/>
        </w:rPr>
      </w:pPr>
      <w:r>
        <w:rPr>
          <w:b w:val="false"/>
          <w:bCs w:val="false"/>
          <w:i/>
          <w:iCs/>
          <w:sz w:val="20"/>
          <w:u w:val="none"/>
        </w:rPr>
        <w:t>Z up. Starosty Grażyna Piałucha</w:t>
      </w:r>
    </w:p>
    <w:p>
      <w:pPr>
        <w:pStyle w:val="Normal"/>
        <w:spacing w:lineRule="auto" w:line="360"/>
        <w:jc w:val="both"/>
        <w:rPr>
          <w:b/>
          <w:b/>
          <w:bCs/>
          <w:sz w:val="20"/>
          <w:u w:val="single"/>
        </w:rPr>
      </w:pPr>
      <w:r>
        <w:rPr>
          <w:b/>
          <w:bCs/>
          <w:sz w:val="20"/>
          <w:u w:val="single"/>
        </w:rPr>
      </w:r>
    </w:p>
    <w:p>
      <w:pPr>
        <w:pStyle w:val="Normal"/>
        <w:spacing w:lineRule="auto" w:line="36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Otrzymują: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Style w:val="Wyrnienie"/>
          <w:i w:val="false"/>
          <w:i w:val="false"/>
        </w:rPr>
      </w:pPr>
      <w:r>
        <w:rPr>
          <w:rStyle w:val="Wyrnienie"/>
          <w:i w:val="false"/>
        </w:rPr>
        <w:t>PGE Dystrybucja S.A. Oddział Lublin, ul. Garbarska 21, 20-340 Lublin,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Style w:val="Wyrnienie"/>
          <w:i w:val="false"/>
          <w:i w:val="false"/>
        </w:rPr>
      </w:pPr>
      <w:r>
        <w:rPr>
          <w:rStyle w:val="Wyrnienie"/>
          <w:i w:val="false"/>
        </w:rPr>
        <w:t>Szymon Purc TRAKCJA S.A. pełnomocnik PGE Dystrybucja S.A., Grupa Energetyki Zawodowej, ul. Gnieźnieńska 23, 20-830 Lublin,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Style w:val="Wyrnienie"/>
          <w:i w:val="false"/>
          <w:i w:val="false"/>
        </w:rPr>
      </w:pPr>
      <w:r>
        <w:rPr>
          <w:rStyle w:val="Wyrnienie"/>
          <w:i w:val="false"/>
        </w:rPr>
        <w:t>Wójt gminy Sarnaki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/>
        <w:t>+ 1 egz. celem wywieszenia na urzędowej tablicy ogłoszeń na okres 14 dni oraz zwrot z adnotacją o powyższym,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Style w:val="Wyrnienie"/>
          <w:i w:val="false"/>
          <w:i w:val="false"/>
        </w:rPr>
      </w:pPr>
      <w:r>
        <w:rPr>
          <w:rStyle w:val="Wyrnienie"/>
          <w:i w:val="false"/>
        </w:rPr>
        <w:t xml:space="preserve">Sołtys wsi Stare Mierzwice 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/>
        <w:t>+ 1 egz. celem wywieszenia na urzędowej tablicy ogłoszeń na okres 14 dni oraz zwrot z adnotacją o powyższym,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/>
        <w:t>Strona internetowa i Biuletyn Informacji Publicznej Starostwa Powiatowego w Łosicach,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/>
        <w:t>Tablica ogłoszeń Starostwa Powiatowego w Łosicach,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aa.</w:t>
      </w:r>
    </w:p>
    <w:sectPr>
      <w:type w:val="nextPage"/>
      <w:pgSz w:w="11906" w:h="16838"/>
      <w:pgMar w:left="1418" w:right="851" w:header="0" w:top="1418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05e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877b1a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205e9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877b1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LibreOffice/7.1.3.2$Windows_X86_64 LibreOffice_project/47f78053abe362b9384784d31a6e56f8511eb1c1</Application>
  <AppVersion>15.0000</AppVersion>
  <Pages>1</Pages>
  <Words>285</Words>
  <Characters>1747</Characters>
  <CharactersWithSpaces>2020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2021-05-10T07:25:00Z</dcterms:created>
  <dc:creator>Pracownik</dc:creator>
  <dc:description/>
  <dc:language>pl-PL</dc:language>
  <cp:lastModifiedBy/>
  <dcterms:modified xsi:type="dcterms:W3CDTF">2021-05-25T13:41:35Z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