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8F7A74" w:rsidRPr="00DD0AF6" w:rsidRDefault="008F7A74" w:rsidP="008F7A74">
      <w:pPr>
        <w:spacing w:after="0" w:line="240" w:lineRule="auto"/>
        <w:jc w:val="both"/>
        <w:rPr>
          <w:rFonts w:cstheme="minorHAnsi"/>
        </w:rPr>
      </w:pPr>
      <w:r w:rsidRPr="00DD0AF6">
        <w:rPr>
          <w:rFonts w:cstheme="minorHAnsi"/>
        </w:rPr>
        <w:t xml:space="preserve">Dane osobowe będą przetwarzane na podstawie art. 6 ust. 1 lit. c i e RODO w zw. z ustawą z dnia </w:t>
      </w:r>
      <w:r w:rsidRPr="00DD0AF6">
        <w:rPr>
          <w:rFonts w:cstheme="minorHAnsi"/>
        </w:rPr>
        <w:br/>
      </w:r>
      <w:r w:rsidR="00DD0AF6" w:rsidRPr="00DD0AF6">
        <w:rPr>
          <w:rFonts w:eastAsia="Calibri" w:cs="Times New Roman"/>
        </w:rPr>
        <w:t>16 kwietnia 2004 r. o ochronie przyrody w celu zgłoszenia usunięcia drzew/a</w:t>
      </w:r>
      <w:r w:rsidRPr="00DD0AF6">
        <w:rPr>
          <w:rFonts w:cstheme="minorHAnsi"/>
        </w:rPr>
        <w:t xml:space="preserve">. </w:t>
      </w:r>
    </w:p>
    <w:p w:rsidR="00CA454D" w:rsidRPr="00DD0AF6" w:rsidRDefault="00CA454D" w:rsidP="008F7A74">
      <w:pPr>
        <w:spacing w:after="0" w:line="240" w:lineRule="auto"/>
        <w:jc w:val="center"/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E13470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D62606" w:rsidRPr="00AF569C" w:rsidRDefault="00D62606" w:rsidP="00D62606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D7779A" w:rsidRDefault="00D7779A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5566F9"/>
    <w:rsid w:val="007573FF"/>
    <w:rsid w:val="008F7A74"/>
    <w:rsid w:val="00935439"/>
    <w:rsid w:val="00CA454D"/>
    <w:rsid w:val="00D62606"/>
    <w:rsid w:val="00D7779A"/>
    <w:rsid w:val="00DD0AF6"/>
    <w:rsid w:val="00E05741"/>
    <w:rsid w:val="00E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2022-05-06T08:33:00Z</dcterms:created>
  <dcterms:modified xsi:type="dcterms:W3CDTF">2022-05-06T09:53:00Z</dcterms:modified>
</cp:coreProperties>
</file>