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D9E" w:rsidRPr="00A1008F" w:rsidRDefault="00354D9E" w:rsidP="00354D9E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A1008F">
        <w:rPr>
          <w:rFonts w:ascii="Arial" w:hAnsi="Arial" w:cs="Arial"/>
          <w:b/>
          <w:sz w:val="24"/>
          <w:szCs w:val="24"/>
        </w:rPr>
        <w:t>Uchwała Nr</w:t>
      </w:r>
      <w:r>
        <w:rPr>
          <w:rFonts w:ascii="Arial" w:hAnsi="Arial" w:cs="Arial"/>
          <w:b/>
          <w:sz w:val="24"/>
          <w:szCs w:val="24"/>
        </w:rPr>
        <w:t xml:space="preserve"> XXXV/321/2017</w:t>
      </w:r>
    </w:p>
    <w:p w:rsidR="00354D9E" w:rsidRPr="00A1008F" w:rsidRDefault="00354D9E" w:rsidP="00354D9E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A1008F">
        <w:rPr>
          <w:rFonts w:ascii="Arial" w:hAnsi="Arial" w:cs="Arial"/>
          <w:b/>
          <w:sz w:val="24"/>
          <w:szCs w:val="24"/>
        </w:rPr>
        <w:t>Rady Gminy Skąpe</w:t>
      </w:r>
    </w:p>
    <w:p w:rsidR="00354D9E" w:rsidRPr="00A1008F" w:rsidRDefault="00354D9E" w:rsidP="00354D9E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A1008F">
        <w:rPr>
          <w:rFonts w:ascii="Arial" w:hAnsi="Arial" w:cs="Arial"/>
          <w:b/>
          <w:sz w:val="24"/>
          <w:szCs w:val="24"/>
        </w:rPr>
        <w:t xml:space="preserve">z dnia </w:t>
      </w:r>
      <w:r>
        <w:rPr>
          <w:rFonts w:ascii="Arial" w:hAnsi="Arial" w:cs="Arial"/>
          <w:b/>
          <w:sz w:val="24"/>
          <w:szCs w:val="24"/>
        </w:rPr>
        <w:t>21 grudnia 2017 r.</w:t>
      </w:r>
    </w:p>
    <w:p w:rsidR="00354D9E" w:rsidRPr="002672EE" w:rsidRDefault="00354D9E" w:rsidP="00354D9E">
      <w:pPr>
        <w:jc w:val="center"/>
        <w:rPr>
          <w:rFonts w:ascii="Arial" w:hAnsi="Arial" w:cs="Arial"/>
        </w:rPr>
      </w:pPr>
    </w:p>
    <w:p w:rsidR="00354D9E" w:rsidRPr="002672EE" w:rsidRDefault="00354D9E" w:rsidP="00354D9E">
      <w:pPr>
        <w:jc w:val="both"/>
        <w:rPr>
          <w:rFonts w:ascii="Arial" w:hAnsi="Arial" w:cs="Arial"/>
          <w:b/>
          <w:sz w:val="24"/>
          <w:szCs w:val="24"/>
        </w:rPr>
      </w:pPr>
      <w:r w:rsidRPr="002672EE">
        <w:rPr>
          <w:rFonts w:ascii="Arial" w:hAnsi="Arial" w:cs="Arial"/>
          <w:b/>
          <w:sz w:val="24"/>
          <w:szCs w:val="24"/>
        </w:rPr>
        <w:t>w sprawie ustalenia stawek dotacji przedmiotowych dla samorządowego zakładu budżetowego w roku budżetowym 2018</w:t>
      </w:r>
    </w:p>
    <w:p w:rsidR="00354D9E" w:rsidRPr="002672EE" w:rsidRDefault="00354D9E" w:rsidP="00354D9E">
      <w:pPr>
        <w:rPr>
          <w:rFonts w:ascii="Arial" w:hAnsi="Arial" w:cs="Arial"/>
        </w:rPr>
      </w:pPr>
    </w:p>
    <w:p w:rsidR="00354D9E" w:rsidRPr="002672EE" w:rsidRDefault="00354D9E" w:rsidP="00354D9E">
      <w:pPr>
        <w:pStyle w:val="Bezodstpw"/>
        <w:jc w:val="both"/>
        <w:rPr>
          <w:rFonts w:ascii="Arial" w:hAnsi="Arial" w:cs="Arial"/>
          <w:i/>
          <w:sz w:val="20"/>
          <w:szCs w:val="20"/>
        </w:rPr>
      </w:pPr>
      <w:r w:rsidRPr="002672EE">
        <w:rPr>
          <w:rFonts w:ascii="Arial" w:hAnsi="Arial" w:cs="Arial"/>
          <w:i/>
          <w:sz w:val="20"/>
          <w:szCs w:val="20"/>
        </w:rPr>
        <w:t xml:space="preserve">Na podstawie art. 18 ust. 2 </w:t>
      </w:r>
      <w:proofErr w:type="spellStart"/>
      <w:r w:rsidRPr="002672EE">
        <w:rPr>
          <w:rFonts w:ascii="Arial" w:hAnsi="Arial" w:cs="Arial"/>
          <w:i/>
          <w:sz w:val="20"/>
          <w:szCs w:val="20"/>
        </w:rPr>
        <w:t>pkt</w:t>
      </w:r>
      <w:proofErr w:type="spellEnd"/>
      <w:r w:rsidRPr="002672EE">
        <w:rPr>
          <w:rFonts w:ascii="Arial" w:hAnsi="Arial" w:cs="Arial"/>
          <w:i/>
          <w:sz w:val="20"/>
          <w:szCs w:val="20"/>
        </w:rPr>
        <w:t xml:space="preserve"> 15 ustawy z dnia 8 marca 1990r. o samorządzie gminnym (</w:t>
      </w:r>
      <w:proofErr w:type="spellStart"/>
      <w:r w:rsidRPr="002672EE">
        <w:rPr>
          <w:rFonts w:ascii="Arial" w:hAnsi="Arial" w:cs="Arial"/>
          <w:i/>
          <w:sz w:val="20"/>
          <w:szCs w:val="20"/>
        </w:rPr>
        <w:t>Dz.U</w:t>
      </w:r>
      <w:proofErr w:type="spellEnd"/>
      <w:r w:rsidRPr="002672EE">
        <w:rPr>
          <w:rFonts w:ascii="Arial" w:hAnsi="Arial" w:cs="Arial"/>
          <w:i/>
          <w:sz w:val="20"/>
          <w:szCs w:val="20"/>
        </w:rPr>
        <w:t>. z 2017r., poz. 1875) oraz art. 219 ust 4 ustawy z dnia 27 sierpnia 2009r. o finansach publicznych (</w:t>
      </w:r>
      <w:proofErr w:type="spellStart"/>
      <w:r w:rsidRPr="002672EE">
        <w:rPr>
          <w:rFonts w:ascii="Arial" w:hAnsi="Arial" w:cs="Arial"/>
          <w:i/>
          <w:sz w:val="20"/>
          <w:szCs w:val="20"/>
        </w:rPr>
        <w:t>Dz.U</w:t>
      </w:r>
      <w:proofErr w:type="spellEnd"/>
      <w:r w:rsidRPr="002672EE">
        <w:rPr>
          <w:rFonts w:ascii="Arial" w:hAnsi="Arial" w:cs="Arial"/>
          <w:i/>
          <w:sz w:val="20"/>
          <w:szCs w:val="20"/>
        </w:rPr>
        <w:t>. z 2017r., poz. 2077</w:t>
      </w:r>
      <w:r>
        <w:rPr>
          <w:rFonts w:ascii="Arial" w:hAnsi="Arial" w:cs="Arial"/>
          <w:i/>
          <w:sz w:val="20"/>
          <w:szCs w:val="20"/>
        </w:rPr>
        <w:t xml:space="preserve">) </w:t>
      </w:r>
      <w:r w:rsidRPr="002672EE">
        <w:rPr>
          <w:rFonts w:ascii="Arial" w:hAnsi="Arial" w:cs="Arial"/>
          <w:i/>
          <w:sz w:val="20"/>
          <w:szCs w:val="20"/>
        </w:rPr>
        <w:t>uchwala się, co następuje:</w:t>
      </w:r>
    </w:p>
    <w:p w:rsidR="00354D9E" w:rsidRPr="002672EE" w:rsidRDefault="00354D9E" w:rsidP="00354D9E">
      <w:pPr>
        <w:rPr>
          <w:rFonts w:ascii="Arial" w:hAnsi="Arial" w:cs="Arial"/>
        </w:rPr>
      </w:pPr>
    </w:p>
    <w:p w:rsidR="00354D9E" w:rsidRPr="0004075D" w:rsidRDefault="00354D9E" w:rsidP="00354D9E">
      <w:pPr>
        <w:jc w:val="both"/>
        <w:rPr>
          <w:rFonts w:ascii="Arial" w:hAnsi="Arial" w:cs="Arial"/>
          <w:sz w:val="24"/>
          <w:szCs w:val="24"/>
        </w:rPr>
      </w:pPr>
      <w:r w:rsidRPr="0004075D">
        <w:rPr>
          <w:rFonts w:ascii="Arial" w:hAnsi="Arial" w:cs="Arial"/>
          <w:sz w:val="24"/>
          <w:szCs w:val="24"/>
        </w:rPr>
        <w:t>§ 1. Ustala się stawki dotacji przedmiotowych dla Zakładu Wodociągów i Kanalizacji w Skąpem według poniższych stawek jednostkowych:</w:t>
      </w:r>
    </w:p>
    <w:p w:rsidR="00354D9E" w:rsidRPr="0004075D" w:rsidRDefault="00354D9E" w:rsidP="00354D9E">
      <w:pPr>
        <w:rPr>
          <w:rFonts w:ascii="Arial" w:hAnsi="Arial" w:cs="Arial"/>
          <w:sz w:val="24"/>
          <w:szCs w:val="24"/>
        </w:rPr>
      </w:pPr>
      <w:r w:rsidRPr="0004075D">
        <w:rPr>
          <w:rFonts w:ascii="Arial" w:hAnsi="Arial" w:cs="Arial"/>
          <w:sz w:val="24"/>
          <w:szCs w:val="24"/>
        </w:rPr>
        <w:t>1) w zakresie zużytej wody: 0,09 zł/</w:t>
      </w:r>
      <w:proofErr w:type="spellStart"/>
      <w:r w:rsidRPr="0004075D">
        <w:rPr>
          <w:rFonts w:ascii="Arial" w:hAnsi="Arial" w:cs="Arial"/>
          <w:sz w:val="24"/>
          <w:szCs w:val="24"/>
        </w:rPr>
        <w:t>m³</w:t>
      </w:r>
      <w:proofErr w:type="spellEnd"/>
      <w:r w:rsidRPr="0004075D">
        <w:rPr>
          <w:rFonts w:ascii="Arial" w:hAnsi="Arial" w:cs="Arial"/>
          <w:sz w:val="24"/>
          <w:szCs w:val="24"/>
        </w:rPr>
        <w:t>,</w:t>
      </w:r>
    </w:p>
    <w:p w:rsidR="00354D9E" w:rsidRPr="0004075D" w:rsidRDefault="00354D9E" w:rsidP="00354D9E">
      <w:pPr>
        <w:rPr>
          <w:rFonts w:ascii="Arial" w:hAnsi="Arial" w:cs="Arial"/>
          <w:sz w:val="24"/>
          <w:szCs w:val="24"/>
        </w:rPr>
      </w:pPr>
      <w:r w:rsidRPr="0004075D">
        <w:rPr>
          <w:rFonts w:ascii="Arial" w:hAnsi="Arial" w:cs="Arial"/>
          <w:sz w:val="24"/>
          <w:szCs w:val="24"/>
        </w:rPr>
        <w:t>2) w zakresie odebranych ścieków: 0,99 zł/</w:t>
      </w:r>
      <w:proofErr w:type="spellStart"/>
      <w:r w:rsidRPr="0004075D">
        <w:rPr>
          <w:rFonts w:ascii="Arial" w:hAnsi="Arial" w:cs="Arial"/>
          <w:sz w:val="24"/>
          <w:szCs w:val="24"/>
        </w:rPr>
        <w:t>m³</w:t>
      </w:r>
      <w:proofErr w:type="spellEnd"/>
      <w:r w:rsidRPr="0004075D">
        <w:rPr>
          <w:rFonts w:ascii="Arial" w:hAnsi="Arial" w:cs="Arial"/>
          <w:sz w:val="24"/>
          <w:szCs w:val="24"/>
        </w:rPr>
        <w:t>.</w:t>
      </w:r>
    </w:p>
    <w:p w:rsidR="00354D9E" w:rsidRPr="0004075D" w:rsidRDefault="00354D9E" w:rsidP="00354D9E">
      <w:pPr>
        <w:jc w:val="both"/>
        <w:rPr>
          <w:rFonts w:ascii="Arial" w:hAnsi="Arial" w:cs="Arial"/>
          <w:sz w:val="24"/>
          <w:szCs w:val="24"/>
        </w:rPr>
      </w:pPr>
      <w:r w:rsidRPr="0004075D">
        <w:rPr>
          <w:rFonts w:ascii="Arial" w:hAnsi="Arial" w:cs="Arial"/>
          <w:sz w:val="24"/>
          <w:szCs w:val="24"/>
        </w:rPr>
        <w:t>§ 2. Uchwała wchodzi w życie z dniem 1 stycznia 2018 roku.</w:t>
      </w:r>
    </w:p>
    <w:p w:rsidR="00354D9E" w:rsidRDefault="00354D9E" w:rsidP="00354D9E">
      <w:pPr>
        <w:jc w:val="both"/>
        <w:rPr>
          <w:rFonts w:ascii="Arial" w:hAnsi="Arial" w:cs="Arial"/>
        </w:rPr>
      </w:pPr>
    </w:p>
    <w:p w:rsidR="00354D9E" w:rsidRDefault="00354D9E" w:rsidP="00354D9E">
      <w:pPr>
        <w:ind w:left="4248" w:firstLine="708"/>
        <w:rPr>
          <w:rFonts w:ascii="Arial" w:hAnsi="Arial" w:cs="Arial"/>
          <w:sz w:val="24"/>
          <w:szCs w:val="24"/>
        </w:rPr>
      </w:pPr>
      <w:r w:rsidRPr="00A1008F">
        <w:rPr>
          <w:rFonts w:ascii="Arial" w:hAnsi="Arial" w:cs="Arial"/>
          <w:sz w:val="24"/>
          <w:szCs w:val="24"/>
        </w:rPr>
        <w:t>Przewodnicząca Rady Gminy</w:t>
      </w:r>
    </w:p>
    <w:p w:rsidR="00354D9E" w:rsidRPr="00A1008F" w:rsidRDefault="00354D9E" w:rsidP="00354D9E">
      <w:pPr>
        <w:ind w:left="4248" w:firstLine="708"/>
        <w:rPr>
          <w:rFonts w:ascii="Arial" w:hAnsi="Arial" w:cs="Arial"/>
          <w:sz w:val="24"/>
          <w:szCs w:val="24"/>
        </w:rPr>
      </w:pPr>
    </w:p>
    <w:p w:rsidR="00B12494" w:rsidRDefault="00354D9E" w:rsidP="00354D9E">
      <w:pPr>
        <w:ind w:left="4956" w:firstLine="708"/>
      </w:pPr>
      <w:r w:rsidRPr="00A1008F">
        <w:rPr>
          <w:rFonts w:ascii="Arial" w:hAnsi="Arial" w:cs="Arial"/>
          <w:sz w:val="24"/>
          <w:szCs w:val="24"/>
        </w:rPr>
        <w:t xml:space="preserve">Halina </w:t>
      </w:r>
      <w:proofErr w:type="spellStart"/>
      <w:r w:rsidRPr="00A1008F">
        <w:rPr>
          <w:rFonts w:ascii="Arial" w:hAnsi="Arial" w:cs="Arial"/>
          <w:sz w:val="24"/>
          <w:szCs w:val="24"/>
        </w:rPr>
        <w:t>Staszyńska</w:t>
      </w:r>
      <w:proofErr w:type="spellEnd"/>
    </w:p>
    <w:sectPr w:rsidR="00B12494" w:rsidSect="00011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354D9E"/>
    <w:rsid w:val="00011967"/>
    <w:rsid w:val="00253511"/>
    <w:rsid w:val="00354D9E"/>
    <w:rsid w:val="00453404"/>
    <w:rsid w:val="0049264D"/>
    <w:rsid w:val="00951FFA"/>
    <w:rsid w:val="009B6BEF"/>
    <w:rsid w:val="00B75988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4D9E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54D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644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1</cp:revision>
  <dcterms:created xsi:type="dcterms:W3CDTF">2017-12-20T11:03:00Z</dcterms:created>
  <dcterms:modified xsi:type="dcterms:W3CDTF">2017-12-20T11:04:00Z</dcterms:modified>
</cp:coreProperties>
</file>