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02FB" w:rsidRDefault="00EF02FB" w:rsidP="007D0FAA">
      <w:pPr>
        <w:jc w:val="center"/>
        <w:rPr>
          <w:b/>
          <w:bCs/>
        </w:rPr>
      </w:pPr>
      <w:r w:rsidRPr="00EF02FB">
        <w:rPr>
          <w:b/>
          <w:bCs/>
        </w:rPr>
        <w:t>WYMAGANIA EDUKACYJNE Z EDUKACJI ZDROWOTNEJ - KLASA VI - „Zdrowie z charakterem – siła wartości w</w:t>
      </w:r>
      <w:r>
        <w:rPr>
          <w:b/>
          <w:bCs/>
        </w:rPr>
        <w:t xml:space="preserve"> </w:t>
      </w:r>
      <w:r w:rsidRPr="00EF02FB">
        <w:rPr>
          <w:b/>
          <w:bCs/>
        </w:rPr>
        <w:t>życiu</w:t>
      </w:r>
      <w:r>
        <w:rPr>
          <w:b/>
          <w:bCs/>
        </w:rPr>
        <w:t xml:space="preserve"> </w:t>
      </w:r>
      <w:r w:rsidRPr="00EF02FB">
        <w:rPr>
          <w:b/>
          <w:bCs/>
        </w:rPr>
        <w:t>codziennym</w:t>
      </w:r>
      <w:r>
        <w:rPr>
          <w:b/>
          <w:bCs/>
        </w:rPr>
        <w:t>”</w:t>
      </w:r>
    </w:p>
    <w:p w:rsidR="007D0FAA" w:rsidRDefault="007D0FAA" w:rsidP="007D0FAA">
      <w:pPr>
        <w:jc w:val="center"/>
      </w:pPr>
      <w:r w:rsidRPr="00CD178F">
        <w:t>Ocenę niedostateczną otrzymuje uczeń, który nie spełnia wymagań edukacyjnych na ocenę dopuszczającą.</w:t>
      </w:r>
    </w:p>
    <w:p w:rsidR="006877C2" w:rsidRDefault="006877C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17"/>
        <w:gridCol w:w="2081"/>
        <w:gridCol w:w="1885"/>
        <w:gridCol w:w="2007"/>
        <w:gridCol w:w="1857"/>
        <w:gridCol w:w="1962"/>
        <w:gridCol w:w="1868"/>
      </w:tblGrid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Temat lekcji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Zagadnienia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Dopuszczająca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Dostateczna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Dobra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Bardzo dobra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Celująca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1. Jak żyć dobrze i skąd czerpać wiedzę?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Zdrowie fizyczne, psychiczne i społeczne; zdrowy styl życia; wiarygodne źródła informacji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Uczeń wymienia podstawowe wymiary zdrowia i podaje przykłady </w:t>
            </w:r>
            <w:proofErr w:type="spellStart"/>
            <w:r w:rsidRPr="00790085">
              <w:t>zachowań</w:t>
            </w:r>
            <w:proofErr w:type="spellEnd"/>
            <w:r w:rsidRPr="00790085">
              <w:t xml:space="preserve"> prozdrowotnych.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pojęcie zdrowego stylu życia i wskazuje podstawowe źródła informacji o zdrowiu.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Rozróżnia rzetelne i nierzetelne informacje dotyczące zdrowia oraz uzasadnia swój wybór.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informacje z różnych źródeł i ocenia ich wiarygodność.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Krytycznie analizuje informacje, wskazuje mechanizmy dezinformacji i formułuje własne zasady korzystania z wiedzy o zdrowiu.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2. Zdrowa równowaga – czym jest nadwaga i jak jej zapobiegać?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Nadwaga i otyłość; przyczyny; profilaktyka; ruch, dieta, sen, ograniczanie siedzenia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Definiuje nadwagę i otyłość.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przyczyny nadwagi i otyłości.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związek między odżywianiem, aktywnością, snem i masą ciała.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Analizuje przykładowy styl życia i wskazuje działania profilaktyczne.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tworzy kompleksowy plan zdrowych nawyków, uwzględniający różne czynniki zdrowia.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3. Natura ma znaczenie – jak kontakt z przyrodą wspiera zdrowie i uczy odpowiedzialności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Kontakt z naturą; zdrowie psychiczne i fizyczne; odpowiedzialność za zwierzęta i ekosystemy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korzyści kontaktu z naturą.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Wyjaśnia, dlaczego kontakt z przyrodą może poprawiać samopoczucie.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Podaje przykłady odpowiedzialnej opieki nad zwierzętami i przyrodą.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Łączy troskę o środowisko z troską o zdrowie własne i innych.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Inicjuje lub projektuje działania na rzecz środowiska i uzasadnia ich znaczenie zdrowotne.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>4. Po co są badania profilaktyczne i przesiewowe?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Profilaktyka; badania przesiewowe; grupy ryzyka; wczesne wykrywanie chorób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pojęcie badań profilaktycznych.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Rozróżnia badania profilaktyczne i przesiewowe.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pojęcie grupy ryzyka i podaje przykłady.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Dobiera przykładowe działania profilaktyczne do sytuacji zdrowotnej.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znaczenie profilaktyki i przekonująco uzasadnia potrzebę monitorowania zdrowia.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5. Sygnały ciała – kiedy organizm mówi, że coś jest nie tak?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Objawy choroby; temperatura; tętno; ciśnienie; podstawowe parametry zdrowia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objawy mogące świadczyć o chorobie.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znaczenie temperatury ciała i potrafi dokonać jej pomiaru.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Prawidłowo wykonuje podstawowe pomiary i interpretuje je na poziomie odpowiednim dla ucznia.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znaczenie monitorowania zdrowia i wskazuje sytuacje wymagające konsultacji z dorosłym lub lekarzem.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przykładowe sytuacje zdrowotne i formułuje bezpieczne zalecenia dotyczące dalszego postępowania.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6. Szczepienia – jak chronią nasze zdrowie?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Szczepienia; profilaktyka chorób zakaźnych; odporność; odpowiedzialność za innych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Wyjaśnia, czym są szczepienia.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korzyści ze szczepień.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znaczenie szczepień dla ochrony jednostki i społeczności.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i wyjaśnia przykładowe mity dotyczące szczepień, odwołując się do wiarygodnych źródeł.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Samodzielnie analizuje informacje dotyczące szczepień i przedstawia rzeczowe argumenty oparte na </w:t>
            </w:r>
            <w:r w:rsidRPr="00790085">
              <w:lastRenderedPageBreak/>
              <w:t>wiedzy naukowej.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>7. Mądrze jem i piję – czego potrzebuje moje ciało i mózg?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Składniki odżywcze; woda; zdrowe nawadnianie; regularność posiłków; zdrowe przekąski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składniki odżywcze i znaczenie wody.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Podaje przykłady produktów dostarczających podstawowych składników odżywczych.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rolę białek, tłuszczów, węglowodanów, witamin, składników mineralnych i wody.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Ocenia przykładowy jadłospis pod względem jego wartości zdrowotnej.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tworzy propozycję zdrowego jadłospisu lub zestawu posiłków i uzasadnia swoje wybory.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8. Mądrze w sieci – zagrożenia i wybory w cyfrowym świecie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 xml:space="preserve">Higiena cyfrowa; uzależnienie od Internetu i gier; AI; VR; </w:t>
            </w:r>
            <w:proofErr w:type="spellStart"/>
            <w:r w:rsidRPr="00790085">
              <w:t>cyberrzeczywistość</w:t>
            </w:r>
            <w:proofErr w:type="spellEnd"/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zagrożenia związane z Internetem.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pojęcia higieny cyfrowej i uzależnienia od Internetu.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zachowania świadczące o niewłaściwym korzystaniu z technologii.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Analizuje sytuacje problemowe i proponuje bezpieczne rozwiązania.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Krytycznie ocenia korzyści i zagrożenia związane z AI, VR i mediami cyfrowymi oraz tworzy zasady bezpiecznego korzystania z technologii.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9–10. Nie każdy jest tym, za kogo się podaje. Moje granice w realu i sieci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Grooming; bezpieczeństwo w sieci; granice osobiste; prywatność; pomoc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zasady bezpieczeństwa w Internecie.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Wyjaśnia, czym jest grooming i podaje przykłady </w:t>
            </w:r>
            <w:proofErr w:type="spellStart"/>
            <w:r w:rsidRPr="00790085">
              <w:t>zachowań</w:t>
            </w:r>
            <w:proofErr w:type="spellEnd"/>
            <w:r w:rsidRPr="00790085">
              <w:t xml:space="preserve"> ostrzegawczych.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sytuacje zagrażające bezpieczeństwu i wskazuje właściwą reakcję.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Potrafi zastosować zasady ochrony prywatności i wskazać osoby lub instytucje, do których można się zwrócić.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złożone sytuacje i tworzy praktyczny poradnik bezpiecznego zachowania w sieci.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>11. Nie wszystko, co popularne, jest bezpieczne. Jak mówić NIE używkom?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Substancje psychoaktywne; alkohol; nikotyna; e-papierosy; napoje energetyzujące; presja rówieśnicza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substancje psychoaktywne.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Opisuje podstawowe zagrożenia związane z ich używaniem.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wpływ używek na zdrowie fizyczne i psychiczne.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Stosuje asertywne sposoby odmawiania w sytuacji presji rówieśniczej.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sytuacje presji i przedstawia różne skuteczne strategie ochrony przed używkami.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12. Silny, zdrowy, niezależny – dlaczego warto żyć bez używek?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Korzyści z niezażywania substancji psychoaktywnych; zdrowie; koncentracja; przyszłość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korzyści życia bez używek.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podstawowe skutki stosowania substancji psychoaktywnych.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Uzasadnia, dlaczego unikanie używek sprzyja zdrowiu.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Formułuje logiczne argumenty dotyczące zdrowych wyborów.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przygotowuje przekaz edukacyjny promujący życie bez używek, wykorzystując rzeczowe argumenty.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13. Nie musisz być sam – gdzie szukać pomocy, gdy chodzi o używki?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Pomoc specjalistyczna; osoby i instytucje pomocowe; proszenie o pomoc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osoby, do których można zwrócić się o pomoc.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Wskazuje przykładowe instytucje i miejsca pomocy.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Potrafi opisać, jak bezpiecznie poprosić dorosłego o pomoc.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Dobiera właściwą formę pomocy do przykładowej sytuacji.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opracowuje mapę źródeł pomocy i potrafi uzasadnić wybór właściwego specjalisty lub instytucji.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14–15. Projekt edukacyjny – Zadbaj o siebie / Kliknij z głową / Siła bez używek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Projekt; współpraca; zdrowie cyfrowe; profilaktyka uzależnień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Wykonuje przydzielone zadanie z pomocą nauczyciela.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Współpracuje w grupie i realizuje powierzoną część projektu.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wykonuje zadanie i angażuje się w pracę zespołu.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Wykazuje inicjatywę, odpowiedzialność i umiejętnie </w:t>
            </w:r>
            <w:r w:rsidRPr="00790085">
              <w:lastRenderedPageBreak/>
              <w:t>prezentuje efekty projektu.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lastRenderedPageBreak/>
              <w:t xml:space="preserve">Twórczo współtworzy projekt, samodzielnie rozwiązuje </w:t>
            </w:r>
            <w:r w:rsidRPr="00790085">
              <w:lastRenderedPageBreak/>
              <w:t>problemy, wspiera grupę i dokonuje rzeczowej ewaluacji pracy.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>16. Jak stres wpływa na nasze decyzje?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Stres; ciało; emocje; myśli; koncentracja; sposoby radzenia sobie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Definiuje stres i podaje przykładowe sytuacje stresowe.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objawy stresu.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wpływ stresu na ciało, emocje i koncentrację.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Stosuje poznane techniki radzenia sobie ze stresem.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dobiera skuteczne strategie do różnych sytuacji stresowych i uzasadnia ich wybór.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17. Znam swoją wartość – jak mówić o sobie z szacunkiem i stawiać granice?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Samoocena; obraz siebie; asertywność; uległość; agresja; granice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pojęcie samooceny i asertywności.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Rozróżnia zachowanie agresywne, uległe i asertywne.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te postawy w przykładowych sytuacjach.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Formułuje asertywne komunikaty i potrafi stawiać granice z poszanowaniem innych.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sytuacje społeczne i dobiera do nich dojrzałe, empatyczne i asertywne sposoby reagowania.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18. Po co nam sen i chwile relaksu?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Znaczenie snu; regeneracja; higiena snu; ekrany; relaks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korzyści wynikające ze snu.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Podaje zasady higieny snu.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wpływ snu na zdrowie fizyczne i psychiczne.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Analizuje własne lub przykładowe nawyki związane ze snem i wskazuje elementy </w:t>
            </w:r>
            <w:r w:rsidRPr="00790085">
              <w:lastRenderedPageBreak/>
              <w:t>wymagające zmiany.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lastRenderedPageBreak/>
              <w:t xml:space="preserve">Samodzielnie tworzy racjonalny plan wieczornej regeneracji i uzasadnia </w:t>
            </w:r>
            <w:r w:rsidRPr="00790085">
              <w:lastRenderedPageBreak/>
              <w:t>zastosowane rozwiązania.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>19. Rusz ciało, uspokój głowę – jak ćwiczenia pomagają się wyciszyć?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Aktywność fizyczna; relaks; ćwiczenia oddechowe; stres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korzyści aktywności fizycznej.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Podaje przykłady ćwiczeń relaksacyjnych i oddechowych.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związek między ruchem, oddechem i samopoczuciem.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Prawidłowo wykonuje poznane ćwiczenia i dobiera je do sytuacji.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przygotowuje krótki zestaw ćwiczeń wspierających redukcję napięcia i wyjaśnia jego działanie.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20–21. Dobra postawa na co dzień – małe nawyki, wielkie korzyści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Prawidłowa postawa; siedzenie; stanie; chodzenie; plecak; ćwiczenia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zasady prawidłowej postawy ciała.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prawidłową i nieprawidłową postawę.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wpływ postawy na zdrowie kręgosłupa.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Prawidłowo stosuje zasady podczas siedzenia, stania, chodzenia i noszenia plecaka.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analizuje przykładowe błędy postawy i proponuje zestaw działań profilaktycznych.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22. Nie marnuję – dbam o świeżość i przechowywanie żywności z głową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Świeżość produktów; psucie żywności; daty na opakowaniach; przechowywanie; niemarnowanie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oznaki zepsucia żywności.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Rozróżnia podstawowe sposoby przechowywania produktów.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znaczenie prawidłowego przechowywania żywności i dat na opakowaniach.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Ocenia przykładowe produkty i dobiera właściwy sposób ich przechowywania.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planuje sposób przechowywania i wykorzystania produktów tak, aby ograniczyć marnowanie żywności.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23. Rodzina to wsparcie, wartości i wspólne życie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 xml:space="preserve">Funkcje rodziny; relacje; wsparcie; szacunek; </w:t>
            </w:r>
            <w:r w:rsidRPr="00790085">
              <w:lastRenderedPageBreak/>
              <w:t>współpraca; prawa i obowiązki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lastRenderedPageBreak/>
              <w:t>Wymienia podstawowe funkcje rodziny.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Opisuje znaczenie rodziny i bliskich relacji.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Wyjaśnia znaczenie szacunku, rozmowy i </w:t>
            </w:r>
            <w:r w:rsidRPr="00790085">
              <w:lastRenderedPageBreak/>
              <w:t>współpracy w rodzinie.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lastRenderedPageBreak/>
              <w:t xml:space="preserve">Analizuje przykładowe sytuacje rodzinne i wskazuje </w:t>
            </w:r>
            <w:r w:rsidRPr="00790085">
              <w:lastRenderedPageBreak/>
              <w:t>sposoby rozwiązywania problemów.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lastRenderedPageBreak/>
              <w:t xml:space="preserve">Samodzielnie przedstawia znaczenie wartości </w:t>
            </w:r>
            <w:r w:rsidRPr="00790085">
              <w:lastRenderedPageBreak/>
              <w:t>rodzinnych i proponuje konstruktywne sposoby wzmacniania relacji.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>24–25. Projekt edukacyjny – Relacje mają znaczenie / Rodzina to drużyna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Relacje; przyjaźń; rodzina; komunikacja; współpraca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Wykonuje przydzielone zadanie.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Współpracuje z grupą i przedstawia podstawowe informacje.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Aktywnie uczestniczy w projekcie i odpowiedzialnie wykonuje zadania.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podejmuje inicjatywę i prezentuje efekty pracy.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Twórczo rozwija projekt, integruje pracę grupy, wykorzystuje różnorodne źródła i dokonuje pogłębionej refleksji.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26. Ciało się zmienia – co warto wiedzieć o cyklu miesiączkowym?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Cykl miesiączkowy; miesiączka; owulacja; higiena; samopoczucie; zaburzenia cyklu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Wyjaśnia, czym jest miesiączka i wymienia podstawowe zasady higieny.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etapy cyklu miesiączkowego.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Wyjaśnia, jak cykl może wpływać na samopoczucie i codzienne funkcjonowanie.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sytuacje mieszczące się w normie oraz wskazuje, kiedy warto zwrócić się o pomoc do dorosłego lub lekarza.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Samodzielnie, rzeczowo i z poszanowaniem godności innych osób wyjaśnia znaczenie wiedzy o cyklu i higienie.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27. Dbam o naturę – dbam o siebie!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Ekologia; zdrowie środowiskowe; powietrze; woda; odpady; działania proekologiczne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podstawowe działania proekologiczne.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związek między środowiskiem a zdrowiem.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Podaje przykłady codziennych działań korzystnych dla </w:t>
            </w:r>
            <w:r w:rsidRPr="00790085">
              <w:lastRenderedPageBreak/>
              <w:t>środowiska i zdrowia.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lastRenderedPageBreak/>
              <w:t>Planuje i realizuje proste działanie proekologiczne.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 xml:space="preserve">Samodzielnie inicjuje działanie proekologiczne, ocenia jego efekty i </w:t>
            </w:r>
            <w:r w:rsidRPr="00790085">
              <w:lastRenderedPageBreak/>
              <w:t>przedstawia propozycje dalszych zmian.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lastRenderedPageBreak/>
              <w:t xml:space="preserve">28–29. Projekt edukacyjny 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Zmiany klimatu; środowisko; zdrowie; odpowiedzialność; działania lokalne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Wykonuje przydzielone zadanie.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Współpracuje przy realizacji projektu.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związek działań człowieka ze stanem środowiska i zdrowiem.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realizuje część projektu i prezentuje efekty.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Tworzy oryginalne rozwiązania, angażuje innych i dokonuje oceny wpływu projektu na środowisko i zdrowie.</w:t>
            </w:r>
          </w:p>
        </w:tc>
      </w:tr>
      <w:tr w:rsidR="006877C2" w:rsidTr="006877C2">
        <w:tc>
          <w:tcPr>
            <w:tcW w:w="1293" w:type="dxa"/>
          </w:tcPr>
          <w:p w:rsidR="006877C2" w:rsidRPr="00790085" w:rsidRDefault="006877C2" w:rsidP="006877C2">
            <w:r w:rsidRPr="00790085">
              <w:t>30–31. Zdrowie to wybór – wiem, rozumiem, działam!</w:t>
            </w:r>
          </w:p>
        </w:tc>
        <w:tc>
          <w:tcPr>
            <w:tcW w:w="1293" w:type="dxa"/>
          </w:tcPr>
          <w:p w:rsidR="006877C2" w:rsidRPr="00790085" w:rsidRDefault="006877C2" w:rsidP="006877C2">
            <w:r w:rsidRPr="00790085">
              <w:t>Powtórzenie wiadomości; zdrowie fizyczne, psychiczne, społeczne i środowiskowe; Internet; profilaktyka; wartości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Rozpoznaje podstawowe zagadnienia omawiane podczas zajęć.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Wymienia najważniejsze zasady zdrowego stylu życia i bezpieczeństwa.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Wyjaśnia zależności między różnymi obszarami zdrowia.</w:t>
            </w:r>
          </w:p>
        </w:tc>
        <w:tc>
          <w:tcPr>
            <w:tcW w:w="1294" w:type="dxa"/>
          </w:tcPr>
          <w:p w:rsidR="006877C2" w:rsidRPr="00790085" w:rsidRDefault="006877C2" w:rsidP="006877C2">
            <w:r w:rsidRPr="00790085">
              <w:t>Samodzielnie stosuje wiedzę w analizie sytuacji problemowych i proponuje zdrowe rozwiązania.</w:t>
            </w:r>
          </w:p>
        </w:tc>
        <w:tc>
          <w:tcPr>
            <w:tcW w:w="1294" w:type="dxa"/>
          </w:tcPr>
          <w:p w:rsidR="006877C2" w:rsidRDefault="006877C2" w:rsidP="006877C2">
            <w:r w:rsidRPr="00790085">
              <w:t>Integruje wiedzę ze wszystkich działów, samodzielnie rozwiązuje problemy, argumentuje swoje decyzje i podejmuje odpowiedzialne działania prozdrowotne.</w:t>
            </w:r>
          </w:p>
        </w:tc>
      </w:tr>
    </w:tbl>
    <w:p w:rsidR="006877C2" w:rsidRDefault="006877C2"/>
    <w:sectPr w:rsidR="006877C2" w:rsidSect="006877C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C2"/>
    <w:rsid w:val="00284784"/>
    <w:rsid w:val="006877C2"/>
    <w:rsid w:val="007D0FAA"/>
    <w:rsid w:val="00830452"/>
    <w:rsid w:val="00851631"/>
    <w:rsid w:val="00977E13"/>
    <w:rsid w:val="009A7A48"/>
    <w:rsid w:val="00BD7DA5"/>
    <w:rsid w:val="00C7196F"/>
    <w:rsid w:val="00EF02FB"/>
    <w:rsid w:val="00F5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F6CC8D"/>
  <w15:chartTrackingRefBased/>
  <w15:docId w15:val="{4A639DF5-DF01-D446-89F5-D608570D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7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7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7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7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7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7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7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7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7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7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7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7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7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7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7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7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7C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87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1797</Words>
  <Characters>10786</Characters>
  <Application>Microsoft Office Word</Application>
  <DocSecurity>0</DocSecurity>
  <Lines>89</Lines>
  <Paragraphs>25</Paragraphs>
  <ScaleCrop>false</ScaleCrop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2026-08-30T18:05:00Z</dcterms:created>
  <dcterms:modified xsi:type="dcterms:W3CDTF">2026-09-02T19:13:00Z</dcterms:modified>
</cp:coreProperties>
</file>