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FC5" w:rsidRPr="004E7FC5" w:rsidRDefault="004E7FC5" w:rsidP="004E7FC5">
      <w:pPr>
        <w:jc w:val="center"/>
        <w:outlineLvl w:val="0"/>
        <w:rPr>
          <w:rFonts w:ascii="Garamond" w:hAnsi="Garamond"/>
          <w:sz w:val="28"/>
          <w:szCs w:val="28"/>
        </w:rPr>
      </w:pPr>
      <w:r w:rsidRPr="004E7FC5">
        <w:rPr>
          <w:rFonts w:ascii="Garamond" w:hAnsi="Garamond"/>
          <w:b/>
          <w:color w:val="000000" w:themeColor="text1"/>
          <w:sz w:val="28"/>
          <w:szCs w:val="28"/>
        </w:rPr>
        <w:t>Wymagania edukacyjne z informatyki klasa VI</w:t>
      </w:r>
    </w:p>
    <w:p w:rsidR="004E7FC5" w:rsidRPr="004E7FC5" w:rsidRDefault="004E7FC5" w:rsidP="004E7FC5">
      <w:pPr>
        <w:jc w:val="both"/>
        <w:rPr>
          <w:rFonts w:ascii="Garamond" w:hAnsi="Garamond"/>
          <w:sz w:val="20"/>
          <w:szCs w:val="20"/>
        </w:rPr>
      </w:pPr>
    </w:p>
    <w:p w:rsidR="004E7FC5" w:rsidRPr="004E7FC5" w:rsidRDefault="004E7FC5" w:rsidP="004E7FC5">
      <w:pPr>
        <w:jc w:val="both"/>
        <w:rPr>
          <w:rFonts w:ascii="Garamond" w:hAnsi="Garamond"/>
          <w:sz w:val="20"/>
          <w:szCs w:val="20"/>
        </w:rPr>
      </w:pPr>
    </w:p>
    <w:tbl>
      <w:tblPr>
        <w:tblStyle w:val="Tabela-Siatka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3498"/>
        <w:gridCol w:w="3499"/>
        <w:gridCol w:w="3499"/>
        <w:gridCol w:w="3566"/>
      </w:tblGrid>
      <w:tr w:rsidR="004E7FC5" w:rsidRPr="004E7FC5" w:rsidTr="00527EAD">
        <w:tc>
          <w:tcPr>
            <w:tcW w:w="5000" w:type="pct"/>
            <w:gridSpan w:val="4"/>
          </w:tcPr>
          <w:p w:rsidR="004E7FC5" w:rsidRPr="004E7FC5" w:rsidRDefault="004E7FC5" w:rsidP="00527EA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E7FC5">
              <w:rPr>
                <w:rFonts w:ascii="Garamond" w:hAnsi="Garamond"/>
                <w:b/>
                <w:sz w:val="20"/>
                <w:szCs w:val="20"/>
              </w:rPr>
              <w:t>Ocena</w:t>
            </w:r>
          </w:p>
        </w:tc>
      </w:tr>
      <w:tr w:rsidR="004E7FC5" w:rsidRPr="004E7FC5" w:rsidTr="00527EAD">
        <w:tc>
          <w:tcPr>
            <w:tcW w:w="1244" w:type="pct"/>
          </w:tcPr>
          <w:p w:rsidR="004E7FC5" w:rsidRPr="004E7FC5" w:rsidRDefault="004E7FC5" w:rsidP="00527EA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E7FC5">
              <w:rPr>
                <w:rFonts w:ascii="Garamond" w:hAnsi="Garamond"/>
                <w:b/>
                <w:sz w:val="20"/>
                <w:szCs w:val="20"/>
              </w:rPr>
              <w:t>Stopień dopuszczający</w:t>
            </w:r>
            <w:r w:rsidRPr="004E7FC5">
              <w:rPr>
                <w:rFonts w:ascii="Garamond" w:hAnsi="Garamond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1244" w:type="pct"/>
          </w:tcPr>
          <w:p w:rsidR="004E7FC5" w:rsidRPr="004E7FC5" w:rsidRDefault="004E7FC5" w:rsidP="00527EA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E7FC5">
              <w:rPr>
                <w:rFonts w:ascii="Garamond" w:hAnsi="Garamond"/>
                <w:b/>
                <w:sz w:val="20"/>
                <w:szCs w:val="20"/>
              </w:rPr>
              <w:t>Stopień dostateczny</w:t>
            </w:r>
            <w:r w:rsidRPr="004E7FC5">
              <w:rPr>
                <w:rFonts w:ascii="Garamond" w:hAnsi="Garamond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1244" w:type="pct"/>
          </w:tcPr>
          <w:p w:rsidR="004E7FC5" w:rsidRPr="004E7FC5" w:rsidRDefault="004E7FC5" w:rsidP="00527EA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E7FC5">
              <w:rPr>
                <w:rFonts w:ascii="Garamond" w:hAnsi="Garamond"/>
                <w:b/>
                <w:sz w:val="20"/>
                <w:szCs w:val="20"/>
              </w:rPr>
              <w:t xml:space="preserve">Stopień dobry </w:t>
            </w:r>
            <w:r w:rsidRPr="004E7FC5">
              <w:rPr>
                <w:rFonts w:ascii="Garamond" w:hAnsi="Garamond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1269" w:type="pct"/>
          </w:tcPr>
          <w:p w:rsidR="004E7FC5" w:rsidRPr="004E7FC5" w:rsidRDefault="004E7FC5" w:rsidP="00527EA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E7FC5">
              <w:rPr>
                <w:rFonts w:ascii="Garamond" w:hAnsi="Garamond"/>
                <w:b/>
                <w:sz w:val="20"/>
                <w:szCs w:val="20"/>
              </w:rPr>
              <w:t xml:space="preserve">Stopień bardzo dobry </w:t>
            </w:r>
            <w:r w:rsidRPr="004E7FC5">
              <w:rPr>
                <w:rFonts w:ascii="Garamond" w:hAnsi="Garamond"/>
                <w:b/>
                <w:sz w:val="20"/>
                <w:szCs w:val="20"/>
              </w:rPr>
              <w:br/>
              <w:t>Uczeń:</w:t>
            </w:r>
          </w:p>
        </w:tc>
      </w:tr>
      <w:tr w:rsidR="004E7FC5" w:rsidRPr="004E7FC5" w:rsidTr="00527EAD">
        <w:tc>
          <w:tcPr>
            <w:tcW w:w="1244" w:type="pct"/>
          </w:tcPr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tworzy i wysyła wiadomość e-mail,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komunikuje się ze znajomymi, korzystając z programu MS Teams,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umieszcza własne pliki w usłudze OneDrivelub innej chmurze,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tworzy foldery w usłudze OneDrive,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wprowadza do arkusza kalkulacyjnego dane różnego typu,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zmienia szerokość kolumn arkusza kalkulacyjnego,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formatuje tekst w arkuszu kalkulacyjnym,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wykonuje proste obliczenia w arkuszu kalkulacyjnym, wykorzystując formuły,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wstawia wykres do arkusza kalkulacyjnego,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tworzy w Scratchuzmienne i nadaje im nazwy,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 xml:space="preserve">tworzy w Scratchu skrypty, korzystając ze strony </w:t>
            </w:r>
            <w:r w:rsidRPr="004E7FC5">
              <w:rPr>
                <w:rFonts w:ascii="Garamond" w:hAnsi="Garamond"/>
                <w:color w:val="365F91" w:themeColor="accent1" w:themeShade="BF"/>
                <w:sz w:val="20"/>
                <w:szCs w:val="20"/>
              </w:rPr>
              <w:t>https://scratch.mit.edu</w:t>
            </w:r>
            <w:r w:rsidRPr="004E7FC5">
              <w:rPr>
                <w:rFonts w:ascii="Garamond" w:hAnsi="Garamond"/>
                <w:sz w:val="20"/>
                <w:szCs w:val="20"/>
              </w:rPr>
              <w:t>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tworzy proste obrazy w programie GIMP,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zmienia ustawienia kontrastu oraz jasności obrazów w programie GIMP.</w:t>
            </w:r>
          </w:p>
        </w:tc>
        <w:tc>
          <w:tcPr>
            <w:tcW w:w="1244" w:type="pct"/>
          </w:tcPr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stosuje zasady netykiety podczas korzystania z poczty elektronicznej,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przestrzega zasad bezpieczeństwa podczas komunikacji w internecie,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przestrzega zasad współpracy w sieci,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tworzy dokumenty bezpośrednio w usłudze OneDrive,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zmienia kolory komórek arkusza kalkulacyjnego,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wypełnia kolumnę lub wiersz arkusza kalkulacyjnego serią danych, wykorzystując automatyczne wypełnianie,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tworzy formuły, korzystając z adresów komórek,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formatuje wykres wstawiony do arkusza kalkulacyjnego,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współpracuje nad dokumentem z innymi członkami zespołu w tym samym czasie,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buduje w Scratchu skrypty przypisujące wartości zmiennym,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 xml:space="preserve">wykorzystuje bloki z kategorii </w:t>
            </w:r>
            <w:r w:rsidRPr="004E7FC5">
              <w:rPr>
                <w:rFonts w:ascii="Garamond" w:hAnsi="Garamond"/>
                <w:b/>
                <w:sz w:val="20"/>
                <w:szCs w:val="20"/>
              </w:rPr>
              <w:t>Wyrażenia</w:t>
            </w:r>
            <w:r w:rsidRPr="004E7FC5">
              <w:rPr>
                <w:rFonts w:ascii="Garamond" w:hAnsi="Garamond"/>
                <w:sz w:val="20"/>
                <w:szCs w:val="20"/>
              </w:rPr>
              <w:t xml:space="preserve"> do sprawdzania, czy zostały spełnione określone warunki,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zakłada konto w serwisie społeczności użytkowników Scratcha,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 xml:space="preserve">wykorzystuje warstwy do tworzenia </w:t>
            </w:r>
            <w:r w:rsidRPr="004E7FC5">
              <w:rPr>
                <w:rFonts w:ascii="Garamond" w:hAnsi="Garamond"/>
                <w:sz w:val="20"/>
                <w:szCs w:val="20"/>
              </w:rPr>
              <w:lastRenderedPageBreak/>
              <w:t>obrazów w programie GIMP,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dobiera narzędzie zaznaczenia do fragmentu obrazu, który należy zaznaczyć,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kopiuje i wkleja fragmenty obrazudo różnych warstw.</w:t>
            </w:r>
          </w:p>
        </w:tc>
        <w:tc>
          <w:tcPr>
            <w:tcW w:w="1244" w:type="pct"/>
          </w:tcPr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lastRenderedPageBreak/>
              <w:t xml:space="preserve">wysyła wiadomość e-mail do wielu odbiorców, korzystając z opcji </w:t>
            </w:r>
            <w:r w:rsidRPr="004E7FC5">
              <w:rPr>
                <w:rFonts w:ascii="Garamond" w:hAnsi="Garamond"/>
                <w:b/>
                <w:sz w:val="20"/>
                <w:szCs w:val="20"/>
              </w:rPr>
              <w:t>Dowiadomości</w:t>
            </w:r>
            <w:r w:rsidRPr="004E7FC5">
              <w:rPr>
                <w:rFonts w:ascii="Garamond" w:hAnsi="Garamond"/>
                <w:sz w:val="20"/>
                <w:szCs w:val="20"/>
              </w:rPr>
              <w:t xml:space="preserve"> oraz </w:t>
            </w:r>
            <w:r w:rsidRPr="004E7FC5">
              <w:rPr>
                <w:rFonts w:ascii="Garamond" w:hAnsi="Garamond"/>
                <w:b/>
                <w:sz w:val="20"/>
                <w:szCs w:val="20"/>
              </w:rPr>
              <w:t>Ukrytedowiadomości</w:t>
            </w:r>
            <w:r w:rsidRPr="004E7FC5">
              <w:rPr>
                <w:rFonts w:ascii="Garamond" w:hAnsi="Garamond"/>
                <w:sz w:val="20"/>
                <w:szCs w:val="20"/>
              </w:rPr>
              <w:t>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korzysta z narzędzi programu MS Teams do pracy na lekcjach (</w:t>
            </w:r>
            <w:r w:rsidRPr="004E7FC5">
              <w:rPr>
                <w:rFonts w:ascii="Garamond" w:hAnsi="Garamond"/>
                <w:b/>
                <w:sz w:val="20"/>
                <w:szCs w:val="20"/>
              </w:rPr>
              <w:t>Kalendarz</w:t>
            </w:r>
            <w:r w:rsidRPr="004E7FC5"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4E7FC5">
              <w:rPr>
                <w:rFonts w:ascii="Garamond" w:hAnsi="Garamond"/>
                <w:b/>
                <w:sz w:val="20"/>
                <w:szCs w:val="20"/>
              </w:rPr>
              <w:t>Notes zajęć</w:t>
            </w:r>
            <w:r w:rsidRPr="004E7FC5"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4E7FC5">
              <w:rPr>
                <w:rFonts w:ascii="Garamond" w:hAnsi="Garamond"/>
                <w:b/>
                <w:sz w:val="20"/>
                <w:szCs w:val="20"/>
              </w:rPr>
              <w:t>Zadania</w:t>
            </w:r>
            <w:r w:rsidRPr="004E7FC5">
              <w:rPr>
                <w:rFonts w:ascii="Garamond" w:hAnsi="Garamond"/>
                <w:sz w:val="20"/>
                <w:szCs w:val="20"/>
              </w:rPr>
              <w:t xml:space="preserve">), 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dodaje obrazy do dokumentów utworzonych bezpośrednio w usłudze OneDrive,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dodaje nowe arkusze do skoroszytu,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kopiuje serie danych do różnych arkuszy w skoroszycie,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sortuje dane w arkuszu kalkulacyjnym w określonym porządku,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 xml:space="preserve">wykorzystuje formuły </w:t>
            </w:r>
            <w:r w:rsidRPr="004E7FC5">
              <w:rPr>
                <w:rFonts w:ascii="Garamond" w:hAnsi="Garamond"/>
                <w:b/>
                <w:sz w:val="20"/>
                <w:szCs w:val="20"/>
              </w:rPr>
              <w:t>SUMA</w:t>
            </w:r>
            <w:r w:rsidRPr="004E7FC5">
              <w:rPr>
                <w:rFonts w:ascii="Garamond" w:hAnsi="Garamond"/>
                <w:sz w:val="20"/>
                <w:szCs w:val="20"/>
              </w:rPr>
              <w:t xml:space="preserve"> oraz </w:t>
            </w:r>
            <w:r w:rsidRPr="004E7FC5">
              <w:rPr>
                <w:rFonts w:ascii="Garamond" w:hAnsi="Garamond"/>
                <w:b/>
                <w:sz w:val="20"/>
                <w:szCs w:val="20"/>
              </w:rPr>
              <w:t>ŚREDNIA</w:t>
            </w:r>
            <w:r w:rsidRPr="004E7FC5">
              <w:rPr>
                <w:rFonts w:ascii="Garamond" w:hAnsi="Garamond"/>
                <w:sz w:val="20"/>
                <w:szCs w:val="20"/>
              </w:rPr>
              <w:t xml:space="preserve"> do wykonywania obliczeń,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dodaje lub usuwa elementy wykresu wstawionego do arkusza kalkulacyjnego,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buduje w Scratchu skrypty nadające komunikaty,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buduje w Scratchu skrypty reagujące na komunikaty,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wykorzystuje blok z napisem„Powtórz” do wielokrotnego wykonania serii poleceń,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lastRenderedPageBreak/>
              <w:t>wykorzystuje blokdecyzyjnyz napisami „jeżeli” i „to” lub „jeżeli”, „to” i „w przeciwnym razie”do wykonywania poleceń w zależności od tego, czy określony warunek został spełniony,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 xml:space="preserve">wykorzystuje bloki z kategorii </w:t>
            </w:r>
            <w:r w:rsidRPr="004E7FC5">
              <w:rPr>
                <w:rFonts w:ascii="Garamond" w:hAnsi="Garamond"/>
                <w:b/>
                <w:sz w:val="20"/>
                <w:szCs w:val="20"/>
              </w:rPr>
              <w:t>Wyrażenia</w:t>
            </w:r>
            <w:r w:rsidRPr="004E7FC5">
              <w:rPr>
                <w:rFonts w:ascii="Garamond" w:hAnsi="Garamond"/>
                <w:sz w:val="20"/>
                <w:szCs w:val="20"/>
              </w:rPr>
              <w:t xml:space="preserve"> do tworzenia rozbudowanych skryptów sprawdzających warunki,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udostępnia skrypty utworzone w Scratchu w serwisie społeczności użytkowników Scratcha,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podczas pracy w programie GIMP zmienia ustawienia wykorzystywanych narzędzi,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 xml:space="preserve">wykorzystuje w programie GIMP narzędzie </w:t>
            </w:r>
            <w:r w:rsidRPr="004E7FC5">
              <w:rPr>
                <w:rFonts w:ascii="Garamond" w:hAnsi="Garamond"/>
                <w:b/>
                <w:sz w:val="20"/>
                <w:szCs w:val="20"/>
              </w:rPr>
              <w:t>Rozmycie Gaussa</w:t>
            </w:r>
            <w:r w:rsidRPr="004E7FC5">
              <w:rPr>
                <w:rFonts w:ascii="Garamond" w:hAnsi="Garamond"/>
                <w:sz w:val="20"/>
                <w:szCs w:val="20"/>
              </w:rPr>
              <w:t>, aby zmniejszyć czytelność fragmentu obrazu.</w:t>
            </w:r>
          </w:p>
        </w:tc>
        <w:tc>
          <w:tcPr>
            <w:tcW w:w="1269" w:type="pct"/>
          </w:tcPr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lastRenderedPageBreak/>
              <w:t xml:space="preserve">wykorzystuje narzędzie </w:t>
            </w:r>
            <w:r w:rsidRPr="004E7FC5">
              <w:rPr>
                <w:rFonts w:ascii="Garamond" w:hAnsi="Garamond"/>
                <w:b/>
                <w:sz w:val="20"/>
                <w:szCs w:val="20"/>
              </w:rPr>
              <w:t>Kontakty</w:t>
            </w:r>
            <w:r w:rsidRPr="004E7FC5">
              <w:rPr>
                <w:rFonts w:ascii="Garamond" w:hAnsi="Garamond"/>
                <w:sz w:val="20"/>
                <w:szCs w:val="20"/>
              </w:rPr>
              <w:t xml:space="preserve"> do zapisywania często używanych adresów poczty elektronicznej,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udostępnia dokumenty utworzone w usłudze OneDrivekoleżankom i kolegom oraz współpracuje z nimi podczas edycji dokumentów,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zmienia nazwy arkuszy w skoroszycie,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zmienia kolory kart arkuszy w skoroszycie,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 xml:space="preserve">wyróżnia określone dane w arkuszu kalkulacyjnym, korzystając z </w:t>
            </w:r>
            <w:r w:rsidRPr="004E7FC5">
              <w:rPr>
                <w:rFonts w:ascii="Garamond" w:hAnsi="Garamond"/>
                <w:b/>
                <w:sz w:val="20"/>
                <w:szCs w:val="20"/>
              </w:rPr>
              <w:t>Formatowania warunkowego</w:t>
            </w:r>
            <w:r w:rsidRPr="004E7FC5">
              <w:rPr>
                <w:rFonts w:ascii="Garamond" w:hAnsi="Garamond"/>
                <w:sz w:val="20"/>
                <w:szCs w:val="20"/>
              </w:rPr>
              <w:t>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 xml:space="preserve">stosuje </w:t>
            </w:r>
            <w:r w:rsidRPr="004E7FC5">
              <w:rPr>
                <w:rFonts w:ascii="Garamond" w:hAnsi="Garamond"/>
                <w:b/>
                <w:sz w:val="20"/>
                <w:szCs w:val="20"/>
              </w:rPr>
              <w:t>Sortowanie niestandardowe</w:t>
            </w:r>
            <w:r w:rsidRPr="004E7FC5">
              <w:rPr>
                <w:rFonts w:ascii="Garamond" w:hAnsi="Garamond"/>
                <w:sz w:val="20"/>
                <w:szCs w:val="20"/>
              </w:rPr>
              <w:t>, aby posortować dane w arkuszu kalkulacyjnym według większej liczby kryteriów,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tworzy własny budżet, wykorzystując arkusz kalkulacyjny,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dobiera typ wstawianego wykresu do rodzaju danych,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tworzy w Scratchu prostą grę zręcznościową,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samodzielnie modyfikuje projekty znalezione w serwisie społeczności użytkowników Scratcha,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t>zmienia stopień krycia warstw obrazów, aby uzyskać określone efekty,</w:t>
            </w:r>
          </w:p>
          <w:p w:rsidR="004E7FC5" w:rsidRPr="004E7FC5" w:rsidRDefault="004E7FC5" w:rsidP="00527EAD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4E7FC5">
              <w:rPr>
                <w:rFonts w:ascii="Garamond" w:hAnsi="Garamond"/>
                <w:sz w:val="20"/>
                <w:szCs w:val="20"/>
              </w:rPr>
              <w:lastRenderedPageBreak/>
              <w:t>tworzy w programie GIMP fotomontaże, wykorzystując warstwy.</w:t>
            </w:r>
          </w:p>
        </w:tc>
      </w:tr>
    </w:tbl>
    <w:p w:rsidR="004E7FC5" w:rsidRPr="004E7FC5" w:rsidRDefault="004E7FC5" w:rsidP="004E7FC5">
      <w:pPr>
        <w:spacing w:line="314" w:lineRule="exact"/>
        <w:rPr>
          <w:rFonts w:ascii="Garamond" w:hAnsi="Garamond"/>
          <w:sz w:val="20"/>
          <w:szCs w:val="20"/>
        </w:rPr>
      </w:pPr>
    </w:p>
    <w:p w:rsidR="004E7FC5" w:rsidRPr="004E7FC5" w:rsidRDefault="004E7FC5" w:rsidP="004E7FC5">
      <w:pPr>
        <w:spacing w:line="314" w:lineRule="exact"/>
        <w:rPr>
          <w:rFonts w:ascii="Garamond" w:hAnsi="Garamond"/>
          <w:sz w:val="20"/>
          <w:szCs w:val="20"/>
        </w:rPr>
      </w:pPr>
    </w:p>
    <w:p w:rsidR="004E7FC5" w:rsidRPr="004E7FC5" w:rsidRDefault="004E7FC5" w:rsidP="004E7FC5">
      <w:pPr>
        <w:spacing w:line="314" w:lineRule="exact"/>
        <w:jc w:val="right"/>
        <w:rPr>
          <w:rFonts w:ascii="Garamond" w:hAnsi="Garamond"/>
          <w:sz w:val="20"/>
          <w:szCs w:val="20"/>
        </w:rPr>
      </w:pPr>
      <w:r w:rsidRPr="004E7FC5">
        <w:rPr>
          <w:rFonts w:ascii="Garamond" w:hAnsi="Garamond"/>
          <w:sz w:val="20"/>
          <w:szCs w:val="20"/>
        </w:rPr>
        <w:t xml:space="preserve"> Opracowała :</w:t>
      </w:r>
    </w:p>
    <w:p w:rsidR="004E7FC5" w:rsidRPr="004E7FC5" w:rsidRDefault="004E7FC5" w:rsidP="004E7FC5">
      <w:pPr>
        <w:spacing w:line="314" w:lineRule="exact"/>
        <w:jc w:val="right"/>
        <w:rPr>
          <w:rFonts w:ascii="Garamond" w:hAnsi="Garamond"/>
          <w:sz w:val="20"/>
          <w:szCs w:val="20"/>
        </w:rPr>
      </w:pPr>
    </w:p>
    <w:p w:rsidR="004E7FC5" w:rsidRPr="004E7FC5" w:rsidRDefault="004E7FC5" w:rsidP="004E7FC5">
      <w:pPr>
        <w:spacing w:line="314" w:lineRule="exact"/>
        <w:jc w:val="right"/>
        <w:rPr>
          <w:rFonts w:ascii="Garamond" w:hAnsi="Garamond"/>
          <w:sz w:val="20"/>
          <w:szCs w:val="20"/>
        </w:rPr>
        <w:sectPr w:rsidR="004E7FC5" w:rsidRPr="004E7FC5" w:rsidSect="004E7FC5"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4E7FC5">
        <w:rPr>
          <w:rFonts w:ascii="Garamond" w:hAnsi="Garamond"/>
          <w:sz w:val="20"/>
          <w:szCs w:val="20"/>
        </w:rPr>
        <w:t>Anna Bukowiec</w:t>
      </w:r>
    </w:p>
    <w:p w:rsidR="00A00E5A" w:rsidRPr="004E7FC5" w:rsidRDefault="00A00E5A" w:rsidP="004E7FC5">
      <w:pPr>
        <w:outlineLvl w:val="0"/>
        <w:rPr>
          <w:rFonts w:ascii="Garamond" w:hAnsi="Garamond"/>
          <w:sz w:val="20"/>
          <w:szCs w:val="20"/>
        </w:rPr>
      </w:pPr>
    </w:p>
    <w:sectPr w:rsidR="00A00E5A" w:rsidRPr="004E7FC5" w:rsidSect="004B5F8D">
      <w:footerReference w:type="default" r:id="rId8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462F" w:rsidRDefault="0014462F" w:rsidP="004E7FC5">
      <w:r>
        <w:separator/>
      </w:r>
    </w:p>
  </w:endnote>
  <w:endnote w:type="continuationSeparator" w:id="1">
    <w:p w:rsidR="0014462F" w:rsidRDefault="0014462F" w:rsidP="004E7F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85" w:rsidRPr="004E7FC5" w:rsidRDefault="0014462F" w:rsidP="004E7FC5">
    <w:pPr>
      <w:pStyle w:val="Stopka"/>
      <w:rPr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462F" w:rsidRDefault="0014462F" w:rsidP="004E7FC5">
      <w:r>
        <w:separator/>
      </w:r>
    </w:p>
  </w:footnote>
  <w:footnote w:type="continuationSeparator" w:id="1">
    <w:p w:rsidR="0014462F" w:rsidRDefault="0014462F" w:rsidP="004E7F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03EA2"/>
    <w:multiLevelType w:val="hybridMultilevel"/>
    <w:tmpl w:val="01988FB4"/>
    <w:lvl w:ilvl="0" w:tplc="EC123680">
      <w:start w:val="1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7FC5"/>
    <w:rsid w:val="0014462F"/>
    <w:rsid w:val="004E7FC5"/>
    <w:rsid w:val="00A0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7FC5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7FC5"/>
    <w:pPr>
      <w:ind w:left="720"/>
      <w:contextualSpacing/>
    </w:pPr>
  </w:style>
  <w:style w:type="table" w:styleId="Tabela-Siatka">
    <w:name w:val="Table Grid"/>
    <w:basedOn w:val="Standardowy"/>
    <w:uiPriority w:val="39"/>
    <w:rsid w:val="004E7FC5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4E7F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E7FC5"/>
    <w:rPr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E7F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E7FC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31AAC-6540-4B57-B558-88E989CF4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568</Words>
  <Characters>3412</Characters>
  <Application>Microsoft Office Word</Application>
  <DocSecurity>0</DocSecurity>
  <Lines>28</Lines>
  <Paragraphs>7</Paragraphs>
  <ScaleCrop>false</ScaleCrop>
  <Company/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2024-09-02T14:58:00Z</dcterms:created>
  <dcterms:modified xsi:type="dcterms:W3CDTF">2024-09-02T15:01:00Z</dcterms:modified>
</cp:coreProperties>
</file>