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77" w:rsidRPr="00AE013A" w:rsidRDefault="00F46077" w:rsidP="00F46077">
      <w:pPr>
        <w:pStyle w:val="Nagwek1"/>
        <w:tabs>
          <w:tab w:val="left" w:pos="6489"/>
        </w:tabs>
        <w:spacing w:before="56"/>
        <w:ind w:left="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 w:rsidRPr="00AE013A">
        <w:rPr>
          <w:rFonts w:ascii="Times New Roman" w:hAnsi="Times New Roman" w:cs="Times New Roman"/>
          <w:b w:val="0"/>
          <w:sz w:val="24"/>
          <w:szCs w:val="24"/>
        </w:rPr>
        <w:t>Załącznik Nr 1 do</w:t>
      </w:r>
      <w:r w:rsidRPr="00AE013A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E013A">
        <w:rPr>
          <w:rFonts w:ascii="Times New Roman" w:hAnsi="Times New Roman" w:cs="Times New Roman"/>
          <w:b w:val="0"/>
          <w:sz w:val="24"/>
          <w:szCs w:val="24"/>
        </w:rPr>
        <w:t>SWZ</w:t>
      </w:r>
    </w:p>
    <w:p w:rsidR="00F46077" w:rsidRPr="00AE013A" w:rsidRDefault="00F46077" w:rsidP="00F46077">
      <w:pPr>
        <w:pStyle w:val="Tekstpodstawowy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46077" w:rsidRPr="00AE013A" w:rsidRDefault="00F46077" w:rsidP="00F46077">
      <w:pPr>
        <w:pStyle w:val="Tekstpodstawowy"/>
        <w:spacing w:before="9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46077" w:rsidRPr="00AE013A" w:rsidRDefault="00F46077" w:rsidP="00F46077">
      <w:pPr>
        <w:pStyle w:val="Tekstpodstawowy"/>
        <w:spacing w:before="1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13A">
        <w:rPr>
          <w:rFonts w:ascii="Times New Roman" w:hAnsi="Times New Roman" w:cs="Times New Roman"/>
          <w:b/>
          <w:bCs/>
          <w:sz w:val="24"/>
          <w:szCs w:val="24"/>
        </w:rPr>
        <w:t>Zakres rzeczowy - specyfikacja techniczna</w:t>
      </w:r>
    </w:p>
    <w:p w:rsidR="00C71CAA" w:rsidRPr="005632FF" w:rsidRDefault="00C71CAA" w:rsidP="00C71CAA">
      <w:pPr>
        <w:tabs>
          <w:tab w:val="left" w:pos="567"/>
        </w:tabs>
        <w:spacing w:after="0"/>
        <w:contextualSpacing/>
        <w:jc w:val="center"/>
        <w:rPr>
          <w:rFonts w:ascii="Cambria" w:hAnsi="Cambria"/>
          <w:bCs/>
          <w:color w:val="000000"/>
        </w:rPr>
      </w:pPr>
      <w:r>
        <w:rPr>
          <w:rFonts w:ascii="Cambria" w:hAnsi="Cambria"/>
          <w:b/>
          <w:bCs/>
          <w:color w:val="FF0000"/>
        </w:rPr>
        <w:t xml:space="preserve">- wersja ujednolicona po </w:t>
      </w:r>
      <w:r>
        <w:rPr>
          <w:rFonts w:ascii="Cambria" w:hAnsi="Cambria"/>
          <w:b/>
          <w:bCs/>
          <w:color w:val="FF0000"/>
        </w:rPr>
        <w:t>poprawce z dnia 20.01.2022</w:t>
      </w:r>
      <w:r>
        <w:rPr>
          <w:rFonts w:ascii="Cambria" w:hAnsi="Cambria"/>
          <w:b/>
          <w:bCs/>
          <w:color w:val="FF0000"/>
        </w:rPr>
        <w:t xml:space="preserve"> r. -</w:t>
      </w:r>
    </w:p>
    <w:p w:rsidR="00F46077" w:rsidRDefault="00F46077" w:rsidP="00F46077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rFonts w:asciiTheme="minorHAnsi" w:hAnsiTheme="minorHAnsi"/>
          <w:b/>
          <w:bCs/>
        </w:rPr>
      </w:pPr>
    </w:p>
    <w:p w:rsidR="00F46077" w:rsidRDefault="00F46077" w:rsidP="00F46077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rFonts w:asciiTheme="minorHAnsi" w:hAnsiTheme="minorHAnsi"/>
          <w:b/>
          <w:bCs/>
        </w:rPr>
      </w:pPr>
      <w:r w:rsidRPr="00883A7D">
        <w:rPr>
          <w:rFonts w:asciiTheme="minorHAnsi" w:hAnsiTheme="minorHAnsi"/>
          <w:b/>
          <w:bCs/>
        </w:rPr>
        <w:t xml:space="preserve">     Wymagania podstawowe</w:t>
      </w:r>
    </w:p>
    <w:p w:rsidR="00671CEE" w:rsidRPr="00883A7D" w:rsidRDefault="00671CEE" w:rsidP="00F46077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rFonts w:asciiTheme="minorHAnsi" w:hAnsiTheme="minorHAnsi"/>
          <w:b/>
          <w:bCs/>
        </w:rPr>
      </w:pPr>
    </w:p>
    <w:tbl>
      <w:tblPr>
        <w:tblW w:w="10137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3780"/>
        <w:gridCol w:w="3733"/>
        <w:gridCol w:w="1980"/>
      </w:tblGrid>
      <w:tr w:rsidR="00F46077" w:rsidRPr="00883A7D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Parametry wymagane przez Zamawiającego (minimalne)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336428">
            <w:pPr>
              <w:widowControl w:val="0"/>
              <w:autoSpaceDE w:val="0"/>
              <w:autoSpaceDN w:val="0"/>
              <w:adjustRightInd w:val="0"/>
              <w:ind w:left="442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Parametry  oferowane</w:t>
            </w:r>
            <w:r w:rsidR="00336428">
              <w:rPr>
                <w:rStyle w:val="Odwoanieprzypisudolnego"/>
                <w:rFonts w:asciiTheme="minorHAnsi" w:hAnsiTheme="minorHAnsi"/>
                <w:b/>
                <w:bCs/>
              </w:rPr>
              <w:footnoteReference w:id="1"/>
            </w:r>
          </w:p>
        </w:tc>
      </w:tr>
      <w:tr w:rsidR="00F46077" w:rsidRPr="00883A7D" w:rsidTr="002508FE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Przeznaczenie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Osobowy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336428" w:rsidP="00B257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Dostosowany do przewozu 1 osoby niepełnosprawnej na wózku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7306AE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rPr>
          <w:cantSplit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Silnik: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Rodzaj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wysokoprężny, spełniający </w:t>
            </w:r>
            <w:r w:rsidR="009D6C5D">
              <w:rPr>
                <w:rFonts w:asciiTheme="minorHAnsi" w:hAnsiTheme="minorHAnsi"/>
              </w:rPr>
              <w:t xml:space="preserve">obowiązującą normę spalin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Pojemność [ccm]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F460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 min. </w:t>
            </w:r>
            <w:r w:rsidR="009D6C5D">
              <w:rPr>
                <w:rFonts w:asciiTheme="minorHAnsi" w:hAnsiTheme="minorHAnsi"/>
              </w:rPr>
              <w:t>19</w:t>
            </w:r>
            <w:r w:rsidRPr="00883A7D">
              <w:rPr>
                <w:rFonts w:asciiTheme="minorHAnsi" w:hAnsiTheme="minorHAnsi"/>
              </w:rPr>
              <w:t>5</w:t>
            </w:r>
            <w:r w:rsidR="009D6C5D">
              <w:rPr>
                <w:rFonts w:asciiTheme="minorHAnsi" w:hAnsiTheme="minorHAnsi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Moc silnika, nie mniej niż: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min. 95 kW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</w:rPr>
              <w:t>……….. kW</w:t>
            </w:r>
          </w:p>
        </w:tc>
      </w:tr>
    </w:tbl>
    <w:p w:rsidR="00F46077" w:rsidRDefault="00F46077" w:rsidP="00F46077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/>
          <w:b/>
          <w:bCs/>
        </w:rPr>
      </w:pPr>
    </w:p>
    <w:p w:rsidR="00F46077" w:rsidRDefault="00F46077" w:rsidP="00F46077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/>
          <w:b/>
          <w:bCs/>
        </w:rPr>
      </w:pPr>
      <w:r w:rsidRPr="00883A7D">
        <w:rPr>
          <w:rFonts w:asciiTheme="minorHAnsi" w:hAnsiTheme="minorHAnsi"/>
          <w:b/>
          <w:bCs/>
        </w:rPr>
        <w:t>Wymagania pozostałe</w:t>
      </w:r>
    </w:p>
    <w:p w:rsidR="00671CEE" w:rsidRPr="00883A7D" w:rsidRDefault="00671CEE" w:rsidP="00F46077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/>
        </w:rPr>
      </w:pPr>
    </w:p>
    <w:tbl>
      <w:tblPr>
        <w:tblW w:w="10197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3781"/>
        <w:gridCol w:w="3732"/>
        <w:gridCol w:w="2040"/>
      </w:tblGrid>
      <w:tr w:rsidR="00F46077" w:rsidRPr="00883A7D" w:rsidTr="002508FE">
        <w:trPr>
          <w:trHeight w:val="437"/>
        </w:trPr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 xml:space="preserve">  Podwozie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Rozmiar kół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minimum  16"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Ogumienie zimowe + dodatkowy komplet kół z oponami letnimi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B257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Skrzynia biegów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Mechaniczna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Wspomaganie układu kierowniczego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Wymagane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077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Bezpieczeństwo</w:t>
            </w:r>
            <w:r w:rsidRPr="00883A7D">
              <w:rPr>
                <w:rFonts w:asciiTheme="minorHAnsi" w:hAnsiTheme="minorHAnsi"/>
              </w:rPr>
              <w:t xml:space="preserve"> (minimum)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F4607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Systemy podnoszące bezpieczeństwo jazdy: ABS, </w:t>
            </w:r>
            <w:r>
              <w:rPr>
                <w:rFonts w:asciiTheme="minorHAnsi" w:hAnsiTheme="minorHAnsi"/>
              </w:rPr>
              <w:t xml:space="preserve">ASR, </w:t>
            </w:r>
            <w:r w:rsidRPr="00883A7D">
              <w:rPr>
                <w:rFonts w:asciiTheme="minorHAnsi" w:hAnsiTheme="minorHAnsi"/>
              </w:rPr>
              <w:t>ESP</w:t>
            </w:r>
            <w:r>
              <w:rPr>
                <w:rFonts w:asciiTheme="minorHAnsi" w:hAnsiTheme="minorHAnsi"/>
              </w:rPr>
              <w:t>, EDS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Pełnowymiarowa poduszka powietrzna kierowcy</w:t>
            </w:r>
            <w:r>
              <w:rPr>
                <w:rFonts w:asciiTheme="minorHAnsi" w:hAnsiTheme="minorHAnsi"/>
              </w:rPr>
              <w:t xml:space="preserve"> i pasażera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0C328A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F46077" w:rsidRPr="00883A7D">
              <w:rPr>
                <w:rFonts w:asciiTheme="minorHAnsi" w:hAnsiTheme="minorHAnsi"/>
              </w:rPr>
              <w:t>asy bezpi</w:t>
            </w:r>
            <w:r w:rsidR="00DF64CD">
              <w:rPr>
                <w:rFonts w:asciiTheme="minorHAnsi" w:hAnsiTheme="minorHAnsi"/>
              </w:rPr>
              <w:t>eczeństwa dla dziewięciu miejsc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Zagłówki wszystkich siedzeń z regulacją wysokości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DF64CD" w:rsidRPr="00883A7D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C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CD" w:rsidRPr="00883A7D" w:rsidRDefault="00DF64CD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Poręcze lub uchwyty umożliwiające bezpieczne wsiadanie i wysiadanie osób z pojazdu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CD" w:rsidRPr="00883A7D" w:rsidRDefault="00336428" w:rsidP="00DF64CD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Komfort</w:t>
            </w:r>
            <w:r w:rsidRPr="00883A7D">
              <w:rPr>
                <w:rFonts w:asciiTheme="minorHAnsi" w:hAnsiTheme="minorHAnsi"/>
              </w:rPr>
              <w:t xml:space="preserve"> (minimum)</w:t>
            </w:r>
          </w:p>
        </w:tc>
      </w:tr>
      <w:tr w:rsidR="00F46077" w:rsidRPr="00883A7D" w:rsidTr="002508FE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077" w:rsidRPr="00883A7D" w:rsidRDefault="00336428" w:rsidP="002508FE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F46077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Klimatyzacja: minimum manualna z dodatkowym nawiewem na tył p</w:t>
            </w:r>
            <w:r w:rsidR="000C328A">
              <w:rPr>
                <w:rFonts w:asciiTheme="minorHAnsi" w:hAnsiTheme="minorHAnsi"/>
              </w:rPr>
              <w:t>ojazdu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Elektrycznie sterowane szyby drzwi z przodu (kierowcy i pasażera)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Pełne przeszklenie przedziału pasażerskiego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Czujnik</w:t>
            </w:r>
            <w:r w:rsidR="000C328A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parkowania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Fotel </w:t>
            </w:r>
            <w:r w:rsidR="000C328A">
              <w:rPr>
                <w:rFonts w:asciiTheme="minorHAnsi" w:hAnsiTheme="minorHAnsi"/>
              </w:rPr>
              <w:t xml:space="preserve"> </w:t>
            </w:r>
            <w:r w:rsidRPr="00883A7D">
              <w:rPr>
                <w:rFonts w:asciiTheme="minorHAnsi" w:hAnsiTheme="minorHAnsi"/>
              </w:rPr>
              <w:t xml:space="preserve">kierowcy z regulacją wysokości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Elektrycznie sterowane i podgrzewane lusterka zewnętrzne</w:t>
            </w:r>
            <w:r>
              <w:rPr>
                <w:rFonts w:asciiTheme="minorHAnsi" w:hAnsiTheme="minorHAnsi"/>
              </w:rPr>
              <w:t>, składane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Sterowanie wysokością świateł z miejsca kierowcy lub automatyczna ich regulacja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Trzecie światło STOP + tylne światło przeciwmgielne + przednie halogeny przeciwmgielne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Światła do jazdy dziennej  </w:t>
            </w:r>
            <w:r>
              <w:rPr>
                <w:rFonts w:asciiTheme="minorHAnsi" w:hAnsiTheme="minorHAnsi"/>
              </w:rPr>
              <w:t xml:space="preserve">LED,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Radio fabryczne lub zalecane przez producenta z głośnikami z przodu i z tyłu</w:t>
            </w:r>
            <w:r w:rsidRPr="00883A7D">
              <w:rPr>
                <w:rFonts w:asciiTheme="minorHAnsi" w:hAnsiTheme="minorHAnsi"/>
              </w:rPr>
              <w:br/>
              <w:t xml:space="preserve">i z zestawem głośnomówiącym Bluetooth,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0C328A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Automatyczn</w:t>
            </w:r>
            <w:r w:rsidR="00F46077">
              <w:rPr>
                <w:rFonts w:asciiTheme="minorHAnsi" w:hAnsiTheme="minorHAnsi"/>
              </w:rPr>
              <w:t>e włączanie świateł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077" w:rsidRDefault="00336428" w:rsidP="002508FE">
            <w:pPr>
              <w:jc w:val="center"/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Default="000C328A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Automatyczn</w:t>
            </w:r>
            <w:r w:rsidR="00F46077">
              <w:rPr>
                <w:rFonts w:asciiTheme="minorHAnsi" w:hAnsiTheme="minorHAnsi"/>
              </w:rPr>
              <w:t>e włączanie wycieraczek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077" w:rsidRDefault="00336428" w:rsidP="002508FE">
            <w:pPr>
              <w:jc w:val="center"/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rPr>
          <w:trHeight w:val="358"/>
        </w:trPr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Zabezpieczenie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Immobiliser w kluczyku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2D1AEE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EE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AEE" w:rsidRPr="00883A7D" w:rsidRDefault="002D1AEE" w:rsidP="002508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Alarm przeciwwłamaniowy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AEE" w:rsidRDefault="00336428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Zamek centralny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7E4A9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Komplet kluczy</w:t>
            </w:r>
            <w:r w:rsidR="00F46077" w:rsidRPr="00883A7D">
              <w:rPr>
                <w:rFonts w:asciiTheme="minorHAnsi" w:hAnsiTheme="minorHAnsi"/>
              </w:rPr>
              <w:t xml:space="preserve"> z pilotem z funkcją sterow</w:t>
            </w:r>
            <w:r>
              <w:rPr>
                <w:rFonts w:asciiTheme="minorHAnsi" w:hAnsiTheme="minorHAnsi"/>
              </w:rPr>
              <w:t>ania zamkiem centralnym, w liczbie dostarczonej przez producenta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Wyposażenie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Suwane drzwi z prawej strony (przeszklone) dla przedziału pasażerskiego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Tylne drzwi dwuskrzydłowe z podgrzewanymi szybami</w:t>
            </w:r>
            <w:r w:rsidR="000C328A">
              <w:rPr>
                <w:rFonts w:asciiTheme="minorHAnsi" w:hAnsiTheme="minorHAnsi"/>
              </w:rPr>
              <w:t>, z wycieraczkami i spryskiwaczem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Wymagana liczba miejsc</w:t>
            </w:r>
            <w:r w:rsidR="0080245D">
              <w:rPr>
                <w:rFonts w:asciiTheme="minorHAnsi" w:hAnsiTheme="minorHAnsi"/>
              </w:rPr>
              <w:t xml:space="preserve"> </w:t>
            </w:r>
            <w:r w:rsidRPr="00883A7D">
              <w:rPr>
                <w:rFonts w:asciiTheme="minorHAnsi" w:hAnsiTheme="minorHAnsi"/>
              </w:rPr>
              <w:t xml:space="preserve"> 9 (kierowca + 8 pasażerów) </w:t>
            </w:r>
            <w:r>
              <w:rPr>
                <w:rFonts w:asciiTheme="minorHAnsi" w:hAnsiTheme="minorHAnsi"/>
              </w:rPr>
              <w:t>gdy nie jest przewożona osoba na wózku.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Komputer pokładowy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9C0D0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36428">
              <w:rPr>
                <w:rFonts w:asciiTheme="minorHAnsi" w:hAnsiTheme="minorHAnsi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Trójkąt ostrzegawczy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9C0D0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36428">
              <w:rPr>
                <w:rFonts w:asciiTheme="minorHAnsi" w:hAnsiTheme="minorHAnsi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Gaśnica minimum 2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Pełn</w:t>
            </w:r>
            <w:r w:rsidR="009C0D0E">
              <w:rPr>
                <w:rFonts w:asciiTheme="minorHAnsi" w:hAnsiTheme="minorHAnsi"/>
              </w:rPr>
              <w:t>owymiarowe koło zapasowe z obręczą</w:t>
            </w:r>
            <w:r w:rsidRPr="00883A7D">
              <w:rPr>
                <w:rFonts w:asciiTheme="minorHAnsi" w:hAnsiTheme="minorHAnsi"/>
              </w:rPr>
              <w:t xml:space="preserve"> stalową w standardzie w miejscu do tego przeznaczonym (rozmiar felgi i opony zgodny z zamontowanymi w pojeździe kołami) lub koło dojazdowe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Zestaw umożliwiający samodzielną wymianę koła zawierający min. podnośnik oraz klucz do kół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ind w:left="360" w:hanging="32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9C0D0E" w:rsidP="002508FE">
            <w:pPr>
              <w:pStyle w:val="Stopk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Szyba przednia </w:t>
            </w:r>
            <w:r w:rsidR="00F46077" w:rsidRPr="00883A7D">
              <w:rPr>
                <w:rFonts w:asciiTheme="minorHAnsi" w:hAnsiTheme="minorHAnsi"/>
              </w:rPr>
              <w:t xml:space="preserve">termiczna lub szyba przednia podgrzewana elektrycznie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9149FF" w:rsidRPr="00F46077" w:rsidTr="00EC724D"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FF" w:rsidRDefault="009149FF" w:rsidP="00EC724D">
            <w:pPr>
              <w:jc w:val="center"/>
              <w:rPr>
                <w:rFonts w:asciiTheme="minorHAnsi" w:hAnsiTheme="minorHAnsi"/>
                <w:b/>
              </w:rPr>
            </w:pPr>
            <w:r w:rsidRPr="00F46077">
              <w:rPr>
                <w:rFonts w:asciiTheme="minorHAnsi" w:hAnsiTheme="minorHAnsi"/>
                <w:b/>
              </w:rPr>
              <w:t xml:space="preserve">Zabudowa umożliwiająca przewóz osób niepełnosprawnych </w:t>
            </w:r>
          </w:p>
          <w:p w:rsidR="009149FF" w:rsidRPr="00F46077" w:rsidRDefault="009149FF" w:rsidP="00EC724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149FF" w:rsidRPr="00883A7D" w:rsidTr="00EC724D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FF" w:rsidRPr="00883A7D" w:rsidRDefault="00336428" w:rsidP="00EC724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Default="009149FF" w:rsidP="00EC724D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13A">
              <w:rPr>
                <w:rFonts w:ascii="Times New Roman" w:hAnsi="Times New Roman"/>
                <w:sz w:val="24"/>
                <w:szCs w:val="24"/>
              </w:rPr>
              <w:t>- atestowane mocowanie do jednego wózka inwalidzkiego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49FF" w:rsidRPr="009C0D0E" w:rsidRDefault="009149FF" w:rsidP="00EC724D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013A">
              <w:rPr>
                <w:rFonts w:ascii="Times New Roman" w:hAnsi="Times New Roman"/>
                <w:sz w:val="24"/>
                <w:szCs w:val="24"/>
              </w:rPr>
              <w:t>listwy montowane w podłodze, górny punkt mocowania pasa bezpieczeństwa, komplet pasów do mocowania wózka do szyn, pasy zabezpieczające osobę</w:t>
            </w:r>
            <w:r w:rsidRPr="00AE013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AE013A">
              <w:rPr>
                <w:rFonts w:ascii="Times New Roman" w:hAnsi="Times New Roman"/>
                <w:sz w:val="24"/>
                <w:szCs w:val="24"/>
              </w:rPr>
              <w:t xml:space="preserve">niepełnosprawną poruszającą się na wózku inwalidzkim w tym </w:t>
            </w:r>
            <w:r>
              <w:rPr>
                <w:rFonts w:ascii="Times New Roman" w:hAnsi="Times New Roman"/>
                <w:sz w:val="24"/>
                <w:szCs w:val="24"/>
              </w:rPr>
              <w:t>biodrowy pas dla osoby na wózku.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Pr="00883A7D" w:rsidRDefault="00336428" w:rsidP="00EC724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9149FF" w:rsidRPr="00883A7D" w:rsidTr="00EC724D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FF" w:rsidRPr="00883A7D" w:rsidRDefault="00336428" w:rsidP="00EC724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Pr="00AE013A" w:rsidRDefault="009149FF" w:rsidP="00EC724D">
            <w:pPr>
              <w:tabs>
                <w:tab w:val="left" w:pos="1857"/>
              </w:tabs>
              <w:spacing w:line="279" w:lineRule="exact"/>
              <w:rPr>
                <w:rFonts w:ascii="Times New Roman" w:hAnsi="Times New Roman"/>
                <w:sz w:val="24"/>
                <w:szCs w:val="24"/>
              </w:rPr>
            </w:pPr>
            <w:r w:rsidRPr="00AE013A">
              <w:rPr>
                <w:rFonts w:ascii="Times New Roman" w:hAnsi="Times New Roman"/>
                <w:sz w:val="24"/>
                <w:szCs w:val="24"/>
              </w:rPr>
              <w:t xml:space="preserve">- wózek montowany </w:t>
            </w:r>
            <w:r>
              <w:rPr>
                <w:rFonts w:ascii="Times New Roman" w:hAnsi="Times New Roman"/>
                <w:sz w:val="24"/>
                <w:szCs w:val="24"/>
              </w:rPr>
              <w:t>w przestrzeni bagażowej lub zamiennie z ławą trzeciego rzędu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Pr="00883A7D" w:rsidRDefault="00336428" w:rsidP="00EC724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9149FF" w:rsidRPr="00883A7D" w:rsidTr="00EC724D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FF" w:rsidRPr="00883A7D" w:rsidRDefault="00336428" w:rsidP="00EC724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42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Pr="00883A7D" w:rsidRDefault="009149FF" w:rsidP="00EC724D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AE013A">
              <w:rPr>
                <w:rFonts w:ascii="Times New Roman" w:hAnsi="Times New Roman"/>
                <w:sz w:val="24"/>
                <w:szCs w:val="24"/>
              </w:rPr>
              <w:t>- podłoga łatwo zmywalna antypoślizgowa, przystosowana do montażu wózka inwalidzkiego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Pr="00883A7D" w:rsidRDefault="00336428" w:rsidP="00EC724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9149FF" w:rsidRPr="009149FF" w:rsidTr="004E7BE0"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FF" w:rsidRPr="00336428" w:rsidRDefault="009149FF" w:rsidP="002508FE">
            <w:pPr>
              <w:jc w:val="center"/>
              <w:rPr>
                <w:rFonts w:asciiTheme="minorHAnsi" w:hAnsiTheme="minorHAnsi"/>
                <w:b/>
              </w:rPr>
            </w:pPr>
          </w:p>
          <w:p w:rsidR="00F46077" w:rsidRPr="00336428" w:rsidRDefault="009149FF" w:rsidP="002508FE">
            <w:pPr>
              <w:jc w:val="center"/>
              <w:rPr>
                <w:rFonts w:asciiTheme="minorHAnsi" w:hAnsiTheme="minorHAnsi"/>
                <w:b/>
              </w:rPr>
            </w:pPr>
            <w:r w:rsidRPr="00336428">
              <w:rPr>
                <w:rFonts w:asciiTheme="minorHAnsi" w:hAnsiTheme="minorHAnsi"/>
                <w:b/>
              </w:rPr>
              <w:t>Dodatkowe wyposażenie</w:t>
            </w:r>
            <w:r w:rsidR="00F46077" w:rsidRPr="00336428">
              <w:rPr>
                <w:rFonts w:asciiTheme="minorHAnsi" w:hAnsiTheme="minorHAnsi"/>
                <w:b/>
              </w:rPr>
              <w:t xml:space="preserve"> </w:t>
            </w:r>
          </w:p>
          <w:p w:rsidR="00671CEE" w:rsidRPr="00336428" w:rsidRDefault="00671CEE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149FF" w:rsidRPr="009149FF" w:rsidTr="007306AE">
        <w:trPr>
          <w:cantSplit/>
          <w:trHeight w:val="5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7" w:rsidRPr="00883A7D" w:rsidRDefault="00336428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077" w:rsidRPr="00336428" w:rsidRDefault="009149FF" w:rsidP="009C0D0E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28">
              <w:rPr>
                <w:rFonts w:ascii="Times New Roman" w:hAnsi="Times New Roman"/>
                <w:bCs/>
              </w:rPr>
              <w:t>Dywaniki gumowe dla I, II i III rzędu siedzeń</w:t>
            </w:r>
            <w:r w:rsidRPr="0033642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077" w:rsidRPr="00336428" w:rsidRDefault="00336428" w:rsidP="009C0D0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9149FF" w:rsidRPr="009149FF" w:rsidTr="007306AE">
        <w:trPr>
          <w:cantSplit/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0E" w:rsidRPr="00883A7D" w:rsidRDefault="00336428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0E" w:rsidRPr="00336428" w:rsidRDefault="009149FF" w:rsidP="002508FE">
            <w:pPr>
              <w:tabs>
                <w:tab w:val="left" w:pos="1857"/>
              </w:tabs>
              <w:spacing w:line="279" w:lineRule="exact"/>
              <w:rPr>
                <w:rFonts w:ascii="Times New Roman" w:hAnsi="Times New Roman"/>
                <w:sz w:val="24"/>
                <w:szCs w:val="24"/>
              </w:rPr>
            </w:pPr>
            <w:r w:rsidRPr="00336428">
              <w:rPr>
                <w:rFonts w:ascii="Times New Roman" w:hAnsi="Times New Roman"/>
                <w:bCs/>
              </w:rPr>
              <w:t>Pokrowce dla I, II i III rzędu siedzeń</w:t>
            </w:r>
            <w:r w:rsidRPr="0033642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0E" w:rsidRPr="00336428" w:rsidRDefault="00336428" w:rsidP="009C0D0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</w:tbl>
    <w:p w:rsidR="009149FF" w:rsidRDefault="009149FF" w:rsidP="00B25726">
      <w:pPr>
        <w:spacing w:after="0" w:line="240" w:lineRule="auto"/>
        <w:ind w:left="284" w:hanging="284"/>
        <w:jc w:val="both"/>
        <w:rPr>
          <w:rFonts w:asciiTheme="minorHAnsi" w:hAnsiTheme="minorHAnsi"/>
        </w:rPr>
      </w:pPr>
    </w:p>
    <w:p w:rsidR="00F46077" w:rsidRPr="00B25726" w:rsidRDefault="00F46077" w:rsidP="00B25726">
      <w:pPr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83A7D">
        <w:rPr>
          <w:rFonts w:asciiTheme="minorHAnsi" w:hAnsiTheme="minorHAnsi"/>
        </w:rPr>
        <w:t>¹</w:t>
      </w:r>
      <w:r w:rsidRPr="005922B2">
        <w:rPr>
          <w:rFonts w:asciiTheme="minorHAnsi" w:hAnsiTheme="minorHAnsi"/>
          <w:sz w:val="18"/>
          <w:szCs w:val="18"/>
        </w:rPr>
        <w:t xml:space="preserve">Wykonawca ma obowiązek </w:t>
      </w:r>
      <w:r w:rsidR="009C0D0E">
        <w:rPr>
          <w:rFonts w:asciiTheme="minorHAnsi" w:hAnsiTheme="minorHAnsi"/>
          <w:sz w:val="18"/>
          <w:szCs w:val="18"/>
        </w:rPr>
        <w:t xml:space="preserve">wypełnić wszystkie pola </w:t>
      </w:r>
      <w:r w:rsidRPr="005922B2">
        <w:rPr>
          <w:rFonts w:asciiTheme="minorHAnsi" w:hAnsiTheme="minorHAnsi"/>
          <w:sz w:val="18"/>
          <w:szCs w:val="18"/>
        </w:rPr>
        <w:t>w</w:t>
      </w:r>
      <w:r w:rsidR="00E467BE">
        <w:rPr>
          <w:rFonts w:asciiTheme="minorHAnsi" w:hAnsiTheme="minorHAnsi"/>
          <w:sz w:val="18"/>
          <w:szCs w:val="18"/>
        </w:rPr>
        <w:t xml:space="preserve"> kolumnie „Parametry oferowane”.</w:t>
      </w:r>
    </w:p>
    <w:p w:rsidR="00F46077" w:rsidRDefault="00F46077" w:rsidP="00F46077">
      <w:pPr>
        <w:jc w:val="both"/>
        <w:rPr>
          <w:rFonts w:asciiTheme="minorHAnsi" w:hAnsiTheme="minorHAnsi"/>
          <w:b/>
          <w:bCs/>
        </w:rPr>
      </w:pPr>
    </w:p>
    <w:bookmarkEnd w:id="0"/>
    <w:p w:rsidR="009639DC" w:rsidRDefault="009639DC"/>
    <w:sectPr w:rsidR="0096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26" w:rsidRDefault="00B25726" w:rsidP="00B25726">
      <w:pPr>
        <w:spacing w:after="0" w:line="240" w:lineRule="auto"/>
      </w:pPr>
      <w:r>
        <w:separator/>
      </w:r>
    </w:p>
  </w:endnote>
  <w:endnote w:type="continuationSeparator" w:id="0">
    <w:p w:rsidR="00B25726" w:rsidRDefault="00B25726" w:rsidP="00B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26" w:rsidRDefault="00B25726" w:rsidP="00B25726">
      <w:pPr>
        <w:spacing w:after="0" w:line="240" w:lineRule="auto"/>
      </w:pPr>
      <w:r>
        <w:separator/>
      </w:r>
    </w:p>
  </w:footnote>
  <w:footnote w:type="continuationSeparator" w:id="0">
    <w:p w:rsidR="00B25726" w:rsidRDefault="00B25726" w:rsidP="00B25726">
      <w:pPr>
        <w:spacing w:after="0" w:line="240" w:lineRule="auto"/>
      </w:pPr>
      <w:r>
        <w:continuationSeparator/>
      </w:r>
    </w:p>
  </w:footnote>
  <w:footnote w:id="1">
    <w:p w:rsidR="00336428" w:rsidRDefault="0033642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2-01-18"/>
    <w:docVar w:name="LE_Links" w:val="{249E161A-EA36-44B4-98B3-50192718A90E}"/>
  </w:docVars>
  <w:rsids>
    <w:rsidRoot w:val="00F46077"/>
    <w:rsid w:val="000C328A"/>
    <w:rsid w:val="002D1AEE"/>
    <w:rsid w:val="00336428"/>
    <w:rsid w:val="00671CEE"/>
    <w:rsid w:val="007306AE"/>
    <w:rsid w:val="007E4A97"/>
    <w:rsid w:val="0080245D"/>
    <w:rsid w:val="00833C6E"/>
    <w:rsid w:val="009149FF"/>
    <w:rsid w:val="009639DC"/>
    <w:rsid w:val="009C0D0E"/>
    <w:rsid w:val="009D6C5D"/>
    <w:rsid w:val="00AA77BB"/>
    <w:rsid w:val="00B25726"/>
    <w:rsid w:val="00C71CAA"/>
    <w:rsid w:val="00D755B7"/>
    <w:rsid w:val="00DF64CD"/>
    <w:rsid w:val="00E467BE"/>
    <w:rsid w:val="00F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161A-EA36-44B4-98B3-50192718A90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2A23D8B-1B88-4CDC-B8B3-30710534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Joanna Stepaniuk</cp:lastModifiedBy>
  <cp:revision>4</cp:revision>
  <cp:lastPrinted>2022-01-20T12:18:00Z</cp:lastPrinted>
  <dcterms:created xsi:type="dcterms:W3CDTF">2022-01-20T12:17:00Z</dcterms:created>
  <dcterms:modified xsi:type="dcterms:W3CDTF">2022-01-20T12:22:00Z</dcterms:modified>
</cp:coreProperties>
</file>