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06136" w14:textId="7B7D893A" w:rsidR="00C202E7" w:rsidRPr="00245B91" w:rsidRDefault="00C202E7" w:rsidP="00245B91">
      <w:pPr>
        <w:pStyle w:val="Tytu"/>
        <w:spacing w:line="240" w:lineRule="auto"/>
      </w:pPr>
      <w:r w:rsidRPr="00245B91">
        <w:t xml:space="preserve">SPRAWOZDANIE Z DZIAŁALNOŚCI WÓJTA W OKRESIE MIĘDZYSESYJNYM OD 26.01.2024 DO 29.02.2024. </w:t>
      </w:r>
    </w:p>
    <w:p w14:paraId="279E0A7E" w14:textId="5828515F" w:rsidR="00C202E7" w:rsidRPr="00245B91" w:rsidRDefault="00C202E7" w:rsidP="00245B91">
      <w:pPr>
        <w:pStyle w:val="Podtytu"/>
        <w:spacing w:line="240" w:lineRule="auto"/>
      </w:pPr>
      <w:r w:rsidRPr="00245B91">
        <w:t>26 stycznia</w:t>
      </w:r>
    </w:p>
    <w:p w14:paraId="7627B72C" w14:textId="77777777" w:rsid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>Odbyła się sesja Górnośląsko —Zagłębiowskiej Metropolii- z przebiegiem można zapoznać się na stronie internetowej GZM.</w:t>
      </w:r>
    </w:p>
    <w:p w14:paraId="2B31A7BC" w14:textId="6EDDFAE8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Uczestniczyłem z </w:t>
      </w:r>
      <w:proofErr w:type="spellStart"/>
      <w:r w:rsidRPr="00245B91">
        <w:rPr>
          <w:rFonts w:ascii="Times New Roman" w:hAnsi="Times New Roman" w:cs="Times New Roman"/>
          <w:sz w:val="24"/>
          <w:szCs w:val="24"/>
        </w:rPr>
        <w:t>P.Przewodniczącym</w:t>
      </w:r>
      <w:proofErr w:type="spellEnd"/>
      <w:r w:rsidRPr="00245B91">
        <w:rPr>
          <w:rFonts w:ascii="Times New Roman" w:hAnsi="Times New Roman" w:cs="Times New Roman"/>
          <w:sz w:val="24"/>
          <w:szCs w:val="24"/>
        </w:rPr>
        <w:t xml:space="preserve"> Rady Przemysławem Sawickim w obchodach 25-lecia Powiatu Pszczyńskiego. W imieniu naszego samorządu złożyliśmy życzenia i kwiaty i akwarelę naszej artystki Magdy Magiery.</w:t>
      </w:r>
    </w:p>
    <w:p w14:paraId="2AFCB449" w14:textId="3B877F38" w:rsidR="00C202E7" w:rsidRPr="00245B91" w:rsidRDefault="00C202E7" w:rsidP="00245B91">
      <w:pPr>
        <w:pStyle w:val="Podtytu"/>
      </w:pPr>
      <w:r w:rsidRPr="00245B91">
        <w:t>29 stycznia</w:t>
      </w:r>
    </w:p>
    <w:p w14:paraId="14ACD7C4" w14:textId="41016DCC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>Została zakończona kontrola Państwowej Straży Pożarnej na obiekcie nowego przedszkola i został podpisany protokół pokontrolny bez uwag.</w:t>
      </w:r>
    </w:p>
    <w:p w14:paraId="64F2A07A" w14:textId="01089324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Odbyło się spotkanie z właścicielami ulicy Łukowej w sprawie przejęcia gruntu pod chodnik przy tej ulicy na odcinku pomiędzy Biedronką a </w:t>
      </w:r>
      <w:proofErr w:type="spellStart"/>
      <w:r w:rsidRPr="00245B91">
        <w:rPr>
          <w:rFonts w:ascii="Times New Roman" w:hAnsi="Times New Roman" w:cs="Times New Roman"/>
          <w:sz w:val="24"/>
          <w:szCs w:val="24"/>
        </w:rPr>
        <w:t>Starodrożem</w:t>
      </w:r>
      <w:proofErr w:type="spellEnd"/>
      <w:r w:rsidRPr="00245B91">
        <w:rPr>
          <w:rFonts w:ascii="Times New Roman" w:hAnsi="Times New Roman" w:cs="Times New Roman"/>
          <w:sz w:val="24"/>
          <w:szCs w:val="24"/>
        </w:rPr>
        <w:t>.</w:t>
      </w:r>
    </w:p>
    <w:p w14:paraId="5866E10C" w14:textId="53B27A3F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>Złożono wniosek do Państwowego Nadzoru Budowlanego w Pszczynie o wydanie pozwolenia na użytkowanie nowego przedszkola.</w:t>
      </w:r>
    </w:p>
    <w:p w14:paraId="7DD466F1" w14:textId="40B0039D" w:rsidR="00C202E7" w:rsidRPr="00245B91" w:rsidRDefault="00C202E7" w:rsidP="00245B91">
      <w:pPr>
        <w:pStyle w:val="Podtytu"/>
      </w:pPr>
      <w:r w:rsidRPr="00245B91">
        <w:t>31 stycznia</w:t>
      </w:r>
    </w:p>
    <w:p w14:paraId="577E1048" w14:textId="494769CB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>Odbyło się spotkanie z naczelnikiem wydziału ruchu drogowego Komendy Powiatowej w Pszczynie. Omówiono sprawy oznakowania na drogach lokalnych w Kobiórze w celu poprawy bezpieczeństwa ruchu pojazdów i pieszych.</w:t>
      </w:r>
    </w:p>
    <w:p w14:paraId="2B217427" w14:textId="54EF8CBE" w:rsidR="00C202E7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>Policja złożyła wniosek o dofinansowanie zakupu urządzeń mobilnych do badania stanu trzeźwości kierowców.</w:t>
      </w:r>
    </w:p>
    <w:p w14:paraId="693A11AC" w14:textId="3826B9BB" w:rsidR="00245B91" w:rsidRPr="00245B91" w:rsidRDefault="00245B91" w:rsidP="00245B91">
      <w:pPr>
        <w:pStyle w:val="Podtytu"/>
      </w:pPr>
      <w:r w:rsidRPr="00245B91">
        <w:t>1 luty</w:t>
      </w:r>
    </w:p>
    <w:p w14:paraId="31327E6F" w14:textId="3F5E3331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Została zawarta umowa z </w:t>
      </w:r>
      <w:proofErr w:type="spellStart"/>
      <w:r w:rsidRPr="00245B91">
        <w:rPr>
          <w:rFonts w:ascii="Times New Roman" w:hAnsi="Times New Roman" w:cs="Times New Roman"/>
          <w:sz w:val="24"/>
          <w:szCs w:val="24"/>
        </w:rPr>
        <w:t>Tauronem</w:t>
      </w:r>
      <w:proofErr w:type="spellEnd"/>
      <w:r w:rsidRPr="00245B91">
        <w:rPr>
          <w:rFonts w:ascii="Times New Roman" w:hAnsi="Times New Roman" w:cs="Times New Roman"/>
          <w:sz w:val="24"/>
          <w:szCs w:val="24"/>
        </w:rPr>
        <w:t xml:space="preserve"> dotycząca opłaty za energię elektryczną w nowym przedszkolu, na zasadach określonych w przetargu metropolitarnym —znacznie korzystniejszym niż na podstawie umowy kompleksowej.</w:t>
      </w:r>
    </w:p>
    <w:p w14:paraId="0D31617E" w14:textId="1BDEB160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Omówiono z projektantem opracowane koncepcje dotyczące przebudowy dróg gminnych Nad Zalewem, </w:t>
      </w:r>
      <w:proofErr w:type="spellStart"/>
      <w:r w:rsidRPr="00245B91">
        <w:rPr>
          <w:rFonts w:ascii="Times New Roman" w:hAnsi="Times New Roman" w:cs="Times New Roman"/>
          <w:sz w:val="24"/>
          <w:szCs w:val="24"/>
        </w:rPr>
        <w:t>Zogrodniki</w:t>
      </w:r>
      <w:proofErr w:type="spellEnd"/>
      <w:r w:rsidRPr="00245B91">
        <w:rPr>
          <w:rFonts w:ascii="Times New Roman" w:hAnsi="Times New Roman" w:cs="Times New Roman"/>
          <w:sz w:val="24"/>
          <w:szCs w:val="24"/>
        </w:rPr>
        <w:t>, Łukowa, Rolna, Wrzosowa i Przemysłowa.</w:t>
      </w:r>
    </w:p>
    <w:p w14:paraId="3A75DBC4" w14:textId="67C6292E" w:rsidR="00C202E7" w:rsidRPr="00245B91" w:rsidRDefault="00C202E7" w:rsidP="007470B0">
      <w:pPr>
        <w:pStyle w:val="Podtytu"/>
      </w:pPr>
      <w:r w:rsidRPr="00245B91">
        <w:t>6 luty</w:t>
      </w:r>
    </w:p>
    <w:p w14:paraId="471154FC" w14:textId="77777777" w:rsidR="007470B0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W siedzibie Spółki Master odbyło się spotkanie w sprawie podjęcia badań rzeczywistych wskaźników recyklingu odpadów komunalnych w poszczególnych gminach. Ustalono, że każda gmina będzie partycypować w 50% kosztów opracowania tj. 40 000 zł netto. </w:t>
      </w:r>
    </w:p>
    <w:p w14:paraId="66B9A3ED" w14:textId="53C8527D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>Został zamieszczony na stronie przetarg na wykonanie wiaty grilla na Gminnym Ośrodku Sportu.</w:t>
      </w:r>
    </w:p>
    <w:p w14:paraId="7AD2A98A" w14:textId="1DC69509" w:rsidR="00C202E7" w:rsidRPr="00245B91" w:rsidRDefault="00C202E7" w:rsidP="007470B0">
      <w:pPr>
        <w:pStyle w:val="Podtytu"/>
      </w:pPr>
      <w:r w:rsidRPr="00245B91">
        <w:t>7 luty</w:t>
      </w:r>
    </w:p>
    <w:p w14:paraId="28C09E07" w14:textId="160B553F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Uczestniczyłem w spotkaniu z Wojewodą i nowym Kuratorem Oświaty w Katowicach. Tematem spotkania były problemy samorządu związane z finansowaniem szkół, likwidacją placówek szkolnych, koniecznymi zmianami w karcie nauczyciela oraz sprawy dyscypliny w szkołach. Ponadto omówiono sprawy dostosowania obiektów szkolnych do przepisów p.poż oraz problemy współpracy z placówkami niepublicznymi. </w:t>
      </w:r>
    </w:p>
    <w:p w14:paraId="007B4DA9" w14:textId="77777777" w:rsidR="00C202E7" w:rsidRPr="00245B91" w:rsidRDefault="00C202E7" w:rsidP="00A005C5">
      <w:pPr>
        <w:pStyle w:val="Podtytu"/>
      </w:pPr>
      <w:r w:rsidRPr="00245B91">
        <w:t xml:space="preserve">8 luty </w:t>
      </w:r>
    </w:p>
    <w:p w14:paraId="38E67646" w14:textId="47665207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Odbyło się spotkanie z przedstawicielem Powiatowego Zarządu Dróg oraz geodetą powiatowym w sprawie uregulowania spraw własnościowych gruntu w rejonie ulicy Kobiórskiej, Rodzinnej i Leśników. Poruszono również sprawę wykonania oświetlenia przejścia dla pieszych przez ulicę Przelotową przy skrzyżowaniu z ulicą Kwiatową, konieczność budowy zatoki autobusowej przy skrzyżowaniu z ulicą </w:t>
      </w:r>
      <w:proofErr w:type="spellStart"/>
      <w:r w:rsidRPr="00245B91">
        <w:rPr>
          <w:rFonts w:ascii="Times New Roman" w:hAnsi="Times New Roman" w:cs="Times New Roman"/>
          <w:sz w:val="24"/>
          <w:szCs w:val="24"/>
        </w:rPr>
        <w:t>Plichtowicką</w:t>
      </w:r>
      <w:proofErr w:type="spellEnd"/>
      <w:r w:rsidRPr="00245B91">
        <w:rPr>
          <w:rFonts w:ascii="Times New Roman" w:hAnsi="Times New Roman" w:cs="Times New Roman"/>
          <w:sz w:val="24"/>
          <w:szCs w:val="24"/>
        </w:rPr>
        <w:t xml:space="preserve"> oraz pilnego remontu </w:t>
      </w:r>
      <w:proofErr w:type="spellStart"/>
      <w:r w:rsidRPr="00245B91">
        <w:rPr>
          <w:rFonts w:ascii="Times New Roman" w:hAnsi="Times New Roman" w:cs="Times New Roman"/>
          <w:sz w:val="24"/>
          <w:szCs w:val="24"/>
        </w:rPr>
        <w:t>ul.Leśników</w:t>
      </w:r>
      <w:proofErr w:type="spellEnd"/>
      <w:r w:rsidRPr="00245B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543ED6" w14:textId="77777777" w:rsidR="00C202E7" w:rsidRPr="00245B91" w:rsidRDefault="00C202E7" w:rsidP="00297ADE">
      <w:pPr>
        <w:pStyle w:val="Podtytu"/>
      </w:pPr>
      <w:r w:rsidRPr="00245B91">
        <w:t xml:space="preserve">9 luty </w:t>
      </w:r>
    </w:p>
    <w:p w14:paraId="5238AE32" w14:textId="0E25BD38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Zostało wysłane zapytanie ofertowe na opracowanie dokumentacji projektowej nowego żłobka w Kobiórze przy ulicy Rodzinnej 1. Wpłynęły 3 oferty. Zostaną podjęte negocjacje z najtańszym oferentem. </w:t>
      </w:r>
    </w:p>
    <w:p w14:paraId="637F865C" w14:textId="77777777" w:rsidR="00C202E7" w:rsidRPr="00245B91" w:rsidRDefault="00C202E7" w:rsidP="00E37D0C">
      <w:pPr>
        <w:pStyle w:val="Podtytu"/>
      </w:pPr>
      <w:r w:rsidRPr="00245B91">
        <w:t xml:space="preserve">13 luty </w:t>
      </w:r>
    </w:p>
    <w:p w14:paraId="3506D4F0" w14:textId="414CB903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Została wydana decyzja Powiatowego Inspektora Nadzoru Budowlanego o pozwoleniu na użytkowanie nowego przedszkola w Kobiórze. e Uczestniczyłem w otwarciu Powiatowego Centrum Kultury w Pszczynie </w:t>
      </w:r>
    </w:p>
    <w:p w14:paraId="6223D4E0" w14:textId="77777777" w:rsidR="00C202E7" w:rsidRPr="00245B91" w:rsidRDefault="00C202E7" w:rsidP="00E37D0C">
      <w:pPr>
        <w:pStyle w:val="Podtytu"/>
      </w:pPr>
      <w:r w:rsidRPr="00245B91">
        <w:t xml:space="preserve">19 luty </w:t>
      </w:r>
    </w:p>
    <w:p w14:paraId="69695BAC" w14:textId="0415992C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lastRenderedPageBreak/>
        <w:t xml:space="preserve">Została zawarta umowa z wykonawcą na rewitalizację zabytkowego budynku dawnej szkoły przy ul. Rodzinnej 97 z firmą Bartom Rafał Mroziewicz w Pszczynie. Termin realizacji 14 miesięcy od podpisania umowy. Wartość brutto 1 457 422, 61 zł. </w:t>
      </w:r>
    </w:p>
    <w:p w14:paraId="28E2059F" w14:textId="26856C3C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Jubileusz 90 </w:t>
      </w:r>
      <w:proofErr w:type="spellStart"/>
      <w:r w:rsidRPr="00245B91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245B91">
        <w:rPr>
          <w:rFonts w:ascii="Times New Roman" w:hAnsi="Times New Roman" w:cs="Times New Roman"/>
          <w:sz w:val="24"/>
          <w:szCs w:val="24"/>
        </w:rPr>
        <w:t xml:space="preserve"> urodzin obchodziła pani Felicja </w:t>
      </w:r>
      <w:proofErr w:type="spellStart"/>
      <w:r w:rsidRPr="00245B91">
        <w:rPr>
          <w:rFonts w:ascii="Times New Roman" w:hAnsi="Times New Roman" w:cs="Times New Roman"/>
          <w:sz w:val="24"/>
          <w:szCs w:val="24"/>
        </w:rPr>
        <w:t>Bojdoł</w:t>
      </w:r>
      <w:proofErr w:type="spellEnd"/>
      <w:r w:rsidRPr="00245B91">
        <w:rPr>
          <w:rFonts w:ascii="Times New Roman" w:hAnsi="Times New Roman" w:cs="Times New Roman"/>
          <w:sz w:val="24"/>
          <w:szCs w:val="24"/>
        </w:rPr>
        <w:t xml:space="preserve">. Z tej okazji złożono jej życzenia, kwiaty i tradycyjny upominek. </w:t>
      </w:r>
    </w:p>
    <w:p w14:paraId="01FE7623" w14:textId="77777777" w:rsidR="00C202E7" w:rsidRPr="00245B91" w:rsidRDefault="00C202E7" w:rsidP="00E37D0C">
      <w:pPr>
        <w:pStyle w:val="Podtytu"/>
      </w:pPr>
      <w:r w:rsidRPr="00245B91">
        <w:t xml:space="preserve">20 luty </w:t>
      </w:r>
    </w:p>
    <w:p w14:paraId="25152067" w14:textId="64141428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>Uczestniczyłem w corocznej odprawie w Komendzie Powiatowej Policji w Pszczynie. Zgłosiłem konieczność przydziału nowego dzielnicowego na teren K</w:t>
      </w:r>
      <w:proofErr w:type="spellStart"/>
      <w:r w:rsidRPr="00245B91">
        <w:rPr>
          <w:rFonts w:ascii="Times New Roman" w:hAnsi="Times New Roman" w:cs="Times New Roman"/>
          <w:sz w:val="24"/>
          <w:szCs w:val="24"/>
        </w:rPr>
        <w:t>obióra</w:t>
      </w:r>
      <w:proofErr w:type="spellEnd"/>
      <w:r w:rsidRPr="00245B91">
        <w:rPr>
          <w:rFonts w:ascii="Times New Roman" w:hAnsi="Times New Roman" w:cs="Times New Roman"/>
          <w:sz w:val="24"/>
          <w:szCs w:val="24"/>
        </w:rPr>
        <w:t xml:space="preserve"> oraz zagrożenie ruchu pieszych w rejonie przebudowy mostu przy ulicy Przelotowej. W związku z tym odbyło się spotkanie w terenie przy udziale Naczelnika Wydziału Ruchu Drogowego KPP w Pszczynie oraz Kierownika Budowy z firmy Budimex. W najbliższym czasie ma zostać uzupełnione oznakowanie tego odcinka oraz tablice zalecające ruch pieszych chodnikiem wzdłuż </w:t>
      </w:r>
      <w:proofErr w:type="spellStart"/>
      <w:r w:rsidRPr="00245B91">
        <w:rPr>
          <w:rFonts w:ascii="Times New Roman" w:hAnsi="Times New Roman" w:cs="Times New Roman"/>
          <w:sz w:val="24"/>
          <w:szCs w:val="24"/>
        </w:rPr>
        <w:t>starodroża</w:t>
      </w:r>
      <w:proofErr w:type="spellEnd"/>
      <w:r w:rsidRPr="00245B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C37BB3" w14:textId="0235C46B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>Zawarto umowę na nadzór inwestycyjny budynku przy ulicy Rodzinnej 97. Wartość nadzoru około 39 900zł.</w:t>
      </w:r>
    </w:p>
    <w:p w14:paraId="616D5CB0" w14:textId="77777777" w:rsidR="00C202E7" w:rsidRPr="00245B91" w:rsidRDefault="00C202E7" w:rsidP="00E37D0C">
      <w:pPr>
        <w:pStyle w:val="Podtytu"/>
      </w:pPr>
      <w:r w:rsidRPr="00245B91">
        <w:t xml:space="preserve">21 luty </w:t>
      </w:r>
    </w:p>
    <w:p w14:paraId="7156E92A" w14:textId="7263ACBD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Przekazano plac budowy budynku przy ulicy Rodzinnej 97. W związku z rewitalizacją tego budynku trwają przeniesienia lokatorów do mieszkań zastępczych. </w:t>
      </w:r>
    </w:p>
    <w:p w14:paraId="2E3BE200" w14:textId="77777777" w:rsidR="00C202E7" w:rsidRPr="00245B91" w:rsidRDefault="00C202E7" w:rsidP="00764191">
      <w:pPr>
        <w:pStyle w:val="Podtytu"/>
      </w:pPr>
      <w:r w:rsidRPr="00245B91">
        <w:t xml:space="preserve">22 luty </w:t>
      </w:r>
    </w:p>
    <w:p w14:paraId="2A7B7A8E" w14:textId="403B2D79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Zawarto umowę dotacji pomiędzy gminą Kobiór a Bankiem Gospodarstwa Krajowego na przebudowę budynku przy ulicy Centralnej 59, Wartość dotacji 1 353 319 zł </w:t>
      </w:r>
    </w:p>
    <w:p w14:paraId="3E24C163" w14:textId="77777777" w:rsidR="00764191" w:rsidRDefault="00764191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E083B6F" w14:textId="77777777" w:rsidR="00764191" w:rsidRDefault="00764191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195B4C" w14:textId="231BD6B2" w:rsidR="00C202E7" w:rsidRPr="00245B91" w:rsidRDefault="00C202E7" w:rsidP="00764191">
      <w:pPr>
        <w:pStyle w:val="Podtytu"/>
      </w:pPr>
      <w:r w:rsidRPr="00245B91">
        <w:t xml:space="preserve">23 luty </w:t>
      </w:r>
    </w:p>
    <w:p w14:paraId="0CC975AA" w14:textId="044B6724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Uczestniczyłem w sesji GZM. Z przebiegiem sesji można zapoznać się na stronie internetowej. </w:t>
      </w:r>
    </w:p>
    <w:p w14:paraId="2E6DC71C" w14:textId="120FD42C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Została przeprowadzona rozmowa z dyrektorem Miejskiego Zarządu Ulic i Mostów w Tychach w sprawie możliwości realizacji ścieżki pieszorowerowej na odcinku od rzeki </w:t>
      </w:r>
      <w:proofErr w:type="spellStart"/>
      <w:r w:rsidRPr="00245B91">
        <w:rPr>
          <w:rFonts w:ascii="Times New Roman" w:hAnsi="Times New Roman" w:cs="Times New Roman"/>
          <w:sz w:val="24"/>
          <w:szCs w:val="24"/>
        </w:rPr>
        <w:t>Gostynki</w:t>
      </w:r>
      <w:proofErr w:type="spellEnd"/>
      <w:r w:rsidRPr="00245B91">
        <w:rPr>
          <w:rFonts w:ascii="Times New Roman" w:hAnsi="Times New Roman" w:cs="Times New Roman"/>
          <w:sz w:val="24"/>
          <w:szCs w:val="24"/>
        </w:rPr>
        <w:t xml:space="preserve"> w kierunku </w:t>
      </w:r>
      <w:proofErr w:type="spellStart"/>
      <w:r w:rsidRPr="00245B91">
        <w:rPr>
          <w:rFonts w:ascii="Times New Roman" w:hAnsi="Times New Roman" w:cs="Times New Roman"/>
          <w:sz w:val="24"/>
          <w:szCs w:val="24"/>
        </w:rPr>
        <w:t>Kobióra</w:t>
      </w:r>
      <w:proofErr w:type="spellEnd"/>
      <w:r w:rsidRPr="00245B91">
        <w:rPr>
          <w:rFonts w:ascii="Times New Roman" w:hAnsi="Times New Roman" w:cs="Times New Roman"/>
          <w:sz w:val="24"/>
          <w:szCs w:val="24"/>
        </w:rPr>
        <w:t>. Ustalono, że w połowie marca odbędzie się spotkanie w przedmiotowej sprawie przy udziale M</w:t>
      </w:r>
      <w:proofErr w:type="spellStart"/>
      <w:r w:rsidRPr="00245B91">
        <w:rPr>
          <w:rFonts w:ascii="Times New Roman" w:hAnsi="Times New Roman" w:cs="Times New Roman"/>
          <w:sz w:val="24"/>
          <w:szCs w:val="24"/>
        </w:rPr>
        <w:t>ZUiM</w:t>
      </w:r>
      <w:proofErr w:type="spellEnd"/>
      <w:r w:rsidRPr="00245B91">
        <w:rPr>
          <w:rFonts w:ascii="Times New Roman" w:hAnsi="Times New Roman" w:cs="Times New Roman"/>
          <w:sz w:val="24"/>
          <w:szCs w:val="24"/>
        </w:rPr>
        <w:t xml:space="preserve"> , Starostwa Powiatowego w Pszczynie oraz Powiatowego Zarządu Dróg w Pszczynie. </w:t>
      </w:r>
    </w:p>
    <w:p w14:paraId="447C4913" w14:textId="77777777" w:rsidR="00C202E7" w:rsidRPr="00245B91" w:rsidRDefault="00C202E7" w:rsidP="00764191">
      <w:pPr>
        <w:pStyle w:val="Podtytu"/>
      </w:pPr>
      <w:r w:rsidRPr="00245B91">
        <w:t xml:space="preserve">26 luty </w:t>
      </w:r>
    </w:p>
    <w:p w14:paraId="69DFF262" w14:textId="0AB21262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Została podpisana umowa z firmą z Oświęcimia wyłonioną w trybie przetargu na wykonanie grilla na Gminnym Ośrodku Sportu. Wartość realizacji 62 000 brutto . Zadanie dofinasowane jest z Programu Rozwoju Obszarów Wiejskich. </w:t>
      </w:r>
    </w:p>
    <w:p w14:paraId="1B9A51D3" w14:textId="7F00FC9E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Uczestniczyłem w Komisji Połączonej Rady Gminy Kobiór oraz Komisji Mieszkaniowej. Omówiono sprawy zadłużenia, windykacji oraz przeniesienia najemców do innych lokali w związku rozpoczęciem rewitalizacji budynku przy ul. Rodzinnej 97 oraz Centralnej 59. </w:t>
      </w:r>
    </w:p>
    <w:p w14:paraId="0A41C8DF" w14:textId="77777777" w:rsidR="00C202E7" w:rsidRPr="00245B91" w:rsidRDefault="00C202E7" w:rsidP="00117BDC">
      <w:pPr>
        <w:pStyle w:val="Podtytu"/>
      </w:pPr>
      <w:r w:rsidRPr="00245B91">
        <w:t xml:space="preserve">27 luty </w:t>
      </w:r>
    </w:p>
    <w:p w14:paraId="2BEFC092" w14:textId="63E829CA" w:rsidR="00C202E7" w:rsidRPr="00245B91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Uczestniczyłem w spotkaniu z rodzicami dzieci przedszkolnych w nowym obiekcie. </w:t>
      </w:r>
    </w:p>
    <w:p w14:paraId="27BB799B" w14:textId="77777777" w:rsidR="00C202E7" w:rsidRPr="00245B91" w:rsidRDefault="00C202E7" w:rsidP="00117BDC">
      <w:pPr>
        <w:pStyle w:val="Podtytu"/>
      </w:pPr>
      <w:r w:rsidRPr="00245B91">
        <w:t xml:space="preserve">28 luty </w:t>
      </w:r>
    </w:p>
    <w:p w14:paraId="72C5DA1D" w14:textId="30BE90D3" w:rsidR="00C202E7" w:rsidRDefault="00C202E7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5B91">
        <w:rPr>
          <w:rFonts w:ascii="Times New Roman" w:hAnsi="Times New Roman" w:cs="Times New Roman"/>
          <w:sz w:val="24"/>
          <w:szCs w:val="24"/>
        </w:rPr>
        <w:t xml:space="preserve">Odbyło się spotkanie z kandydatem na nowego dzielnicowego Policji w Kobiórze panem Damianem Borysem. Omówiono sprawy bieżące związane z bezpieczeństwem oraz możliwości uczestnictwa przez dzielnicowego w posiedzeniu komisji rady pod koniec marca. </w:t>
      </w:r>
    </w:p>
    <w:p w14:paraId="7A093B50" w14:textId="77777777" w:rsidR="00117BDC" w:rsidRDefault="00117BDC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ED7E66A" w14:textId="77777777" w:rsidR="00117BDC" w:rsidRDefault="00117BDC" w:rsidP="00245B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E373058" w14:textId="3CDE76BF" w:rsidR="00117BDC" w:rsidRPr="00117BDC" w:rsidRDefault="00117BDC" w:rsidP="00117BDC">
      <w:pPr>
        <w:spacing w:after="12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117BDC">
        <w:rPr>
          <w:rFonts w:ascii="Times New Roman" w:hAnsi="Times New Roman" w:cs="Times New Roman"/>
          <w:b/>
          <w:bCs/>
          <w:sz w:val="24"/>
          <w:szCs w:val="24"/>
        </w:rPr>
        <w:t>Wójt Gminy Kobiór</w:t>
      </w:r>
    </w:p>
    <w:p w14:paraId="638655B6" w14:textId="113F1A3E" w:rsidR="00117BDC" w:rsidRPr="00117BDC" w:rsidRDefault="00117BDC" w:rsidP="00117BDC">
      <w:pPr>
        <w:spacing w:after="12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117BDC">
        <w:rPr>
          <w:rFonts w:ascii="Times New Roman" w:hAnsi="Times New Roman" w:cs="Times New Roman"/>
          <w:b/>
          <w:bCs/>
          <w:sz w:val="24"/>
          <w:szCs w:val="24"/>
        </w:rPr>
        <w:t>Eugeniusz Lubański</w:t>
      </w:r>
    </w:p>
    <w:sectPr w:rsidR="00117BDC" w:rsidRPr="00117B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EE088" w14:textId="77777777" w:rsidR="00721AAC" w:rsidRDefault="00721AAC" w:rsidP="00721AAC">
      <w:pPr>
        <w:spacing w:after="0" w:line="240" w:lineRule="auto"/>
      </w:pPr>
      <w:r>
        <w:separator/>
      </w:r>
    </w:p>
  </w:endnote>
  <w:endnote w:type="continuationSeparator" w:id="0">
    <w:p w14:paraId="676D031C" w14:textId="77777777" w:rsidR="00721AAC" w:rsidRDefault="00721AAC" w:rsidP="0072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8935125"/>
      <w:docPartObj>
        <w:docPartGallery w:val="Page Numbers (Bottom of Page)"/>
        <w:docPartUnique/>
      </w:docPartObj>
    </w:sdtPr>
    <w:sdtContent>
      <w:p w14:paraId="48DDB008" w14:textId="30CAA5CE" w:rsidR="00721AAC" w:rsidRDefault="00721A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77D197CF" w14:textId="77777777" w:rsidR="00721AAC" w:rsidRDefault="00721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B0FB7" w14:textId="77777777" w:rsidR="00721AAC" w:rsidRDefault="00721AAC" w:rsidP="00721AAC">
      <w:pPr>
        <w:spacing w:after="0" w:line="240" w:lineRule="auto"/>
      </w:pPr>
      <w:r>
        <w:separator/>
      </w:r>
    </w:p>
  </w:footnote>
  <w:footnote w:type="continuationSeparator" w:id="0">
    <w:p w14:paraId="2E913A4A" w14:textId="77777777" w:rsidR="00721AAC" w:rsidRDefault="00721AAC" w:rsidP="00721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E7"/>
    <w:rsid w:val="0004437E"/>
    <w:rsid w:val="00117BDC"/>
    <w:rsid w:val="00245B91"/>
    <w:rsid w:val="00297ADE"/>
    <w:rsid w:val="006206F8"/>
    <w:rsid w:val="00721AAC"/>
    <w:rsid w:val="007470B0"/>
    <w:rsid w:val="00764191"/>
    <w:rsid w:val="009878A7"/>
    <w:rsid w:val="009C567E"/>
    <w:rsid w:val="00A005C5"/>
    <w:rsid w:val="00C202E7"/>
    <w:rsid w:val="00C2292A"/>
    <w:rsid w:val="00C640EA"/>
    <w:rsid w:val="00CA59FF"/>
    <w:rsid w:val="00E3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0D13"/>
  <w15:chartTrackingRefBased/>
  <w15:docId w15:val="{1A54FAF8-9AC8-4B83-A7F3-0E6AC4CD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640EA"/>
    <w:pPr>
      <w:keepNext/>
      <w:keepLines/>
      <w:widowControl w:val="0"/>
      <w:suppressAutoHyphens/>
      <w:autoSpaceDN w:val="0"/>
      <w:spacing w:before="240" w:after="240" w:line="240" w:lineRule="auto"/>
      <w:textAlignment w:val="baseline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A59FF"/>
    <w:pPr>
      <w:spacing w:before="120" w:after="120" w:line="36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59FF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37E"/>
    <w:pPr>
      <w:numPr>
        <w:ilvl w:val="1"/>
      </w:numPr>
      <w:spacing w:before="120" w:after="120" w:line="360" w:lineRule="auto"/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4437E"/>
    <w:rPr>
      <w:rFonts w:ascii="Times New Roman" w:eastAsiaTheme="minorEastAsia" w:hAnsi="Times New Roman"/>
      <w:b/>
      <w:spacing w:val="15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640EA"/>
    <w:rPr>
      <w:rFonts w:eastAsiaTheme="majorEastAsia" w:cstheme="majorBidi"/>
      <w:b/>
      <w:szCs w:val="32"/>
    </w:rPr>
  </w:style>
  <w:style w:type="paragraph" w:styleId="Nagwek">
    <w:name w:val="header"/>
    <w:basedOn w:val="Normalny"/>
    <w:link w:val="NagwekZnak"/>
    <w:uiPriority w:val="99"/>
    <w:unhideWhenUsed/>
    <w:rsid w:val="0072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AC"/>
  </w:style>
  <w:style w:type="paragraph" w:styleId="Stopka">
    <w:name w:val="footer"/>
    <w:basedOn w:val="Normalny"/>
    <w:link w:val="StopkaZnak"/>
    <w:uiPriority w:val="99"/>
    <w:unhideWhenUsed/>
    <w:rsid w:val="0072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827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Dziech</dc:creator>
  <cp:keywords/>
  <dc:description/>
  <cp:lastModifiedBy>Mirosław Dziech</cp:lastModifiedBy>
  <cp:revision>12</cp:revision>
  <dcterms:created xsi:type="dcterms:W3CDTF">2024-03-04T08:38:00Z</dcterms:created>
  <dcterms:modified xsi:type="dcterms:W3CDTF">2024-04-11T10:26:00Z</dcterms:modified>
</cp:coreProperties>
</file>