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449" w:leader="dot"/>
        </w:tabs>
        <w:spacing w:before="41" w:after="0"/>
        <w:ind w:hanging="0" w:left="7831" w:right="0"/>
        <w:jc w:val="left"/>
        <w:rPr>
          <w:b/>
          <w:sz w:val="22"/>
        </w:rPr>
      </w:pPr>
      <w:r>
        <mc:AlternateContent>
          <mc:Choice Requires="wps">
            <w:drawing>
              <wp:anchor behindDoc="0" distT="10160" distB="8890" distL="10160" distR="889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page">
                  <wp:posOffset>9645015</wp:posOffset>
                </wp:positionV>
                <wp:extent cx="7560945" cy="14605"/>
                <wp:effectExtent l="10160" t="10160" r="8890" b="889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080" cy="14760"/>
                        </a:xfrm>
                        <a:custGeom>
                          <a:avLst/>
                          <a:gdLst>
                            <a:gd name="textAreaLeft" fmla="*/ 0 w 4286520"/>
                            <a:gd name="textAreaRight" fmla="*/ 4287960 w 4286520"/>
                            <a:gd name="textAreaTop" fmla="*/ 0 h 8280"/>
                            <a:gd name="textAreaBottom" fmla="*/ 9720 h 8280"/>
                          </a:gdLst>
                          <a:ahLst/>
                          <a:rect l="textAreaLeft" t="textAreaTop" r="textAreaRight" b="textAreaBottom"/>
                          <a:pathLst>
                            <a:path w="7560945" h="14604">
                              <a:moveTo>
                                <a:pt x="0" y="0"/>
                              </a:moveTo>
                              <a:lnTo>
                                <a:pt x="7560564" y="14511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pacing w:val="-2"/>
          <w:sz w:val="22"/>
        </w:rPr>
        <w:t>Margonin, …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r.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Zgłoszenie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zamiaru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skorzystania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darmowego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transportu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lokalu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wyborczego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terenie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gminy Margonin, zorganizowanego przez Burmistrza Miasta i Gminy Margonin</w:t>
        <w:br/>
        <w:t>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wyborach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8"/>
          <w:sz w:val="28"/>
        </w:rPr>
        <w:t xml:space="preserve"> </w:t>
      </w:r>
      <w:r>
        <w:rPr>
          <w:b/>
          <w:spacing w:val="-8"/>
          <w:sz w:val="28"/>
        </w:rPr>
        <w:t>Parlamentu Europejskiego</w:t>
      </w:r>
      <w:r>
        <w:rPr>
          <w:b/>
          <w:sz w:val="28"/>
        </w:rPr>
        <w:t xml:space="preserve"> w dniu </w:t>
      </w:r>
      <w:r>
        <w:rPr>
          <w:b/>
          <w:sz w:val="28"/>
          <w:u w:val="single"/>
        </w:rPr>
        <w:t>9 czerwca</w:t>
      </w:r>
      <w:r>
        <w:rPr>
          <w:b/>
          <w:sz w:val="28"/>
          <w:u w:val="single"/>
        </w:rPr>
        <w:t xml:space="preserve"> 2024 r.</w:t>
      </w:r>
    </w:p>
    <w:p>
      <w:pPr>
        <w:pStyle w:val="Normal"/>
        <w:spacing w:lineRule="exact" w:line="340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dla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wyborców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niepełnosprawnościami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oraz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tych,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którzy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ukończyli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60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lat.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  <w:t>(na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podst.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art.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37e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Kodeksu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Wyborczego)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</w:r>
    </w:p>
    <w:tbl>
      <w:tblPr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06"/>
        <w:gridCol w:w="6351"/>
      </w:tblGrid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 w:before="2" w:after="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1" w:before="2" w:after="0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5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711" w:left="1385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jest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osobą z orzeczoną</w:t>
            </w:r>
          </w:p>
          <w:p>
            <w:pPr>
              <w:pStyle w:val="TableParagraph"/>
              <w:spacing w:lineRule="exact" w:line="321"/>
              <w:ind w:left="686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niepełnosprawnością?*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3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2" name="Group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4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4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993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Orzeczony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stopień</w:t>
            </w:r>
          </w:p>
          <w:p>
            <w:pPr>
              <w:pStyle w:val="TableParagraph"/>
              <w:spacing w:lineRule="exact" w:line="321" w:before="1" w:after="0"/>
              <w:ind w:left="890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ważności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orzeczenia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593" w:right="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Czy jest Pan/Pani osobą poruszającą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się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na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wózku</w:t>
            </w:r>
          </w:p>
          <w:p>
            <w:pPr>
              <w:pStyle w:val="TableParagraph"/>
              <w:spacing w:lineRule="exact" w:line="32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inwalidzkim?*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5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6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6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8" name="Group 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8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" w:left="739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Czy będzie Panu/Pani </w:t>
            </w:r>
            <w:r>
              <w:rPr>
                <w:b/>
                <w:spacing w:val="-2"/>
                <w:sz w:val="28"/>
              </w:rPr>
              <w:t>towarzyszył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7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10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 w:before="1" w:after="0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8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985"/>
                      <wp:wrapNone/>
                      <wp:docPr id="12" name="Group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3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Miejsce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zamieszkania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lub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miejsce</w:t>
            </w:r>
          </w:p>
          <w:p>
            <w:pPr>
              <w:pStyle w:val="TableParagraph"/>
              <w:spacing w:lineRule="exact" w:line="323"/>
              <w:ind w:left="12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pobytu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7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27" w:left="554" w:right="0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będzie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korzystać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z transportu powrotnego?*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9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14" name="Group 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4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3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350" distL="6350" distR="6985" simplePos="0" locked="0" layoutInCell="1" allowOverlap="1" relativeHeight="10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350"/>
                      <wp:wrapNone/>
                      <wp:docPr id="16" name="Group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1440 w 180000"/>
                                    <a:gd name="textAreaTop" fmla="*/ 0 h 115200"/>
                                    <a:gd name="textAreaBottom" fmla="*/ 11664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499"/>
                                      </a:moveTo>
                                      <a:lnTo>
                                        <a:pt x="304800" y="190499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6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telefonu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Adres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e-mail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</w:tbl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spacing w:before="147" w:after="0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sectPr>
          <w:type w:val="nextPage"/>
          <w:pgSz w:w="11906" w:h="16838"/>
          <w:pgMar w:left="620" w:right="600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" w:after="0"/>
        <w:rPr/>
      </w:pPr>
      <w:r>
        <w:rPr/>
        <w:t>*</w:t>
      </w:r>
      <w:r>
        <w:rPr>
          <w:spacing w:val="-4"/>
        </w:rPr>
        <w:t xml:space="preserve"> </w:t>
      </w:r>
      <w:r>
        <w:rPr/>
        <w:t>zaznacz</w:t>
      </w:r>
      <w:r>
        <w:rPr>
          <w:spacing w:val="-4"/>
        </w:rPr>
        <w:t xml:space="preserve"> </w:t>
      </w:r>
      <w:r>
        <w:rPr/>
        <w:t>znakiem</w:t>
      </w:r>
      <w:r>
        <w:rPr>
          <w:spacing w:val="-5"/>
        </w:rPr>
        <w:t xml:space="preserve"> </w:t>
      </w:r>
      <w:r>
        <w:rPr>
          <w:spacing w:val="-10"/>
        </w:rPr>
        <w:t>X</w:t>
      </w:r>
    </w:p>
    <w:p>
      <w:pPr>
        <w:pStyle w:val="Normal"/>
        <w:spacing w:before="41" w:after="0"/>
        <w:ind w:hanging="0" w:left="100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br/>
      </w:r>
      <w:r>
        <w:rPr/>
        <w:t>(DUUEL</w:t>
      </w:r>
      <w:r>
        <w:rPr>
          <w:spacing w:val="-9"/>
        </w:rPr>
        <w:t xml:space="preserve"> </w:t>
      </w:r>
      <w:r>
        <w:rPr/>
        <w:t>z</w:t>
      </w:r>
      <w:r>
        <w:rPr>
          <w:spacing w:val="-8"/>
        </w:rPr>
        <w:t xml:space="preserve"> 24 maja 2016 r.</w:t>
      </w:r>
      <w:r>
        <w:rPr/>
        <w:t>) – dalej RODO, informujemy iż: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>Tel.: 67 28 46 068, e-mail</w:t>
      </w:r>
      <w:r>
        <w:rPr>
          <w:color w:val="1C1C1C"/>
          <w:spacing w:val="-7"/>
          <w:sz w:val="22"/>
          <w:u w:val="single"/>
        </w:rPr>
        <w:t xml:space="preserve"> </w:t>
      </w:r>
      <w:r>
        <w:rPr>
          <w:rStyle w:val="Hyperlink"/>
          <w:color w:val="1C1C1C"/>
          <w:spacing w:val="-7"/>
          <w:sz w:val="22"/>
          <w:u w:val="none"/>
        </w:rPr>
        <w:t>sekretariat@margonin.pl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2">
        <w:r>
          <w:rPr>
            <w:rStyle w:val="Hyperlink"/>
            <w:color w:val="1C1C1C"/>
            <w:sz w:val="22"/>
            <w:u w:val="none"/>
          </w:rPr>
          <w:t>inspektor@cbi24.pl</w:t>
        </w:r>
      </w:hyperlink>
      <w:r>
        <w:rPr>
          <w:color w:val="1C1C1C"/>
          <w:sz w:val="22"/>
          <w:u w:val="none"/>
        </w:rPr>
        <w:t xml:space="preserve"> </w:t>
      </w:r>
      <w:r>
        <w:rPr>
          <w:sz w:val="22"/>
        </w:rPr>
        <w:t>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 dane osobowe będę przetwarzane w celu realizacji bezpłatnego transportu do lokali wyborczych,</w:t>
        <w:br/>
        <w:t>tj. gdyż jest to niezbędne do wypełnienia obowiązku prawnego ciążącego na Administratorze określonego</w:t>
        <w:br/>
        <w:t xml:space="preserve">w 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37f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ustawy z dnia 5 stycznia 2011 r. </w:t>
      </w:r>
      <w:r>
        <w:rPr>
          <w:sz w:val="22"/>
        </w:rPr>
        <w:t>Kodeksu Wyborczego (Dz. U. z 2023 r. poz 2408).</w:t>
      </w:r>
      <w:r>
        <w:rPr>
          <w:spacing w:val="-7"/>
          <w:sz w:val="22"/>
        </w:rPr>
        <w:t xml:space="preserve"> </w:t>
      </w:r>
      <w:r>
        <w:rPr>
          <w:sz w:val="22"/>
        </w:rPr>
        <w:t>Podstawę</w:t>
      </w:r>
      <w:r>
        <w:rPr>
          <w:spacing w:val="-7"/>
          <w:sz w:val="22"/>
        </w:rPr>
        <w:t xml:space="preserve"> </w:t>
      </w:r>
      <w:r>
        <w:rPr>
          <w:sz w:val="22"/>
        </w:rPr>
        <w:t>prawną</w:t>
      </w:r>
      <w:r>
        <w:rPr>
          <w:spacing w:val="-7"/>
          <w:sz w:val="22"/>
        </w:rPr>
        <w:t xml:space="preserve"> </w:t>
      </w:r>
      <w:r>
        <w:rPr>
          <w:sz w:val="22"/>
        </w:rPr>
        <w:t>przetwarzania</w:t>
      </w:r>
      <w:r>
        <w:rPr>
          <w:spacing w:val="-7"/>
          <w:sz w:val="22"/>
        </w:rPr>
        <w:t xml:space="preserve"> </w:t>
      </w:r>
      <w:r>
        <w:rPr>
          <w:sz w:val="22"/>
        </w:rPr>
        <w:t>danych</w:t>
      </w:r>
      <w:r>
        <w:rPr>
          <w:spacing w:val="-7"/>
          <w:sz w:val="22"/>
        </w:rPr>
        <w:t xml:space="preserve"> </w:t>
      </w:r>
      <w:r>
        <w:rPr>
          <w:sz w:val="22"/>
        </w:rPr>
        <w:t>osobowych</w:t>
      </w:r>
      <w:r>
        <w:rPr>
          <w:spacing w:val="-7"/>
          <w:sz w:val="22"/>
        </w:rPr>
        <w:t xml:space="preserve"> </w:t>
      </w:r>
      <w:r>
        <w:rPr>
          <w:sz w:val="22"/>
        </w:rPr>
        <w:t>stanowi</w:t>
      </w:r>
      <w:r>
        <w:rPr>
          <w:spacing w:val="-4"/>
          <w:sz w:val="22"/>
        </w:rPr>
        <w:t xml:space="preserve"> </w:t>
      </w:r>
      <w:r>
        <w:rPr>
          <w:sz w:val="22"/>
        </w:rPr>
        <w:t>art.</w:t>
      </w:r>
      <w:r>
        <w:rPr>
          <w:spacing w:val="-7"/>
          <w:sz w:val="22"/>
        </w:rPr>
        <w:t xml:space="preserve"> </w:t>
      </w:r>
      <w:r>
        <w:rPr>
          <w:sz w:val="22"/>
        </w:rPr>
        <w:t>6</w:t>
      </w:r>
      <w:r>
        <w:rPr>
          <w:spacing w:val="-7"/>
          <w:sz w:val="22"/>
        </w:rPr>
        <w:t xml:space="preserve"> </w:t>
      </w:r>
      <w:r>
        <w:rPr>
          <w:sz w:val="22"/>
        </w:rPr>
        <w:t>ust</w:t>
      </w:r>
      <w:r>
        <w:rPr>
          <w:spacing w:val="-7"/>
          <w:sz w:val="22"/>
        </w:rPr>
        <w:t xml:space="preserve"> </w:t>
      </w:r>
      <w:r>
        <w:rPr>
          <w:sz w:val="22"/>
        </w:rPr>
        <w:t>1 lit c) oraz art. 9 ust. 2 lit. g) RODO.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</w:r>
      <w:r>
        <w:rPr>
          <w:spacing w:val="-2"/>
          <w:sz w:val="22"/>
        </w:rPr>
        <w:t>,</w:t>
      </w:r>
      <w:r>
        <w:rPr>
          <w:spacing w:val="-3"/>
          <w:sz w:val="22"/>
        </w:rPr>
        <w:br/>
      </w:r>
      <w:r>
        <w:rPr>
          <w:spacing w:val="-2"/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następnie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 xml:space="preserve">przez </w:t>
      </w:r>
      <w:r>
        <w:rPr>
          <w:sz w:val="22"/>
        </w:rPr>
        <w:t>okres 5 lat liczony od dnia 1 stycznia 2024 r.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Odbiorcą Państwa danych będzie przedsiębiorca realizujący usługi transportowe, z którym Administrator na tą okoliczność zawrze odrębną umowę powierzenia danych osobowych do przetwarzania.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</w:t>
      </w:r>
      <w:r>
        <w:rPr>
          <w:sz w:val="22"/>
        </w:rPr>
        <w:t>poddawane profilowaniu i</w:t>
      </w:r>
      <w:r>
        <w:rPr>
          <w:spacing w:val="-1"/>
          <w:sz w:val="22"/>
        </w:rPr>
        <w:t xml:space="preserve"> </w:t>
      </w:r>
      <w:r>
        <w:rPr>
          <w:sz w:val="22"/>
        </w:rPr>
        <w:t>nie będą przedmiotem przekazywania do państw trzecich.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przepisy  </w:t>
        <w:br/>
        <w:t xml:space="preserve">             </w:t>
      </w:r>
      <w:r>
        <w:rPr>
          <w:spacing w:val="-2"/>
          <w:sz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W przypadku wyrażenia woli skorzystania z bezpłatnego transportu do i z lokalu wyborczego podanie przez Państwa danych osobowych jest obowiązkowe i niezbędne dla jego zapewnienia w dniu wyborów. 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9" w:leader="none"/>
        </w:tabs>
        <w:spacing w:lineRule="auto" w:line="360" w:before="160" w:after="0"/>
        <w:ind w:hanging="0" w:left="820" w:right="113"/>
        <w:jc w:val="both"/>
        <w:rPr>
          <w:spacing w:val="-2"/>
          <w:sz w:val="22"/>
        </w:rPr>
      </w:pPr>
      <w:r>
        <w:rPr>
          <w:spacing w:val="-2"/>
          <w:sz w:val="22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9" w:leader="none"/>
        </w:tabs>
        <w:spacing w:lineRule="auto" w:line="360" w:before="160" w:after="0"/>
        <w:ind w:hanging="0" w:left="820" w:right="113"/>
        <w:jc w:val="both"/>
        <w:rPr>
          <w:sz w:val="22"/>
        </w:rPr>
      </w:pPr>
      <w:r>
        <w:rPr>
          <w:sz w:val="22"/>
        </w:rPr>
      </w:r>
    </w:p>
    <w:sectPr>
      <w:type w:val="nextPage"/>
      <w:pgSz w:w="11906" w:h="16838"/>
      <w:pgMar w:left="620" w:right="600" w:gutter="0" w:header="0" w:top="6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/>
    </w:lvl>
    <w:lvl w:ilvl="1">
      <w:start w:val="1"/>
      <w:numFmt w:val="decimal"/>
      <w:lvlText w:val="%2."/>
      <w:lvlJc w:val="left"/>
      <w:pPr>
        <w:tabs>
          <w:tab w:val="num" w:pos="1180"/>
        </w:tabs>
        <w:ind w:left="1180" w:hanging="360"/>
      </w:pPr>
      <w:rPr/>
    </w:lvl>
    <w:lvl w:ilvl="2">
      <w:start w:val="1"/>
      <w:numFmt w:val="decimal"/>
      <w:lvlText w:val="%3."/>
      <w:lvlJc w:val="left"/>
      <w:pPr>
        <w:tabs>
          <w:tab w:val="num" w:pos="1540"/>
        </w:tabs>
        <w:ind w:left="1540" w:hanging="360"/>
      </w:pPr>
      <w:rPr/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360"/>
      </w:pPr>
      <w:rPr/>
    </w:lvl>
    <w:lvl w:ilvl="4">
      <w:start w:val="1"/>
      <w:numFmt w:val="decimal"/>
      <w:lvlText w:val="%5."/>
      <w:lvlJc w:val="left"/>
      <w:pPr>
        <w:tabs>
          <w:tab w:val="num" w:pos="2260"/>
        </w:tabs>
        <w:ind w:left="2260" w:hanging="360"/>
      </w:pPr>
      <w:rPr/>
    </w:lvl>
    <w:lvl w:ilvl="5">
      <w:start w:val="1"/>
      <w:numFmt w:val="decimal"/>
      <w:lvlText w:val="%6."/>
      <w:lvlJc w:val="left"/>
      <w:pPr>
        <w:tabs>
          <w:tab w:val="num" w:pos="2620"/>
        </w:tabs>
        <w:ind w:left="2620" w:hanging="360"/>
      </w:pPr>
      <w:rPr/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360"/>
      </w:pPr>
      <w:rPr/>
    </w:lvl>
    <w:lvl w:ilvl="7">
      <w:start w:val="1"/>
      <w:numFmt w:val="decimal"/>
      <w:lvlText w:val="%8."/>
      <w:lvlJc w:val="left"/>
      <w:pPr>
        <w:tabs>
          <w:tab w:val="num" w:pos="3340"/>
        </w:tabs>
        <w:ind w:left="3340" w:hanging="360"/>
      </w:pPr>
      <w:rPr/>
    </w:lvl>
    <w:lvl w:ilvl="8">
      <w:start w:val="1"/>
      <w:numFmt w:val="decimal"/>
      <w:lvlText w:val="%9."/>
      <w:lvlJc w:val="left"/>
      <w:pPr>
        <w:tabs>
          <w:tab w:val="num" w:pos="3700"/>
        </w:tabs>
        <w:ind w:left="37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59" w:after="0"/>
      <w:ind w:left="100" w:right="113"/>
      <w:jc w:val="both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Application>LibreOffice/24.2.2.2$Windows_X86_64 LibreOffice_project/d56cc158d8a96260b836f100ef4b4ef25d6f1a01</Application>
  <AppVersion>15.0000</AppVersion>
  <Pages>2</Pages>
  <Words>493</Words>
  <Characters>2941</Characters>
  <CharactersWithSpaces>3410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2023-09-14T09:19:46Z</dcterms:created>
  <dc:creator>OC</dc:creator>
  <dc:description/>
  <dc:language>pl-PL</dc:language>
  <cp:lastModifiedBy/>
  <cp:lastPrinted>2023-09-15T11:57:22Z</cp:lastPrinted>
  <dcterms:modified xsi:type="dcterms:W3CDTF">2024-04-30T12:51:37Z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2023-09-14T00:00:00Z</vt:filetime>
  </property>
  <property fmtid="{D5CDD505-2E9C-101B-9397-08002B2CF9AE}" pid="5" name="Producer">
    <vt:lpwstr>Microsoft® Word 2019</vt:lpwstr>
  </property>
</Properties>
</file>