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42D" w:rsidRDefault="009A442D" w:rsidP="009A442D">
      <w:pPr>
        <w:pStyle w:val="Default"/>
      </w:pPr>
    </w:p>
    <w:p w:rsidR="009A442D" w:rsidRDefault="009A442D" w:rsidP="009A442D">
      <w:pPr>
        <w:pStyle w:val="Default"/>
        <w:rPr>
          <w:sz w:val="22"/>
          <w:szCs w:val="22"/>
        </w:rPr>
      </w:pPr>
      <w:r>
        <w:t xml:space="preserve"> </w:t>
      </w:r>
      <w:r>
        <w:rPr>
          <w:b/>
          <w:bCs/>
          <w:sz w:val="22"/>
          <w:szCs w:val="22"/>
        </w:rPr>
        <w:t xml:space="preserve">Załącznik nr 4 do zapytania ofertowego nr 1/2023 z dnia </w:t>
      </w:r>
      <w:r w:rsidR="00E45C81">
        <w:rPr>
          <w:b/>
          <w:bCs/>
          <w:sz w:val="22"/>
          <w:szCs w:val="22"/>
        </w:rPr>
        <w:t>30</w:t>
      </w:r>
      <w:r>
        <w:rPr>
          <w:b/>
          <w:bCs/>
          <w:sz w:val="22"/>
          <w:szCs w:val="22"/>
        </w:rPr>
        <w:t>.1</w:t>
      </w:r>
      <w:r w:rsidR="00524D3B">
        <w:rPr>
          <w:b/>
          <w:bCs/>
          <w:sz w:val="22"/>
          <w:szCs w:val="22"/>
        </w:rPr>
        <w:t>1</w:t>
      </w:r>
      <w:r>
        <w:rPr>
          <w:b/>
          <w:bCs/>
          <w:sz w:val="22"/>
          <w:szCs w:val="22"/>
        </w:rPr>
        <w:t xml:space="preserve">.2023 r. </w:t>
      </w:r>
    </w:p>
    <w:p w:rsidR="009A442D" w:rsidRDefault="009A442D" w:rsidP="009A442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Klauzula informacyjna z art. 13 RODO </w:t>
      </w:r>
    </w:p>
    <w:p w:rsidR="009A442D" w:rsidRDefault="009A442D" w:rsidP="009A442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informuję, że: </w:t>
      </w:r>
    </w:p>
    <w:p w:rsidR="009A442D" w:rsidRDefault="009A442D" w:rsidP="009A442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administratorem Pani/Pana danych osobowych </w:t>
      </w:r>
      <w:r w:rsidRPr="00E45C81">
        <w:rPr>
          <w:b/>
          <w:sz w:val="23"/>
          <w:szCs w:val="23"/>
        </w:rPr>
        <w:t xml:space="preserve">jest Parafia Rzymskokatolicka </w:t>
      </w:r>
      <w:proofErr w:type="spellStart"/>
      <w:r w:rsidRPr="00E45C81">
        <w:rPr>
          <w:b/>
          <w:sz w:val="23"/>
          <w:szCs w:val="23"/>
        </w:rPr>
        <w:t>pw</w:t>
      </w:r>
      <w:proofErr w:type="spellEnd"/>
      <w:r w:rsidRPr="00E45C81">
        <w:rPr>
          <w:b/>
          <w:sz w:val="23"/>
          <w:szCs w:val="23"/>
        </w:rPr>
        <w:t xml:space="preserve">. </w:t>
      </w:r>
      <w:r w:rsidR="00524D3B" w:rsidRPr="00E45C81">
        <w:rPr>
          <w:b/>
          <w:sz w:val="23"/>
          <w:szCs w:val="23"/>
        </w:rPr>
        <w:t>Św. Michała Archanioła w Świebodzinie</w:t>
      </w:r>
      <w:r w:rsidRPr="00E45C81">
        <w:rPr>
          <w:b/>
          <w:sz w:val="23"/>
          <w:szCs w:val="23"/>
        </w:rPr>
        <w:t xml:space="preserve">, </w:t>
      </w:r>
      <w:r w:rsidR="00524D3B" w:rsidRPr="00E45C81">
        <w:rPr>
          <w:b/>
          <w:sz w:val="23"/>
          <w:szCs w:val="23"/>
        </w:rPr>
        <w:t>66-200 Świebodzin, ul. Szpitalna 1</w:t>
      </w:r>
      <w:r w:rsidRPr="00E45C81">
        <w:rPr>
          <w:b/>
          <w:sz w:val="23"/>
          <w:szCs w:val="23"/>
        </w:rPr>
        <w:t>;</w:t>
      </w:r>
      <w:r>
        <w:rPr>
          <w:sz w:val="23"/>
          <w:szCs w:val="23"/>
        </w:rPr>
        <w:t xml:space="preserve"> </w:t>
      </w:r>
    </w:p>
    <w:p w:rsidR="009A442D" w:rsidRDefault="009A442D" w:rsidP="009A442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Pani/Pana dane osobowe przetwarzane będą na podstawie art. 6 ust. 1 lit. c RODO w celu prowadzenia przedmiotowego postępowania o udzielenie zamówienia publicznego oraz jego rozstrzygnięcia, jak również zawarcia umowy w sprawie zamówienia publicznego oraz jej realizacji, a także udokumentowania postępowania o udzielenie zamówienia publicznego i jego archiwizacji; </w:t>
      </w:r>
    </w:p>
    <w:p w:rsidR="009A442D" w:rsidRDefault="009A442D" w:rsidP="009A442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odbiorcami Pani/Pana danych osobowych będą osoby lub podmioty, którym udostępniona zostanie dokumentacja postępowania w oparciu o art. 18 oraz art. 74 ustawy </w:t>
      </w:r>
      <w:proofErr w:type="spellStart"/>
      <w:r>
        <w:rPr>
          <w:sz w:val="23"/>
          <w:szCs w:val="23"/>
        </w:rPr>
        <w:t>Pzp</w:t>
      </w:r>
      <w:proofErr w:type="spellEnd"/>
      <w:r>
        <w:rPr>
          <w:sz w:val="23"/>
          <w:szCs w:val="23"/>
        </w:rPr>
        <w:t xml:space="preserve"> oraz wszyscy użytkownicy strony i</w:t>
      </w:r>
      <w:r w:rsidR="00E45C81">
        <w:rPr>
          <w:sz w:val="23"/>
          <w:szCs w:val="23"/>
        </w:rPr>
        <w:t>nternetowej przedmiotowego postę</w:t>
      </w:r>
      <w:r>
        <w:rPr>
          <w:sz w:val="23"/>
          <w:szCs w:val="23"/>
        </w:rPr>
        <w:t xml:space="preserve">powania, na której Gmina Suwałki udostępniła postępowanie o udzielenie zamówienia publicznego, działając pod adresem: www.gmina.suwalki.pl </w:t>
      </w:r>
    </w:p>
    <w:p w:rsidR="009A442D" w:rsidRDefault="009A442D" w:rsidP="009A442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dane osobowe będą przetwarzane przez okres prowadzenia postępowania o udzielenie zamówienia publicznego oraz po jego zakończeniu zgodnie z przepisami dotyczącymi archiwizacji oraz trwałości projektu (jeżeli dotyczy), </w:t>
      </w:r>
    </w:p>
    <w:p w:rsidR="009A442D" w:rsidRDefault="009A442D" w:rsidP="009A442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przetwarzane dane osobowe mogą być pozyskiwane od wykonawców, których dane dotyczą lub innych podmiotów na których zasoby powołują się wykonawcy, </w:t>
      </w:r>
    </w:p>
    <w:p w:rsidR="009A442D" w:rsidRDefault="009A442D" w:rsidP="009A442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przetwarzane dane osobowe obejmują w szczególności imię i nazwisko, adres, NIP, REGON, numer CEIDG, numer KRS oraz inne dane osobowe podane przez osobę składającą ofertę i inną korespondencję wpływającą do Zamawiającego w celu udziału w postępowaniu o udzielenie przedmiotowego zamówienia, </w:t>
      </w:r>
    </w:p>
    <w:p w:rsidR="009A442D" w:rsidRDefault="009A442D" w:rsidP="009A442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dane osobowe mogą być przekazywane do organów publicznych i urzędów państwowych lub innych podmiotów upoważnionych na podstawie przepisów prawa lub wykonujących zadania realizowane w interesie publicznym lub w ramach sprawowania władzy publicznej, w szczególności do podmiotów prowadzących działalność kontrolną wobec Zamawiającego. </w:t>
      </w:r>
    </w:p>
    <w:p w:rsidR="009A442D" w:rsidRDefault="009A442D" w:rsidP="009A442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w odniesieniu do Pani/Pana danych osobowych decyzje nie będą podejmowane </w:t>
      </w:r>
    </w:p>
    <w:p w:rsidR="009A442D" w:rsidRDefault="009A442D" w:rsidP="009A442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w sposób zautomatyzowany, stosowanie do art. 22 RODO; </w:t>
      </w:r>
    </w:p>
    <w:p w:rsidR="009A442D" w:rsidRDefault="009A442D" w:rsidP="009A442D">
      <w:pPr>
        <w:pStyle w:val="Default"/>
        <w:pageBreakBefore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Posiada Pani/Pan: </w:t>
      </w:r>
    </w:p>
    <w:p w:rsidR="009A442D" w:rsidRDefault="009A442D" w:rsidP="009A442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na podstawie art. 15 RODO prawo dostępu do danych osobowych Pani/Pana </w:t>
      </w:r>
    </w:p>
    <w:p w:rsidR="009A442D" w:rsidRDefault="009A442D" w:rsidP="009A442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dotyczących; </w:t>
      </w:r>
    </w:p>
    <w:p w:rsidR="009A442D" w:rsidRDefault="009A442D" w:rsidP="009A442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na podstawie art. 16 RODO prawo do sprostowania Pani/Pana danych osobowych *, </w:t>
      </w:r>
    </w:p>
    <w:p w:rsidR="009A442D" w:rsidRDefault="009A442D" w:rsidP="009A442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na podstawie art. 18 RODO prawo żądania od administratora ograniczenia przetwarzania danych osobowych z zastrzeżeniem przypadków, o których mowa w art. 18 ust. 2 RODO **, </w:t>
      </w:r>
    </w:p>
    <w:p w:rsidR="009A442D" w:rsidRDefault="009A442D" w:rsidP="009A442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prawo do wniesienia skargi do Prezesa Urzędu Ochrony Danych Osobowych, gdy uzna Pani/Pan, że przetwarzanie danych osobowych Pani/Pana dotyczących narusza przepisy </w:t>
      </w:r>
    </w:p>
    <w:p w:rsidR="009A442D" w:rsidRDefault="009A442D" w:rsidP="009A442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RODO. </w:t>
      </w:r>
    </w:p>
    <w:p w:rsidR="009A442D" w:rsidRDefault="009A442D" w:rsidP="009A442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Nie przysługuje Pani/Panu: </w:t>
      </w:r>
    </w:p>
    <w:p w:rsidR="009A442D" w:rsidRDefault="009A442D" w:rsidP="009A442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w związku z art. 17 ust. 3 lit. b, d lub e RODO prawo do usunięcia danych osobowych; </w:t>
      </w:r>
    </w:p>
    <w:p w:rsidR="009A442D" w:rsidRDefault="009A442D" w:rsidP="009A442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prawo do przenoszenia danych osobowych, o którym mowa w art. 20 RODO; </w:t>
      </w:r>
    </w:p>
    <w:p w:rsidR="009A442D" w:rsidRDefault="009A442D" w:rsidP="009A442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na podstawie art. 21 RODO prawo sprzeciwu, wobec przetwarzania danych osobowych, gdyż </w:t>
      </w:r>
    </w:p>
    <w:p w:rsidR="009A442D" w:rsidRDefault="009A442D" w:rsidP="009A442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podstawą prawną przetwarzania Pani/Pana danych osobowych jest art. 6 ust. 1 lit. c </w:t>
      </w:r>
    </w:p>
    <w:p w:rsidR="009A442D" w:rsidRDefault="009A442D" w:rsidP="009A442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RODO. </w:t>
      </w:r>
    </w:p>
    <w:p w:rsidR="009A442D" w:rsidRDefault="009A442D" w:rsidP="009A442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 Jednocześnie Zamawiający przypomina o ciążącym na Pani/Panu obowiązku </w:t>
      </w:r>
    </w:p>
    <w:p w:rsidR="009A442D" w:rsidRDefault="009A442D" w:rsidP="009A442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informacyjnym wynikającym z art. 14 RODO względem osób fizycznych, których </w:t>
      </w:r>
    </w:p>
    <w:p w:rsidR="009A442D" w:rsidRDefault="009A442D" w:rsidP="009A442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dane przekazane zostaną Zamawiającemu w związku z prowadzonym postępowaniem i które Zamawiający pośrednio pozyska od wykonawcy biorącego udział w postępowaniu, chyba że ma zastosowanie co najmniej jedno z wyłączeń, o których mowa w art. 14 ust. 5 RODO. </w:t>
      </w:r>
    </w:p>
    <w:p w:rsidR="009A442D" w:rsidRDefault="009A442D" w:rsidP="009A442D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* Wyjaśnienie: skorzystanie z prawa do sprostowania nie może skutkować zmianą wyniku postępowania o udzielenie zamówienia publicznego ani zmianą postanowień umowy. </w:t>
      </w:r>
    </w:p>
    <w:p w:rsidR="009A442D" w:rsidRDefault="009A442D" w:rsidP="009A442D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** Wyjaśnienie: prawo do ograniczenia przetwarzania nie ma zastosowania w odniesieniu do </w:t>
      </w:r>
    </w:p>
    <w:p w:rsidR="008D3FAE" w:rsidRDefault="009A442D" w:rsidP="009A442D">
      <w:r>
        <w:rPr>
          <w:sz w:val="20"/>
          <w:szCs w:val="20"/>
        </w:rPr>
        <w:t>przechowywania, w celu zapewnienia korzystania ze środków ochrony prawnej lub w celu ochrony praw innej osoby fizycznej lub prawnej, lub z uwagi na ważne względy interesu publicznego Unii Europejskiej lub państwa członkowskiego.</w:t>
      </w:r>
    </w:p>
    <w:sectPr w:rsidR="008D3FAE" w:rsidSect="008D3FA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0104" w:rsidRDefault="00EC0104" w:rsidP="00F01670">
      <w:pPr>
        <w:spacing w:after="0" w:line="240" w:lineRule="auto"/>
      </w:pPr>
      <w:r>
        <w:separator/>
      </w:r>
    </w:p>
  </w:endnote>
  <w:endnote w:type="continuationSeparator" w:id="0">
    <w:p w:rsidR="00EC0104" w:rsidRDefault="00EC0104" w:rsidP="00F01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0104" w:rsidRDefault="00EC0104" w:rsidP="00F01670">
      <w:pPr>
        <w:spacing w:after="0" w:line="240" w:lineRule="auto"/>
      </w:pPr>
      <w:r>
        <w:separator/>
      </w:r>
    </w:p>
  </w:footnote>
  <w:footnote w:type="continuationSeparator" w:id="0">
    <w:p w:rsidR="00EC0104" w:rsidRDefault="00EC0104" w:rsidP="00F016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670" w:rsidRDefault="00524D3B">
    <w:pPr>
      <w:pStyle w:val="Nagwek"/>
    </w:pPr>
    <w:r w:rsidRPr="00524D3B">
      <w:rPr>
        <w:noProof/>
        <w:lang w:eastAsia="pl-PL"/>
      </w:rPr>
      <w:drawing>
        <wp:inline distT="0" distB="0" distL="0" distR="0">
          <wp:extent cx="4752975" cy="1676400"/>
          <wp:effectExtent l="1905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2975" cy="1676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442D"/>
    <w:rsid w:val="00524D3B"/>
    <w:rsid w:val="008D3FAE"/>
    <w:rsid w:val="009A442D"/>
    <w:rsid w:val="00B95EFD"/>
    <w:rsid w:val="00E45C81"/>
    <w:rsid w:val="00EC0104"/>
    <w:rsid w:val="00EC0E93"/>
    <w:rsid w:val="00F01670"/>
    <w:rsid w:val="00FF03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D3F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A442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F016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01670"/>
  </w:style>
  <w:style w:type="paragraph" w:styleId="Stopka">
    <w:name w:val="footer"/>
    <w:basedOn w:val="Normalny"/>
    <w:link w:val="StopkaZnak"/>
    <w:uiPriority w:val="99"/>
    <w:semiHidden/>
    <w:unhideWhenUsed/>
    <w:rsid w:val="00F016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F01670"/>
  </w:style>
  <w:style w:type="paragraph" w:styleId="Tekstdymka">
    <w:name w:val="Balloon Text"/>
    <w:basedOn w:val="Normalny"/>
    <w:link w:val="TekstdymkaZnak"/>
    <w:uiPriority w:val="99"/>
    <w:semiHidden/>
    <w:unhideWhenUsed/>
    <w:rsid w:val="00524D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4D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616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2023-11-23T09:35:00Z</dcterms:created>
  <dcterms:modified xsi:type="dcterms:W3CDTF">2023-11-27T18:47:00Z</dcterms:modified>
</cp:coreProperties>
</file>