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B4E5A" w14:textId="70BA1BF7" w:rsidR="0046482F" w:rsidRPr="00E711F0" w:rsidRDefault="0046482F" w:rsidP="00C53900">
      <w:pPr>
        <w:pStyle w:val="Tekstpodstawowywcity2"/>
        <w:spacing w:after="0" w:line="240" w:lineRule="auto"/>
        <w:ind w:left="426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 w:rsidR="00D10BA0">
        <w:rPr>
          <w:rFonts w:ascii="Cambria" w:hAnsi="Cambria" w:cs="Times New Roman"/>
          <w:b/>
          <w:sz w:val="24"/>
          <w:szCs w:val="24"/>
        </w:rPr>
        <w:t>9</w:t>
      </w:r>
      <w:r w:rsidR="0069206F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7A69C02A" w14:textId="77777777" w:rsidR="0046482F" w:rsidRPr="00F72034" w:rsidRDefault="005259A7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 w:rsidRPr="005259A7">
        <w:rPr>
          <w:rFonts w:ascii="Cambria" w:hAnsi="Cambria" w:cs="Times New Roman"/>
          <w:b/>
          <w:sz w:val="26"/>
          <w:szCs w:val="26"/>
        </w:rPr>
        <w:t>Identyfikator post</w:t>
      </w:r>
      <w:r>
        <w:rPr>
          <w:rFonts w:ascii="Cambria" w:hAnsi="Cambria" w:cs="Times New Roman"/>
          <w:b/>
          <w:sz w:val="26"/>
          <w:szCs w:val="26"/>
        </w:rPr>
        <w:t>ę</w:t>
      </w:r>
      <w:r w:rsidRPr="005259A7">
        <w:rPr>
          <w:rFonts w:ascii="Cambria" w:hAnsi="Cambria" w:cs="Times New Roman"/>
          <w:b/>
          <w:sz w:val="26"/>
          <w:szCs w:val="26"/>
        </w:rPr>
        <w:t>powania na miniPortalu</w:t>
      </w:r>
    </w:p>
    <w:p w14:paraId="50F1E841" w14:textId="60FA9D31" w:rsidR="00EA38A5" w:rsidRPr="00595336" w:rsidRDefault="00EA38A5" w:rsidP="00EA38A5">
      <w:pPr>
        <w:widowControl w:val="0"/>
        <w:spacing w:line="276" w:lineRule="auto"/>
        <w:jc w:val="center"/>
        <w:outlineLvl w:val="3"/>
        <w:rPr>
          <w:rFonts w:ascii="Cambria" w:hAnsi="Cambria"/>
          <w:b/>
          <w:bCs/>
          <w:color w:val="000000"/>
          <w:u w:val="single"/>
        </w:rPr>
      </w:pPr>
      <w:r w:rsidRPr="00595336">
        <w:rPr>
          <w:rFonts w:ascii="Cambria" w:hAnsi="Cambria"/>
          <w:bCs/>
          <w:color w:val="000000"/>
        </w:rPr>
        <w:t xml:space="preserve">(Znak postępowania: </w:t>
      </w:r>
      <w:r w:rsidR="0069206F">
        <w:rPr>
          <w:rFonts w:ascii="Cambria" w:hAnsi="Cambria"/>
          <w:b/>
          <w:bCs/>
          <w:color w:val="000000"/>
        </w:rPr>
        <w:t>Bd.Z</w:t>
      </w:r>
      <w:r w:rsidR="001B7B5A">
        <w:rPr>
          <w:rFonts w:ascii="Cambria" w:hAnsi="Cambria"/>
          <w:b/>
          <w:bCs/>
          <w:color w:val="000000"/>
        </w:rPr>
        <w:t>P.271.</w:t>
      </w:r>
      <w:r w:rsidR="0013315C">
        <w:rPr>
          <w:rFonts w:ascii="Cambria" w:hAnsi="Cambria"/>
          <w:b/>
          <w:bCs/>
          <w:color w:val="000000"/>
        </w:rPr>
        <w:t>7</w:t>
      </w:r>
      <w:r w:rsidR="001B7B5A">
        <w:rPr>
          <w:rFonts w:ascii="Cambria" w:hAnsi="Cambria"/>
          <w:b/>
          <w:bCs/>
          <w:color w:val="000000"/>
        </w:rPr>
        <w:t>.2022</w:t>
      </w:r>
      <w:r w:rsidRPr="00595336">
        <w:rPr>
          <w:rFonts w:ascii="Cambria" w:hAnsi="Cambria"/>
          <w:bCs/>
          <w:color w:val="000000"/>
        </w:rPr>
        <w:t>)</w:t>
      </w:r>
    </w:p>
    <w:p w14:paraId="3A7588CB" w14:textId="77777777" w:rsidR="00D10BA0" w:rsidRDefault="00D10BA0" w:rsidP="00642160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</w:p>
    <w:p w14:paraId="4A0DB767" w14:textId="77777777" w:rsidR="005259A7" w:rsidRPr="00E16A63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27"/>
        <w:gridCol w:w="5493"/>
      </w:tblGrid>
      <w:tr w:rsidR="005259A7" w:rsidRPr="00E16A63" w14:paraId="15CAED7D" w14:textId="77777777" w:rsidTr="00ED0457">
        <w:tc>
          <w:tcPr>
            <w:tcW w:w="3510" w:type="dxa"/>
            <w:vAlign w:val="center"/>
          </w:tcPr>
          <w:p w14:paraId="0B41B43A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72ABC552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/>
                <w:bCs/>
                <w:sz w:val="24"/>
                <w:szCs w:val="24"/>
                <w:u w:val="single"/>
              </w:rPr>
            </w:pPr>
            <w:r w:rsidRPr="00E16A63">
              <w:rPr>
                <w:rFonts w:ascii="Cambria" w:hAnsi="Cambria" w:cstheme="minorHAnsi"/>
                <w:b/>
                <w:bCs/>
                <w:color w:val="000000" w:themeColor="text1"/>
                <w:sz w:val="24"/>
                <w:szCs w:val="24"/>
              </w:rPr>
              <w:t>Identyfikator postępowania:</w:t>
            </w:r>
          </w:p>
          <w:p w14:paraId="42BDDA18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  <w:tc>
          <w:tcPr>
            <w:tcW w:w="5694" w:type="dxa"/>
            <w:vAlign w:val="center"/>
          </w:tcPr>
          <w:p w14:paraId="08649593" w14:textId="7449EC03" w:rsidR="005259A7" w:rsidRPr="00E16A63" w:rsidRDefault="00D823C4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>
              <w:rPr>
                <w:rFonts w:ascii="Roboto" w:hAnsi="Roboto"/>
                <w:color w:val="111111"/>
                <w:shd w:val="clear" w:color="auto" w:fill="FFFFFF"/>
              </w:rPr>
              <w:t>d68373ca-61c6-4120-9f0f-e111f55e6ece</w:t>
            </w:r>
          </w:p>
        </w:tc>
      </w:tr>
    </w:tbl>
    <w:p w14:paraId="25059A05" w14:textId="77777777" w:rsidR="005259A7" w:rsidRPr="00E16A63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</w:rPr>
      </w:pPr>
    </w:p>
    <w:p w14:paraId="62F281D7" w14:textId="77777777" w:rsidR="005259A7" w:rsidRPr="00E16A63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</w:rPr>
      </w:pPr>
    </w:p>
    <w:p w14:paraId="0C6BEEA6" w14:textId="77777777" w:rsidR="005259A7" w:rsidRPr="00E16A63" w:rsidRDefault="005259A7" w:rsidP="005259A7">
      <w:pPr>
        <w:pStyle w:val="redniasiatka21"/>
        <w:spacing w:line="276" w:lineRule="auto"/>
        <w:ind w:left="0" w:firstLine="0"/>
        <w:rPr>
          <w:rFonts w:ascii="Cambria" w:hAnsi="Cambria" w:cstheme="minorHAnsi"/>
          <w:b/>
          <w:bCs/>
          <w:color w:val="000000" w:themeColor="text1"/>
          <w:sz w:val="24"/>
          <w:szCs w:val="24"/>
        </w:rPr>
      </w:pP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Uwaga: Użyte w SWZ wyrażenie </w:t>
      </w:r>
      <w:r w:rsidRPr="00D2149D">
        <w:rPr>
          <w:rFonts w:ascii="Cambria" w:hAnsi="Cambria" w:cstheme="minorHAnsi"/>
          <w:b/>
          <w:bCs/>
          <w:i/>
          <w:iCs/>
          <w:color w:val="000000" w:themeColor="text1"/>
          <w:sz w:val="24"/>
          <w:szCs w:val="24"/>
        </w:rPr>
        <w:t xml:space="preserve">„Identyfikator postępowania” </w:t>
      </w: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oznacza identyfikator postępowania podany</w:t>
      </w:r>
      <w:r w:rsidR="0019001F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 </w:t>
      </w: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w miniPortalu.</w:t>
      </w:r>
    </w:p>
    <w:p w14:paraId="23AF0C1B" w14:textId="77777777" w:rsidR="00D10BA0" w:rsidRPr="00D10BA0" w:rsidRDefault="00D10BA0" w:rsidP="00D10BA0">
      <w:pPr>
        <w:pStyle w:val="redniasiatka21"/>
        <w:spacing w:line="276" w:lineRule="auto"/>
        <w:ind w:left="0" w:firstLine="0"/>
        <w:rPr>
          <w:rFonts w:ascii="Cambria" w:hAnsi="Cambria" w:cs="Arial"/>
          <w:b/>
          <w:bCs/>
          <w:color w:val="000000" w:themeColor="text1"/>
          <w:sz w:val="24"/>
          <w:szCs w:val="24"/>
        </w:rPr>
      </w:pPr>
    </w:p>
    <w:p w14:paraId="0D702B53" w14:textId="77777777" w:rsidR="0046482F" w:rsidRDefault="0046482F" w:rsidP="0046482F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sectPr w:rsidR="0046482F" w:rsidSect="00C53900">
      <w:headerReference w:type="default" r:id="rId7"/>
      <w:footerReference w:type="default" r:id="rId8"/>
      <w:pgSz w:w="11900" w:h="16840"/>
      <w:pgMar w:top="0" w:right="1552" w:bottom="188" w:left="1418" w:header="0" w:footer="10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9BB1E" w14:textId="77777777" w:rsidR="006D6E58" w:rsidRDefault="006D6E58" w:rsidP="0046482F">
      <w:r>
        <w:separator/>
      </w:r>
    </w:p>
  </w:endnote>
  <w:endnote w:type="continuationSeparator" w:id="0">
    <w:p w14:paraId="135CE4D2" w14:textId="77777777" w:rsidR="006D6E58" w:rsidRDefault="006D6E58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33120" w14:textId="77777777" w:rsidR="00E35647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D10BA0">
      <w:rPr>
        <w:rFonts w:ascii="Cambria" w:hAnsi="Cambria"/>
        <w:sz w:val="20"/>
        <w:szCs w:val="20"/>
        <w:bdr w:val="single" w:sz="4" w:space="0" w:color="auto"/>
      </w:rPr>
      <w:t>9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</w:t>
    </w:r>
    <w:r w:rsidR="005259A7">
      <w:rPr>
        <w:rFonts w:ascii="Cambria" w:hAnsi="Cambria"/>
        <w:sz w:val="20"/>
        <w:szCs w:val="20"/>
        <w:bdr w:val="single" w:sz="4" w:space="0" w:color="auto"/>
      </w:rPr>
      <w:t>Identyfikator</w:t>
    </w:r>
    <w:r w:rsidR="00D10BA0" w:rsidRPr="00D10BA0">
      <w:rPr>
        <w:rFonts w:ascii="Cambria" w:hAnsi="Cambria"/>
        <w:sz w:val="20"/>
        <w:szCs w:val="20"/>
        <w:bdr w:val="single" w:sz="4" w:space="0" w:color="auto"/>
      </w:rPr>
      <w:t xml:space="preserve"> postępowania</w:t>
    </w:r>
    <w:r w:rsidR="00D2149D">
      <w:rPr>
        <w:rFonts w:ascii="Cambria" w:hAnsi="Cambria"/>
        <w:sz w:val="20"/>
        <w:szCs w:val="20"/>
        <w:bdr w:val="single" w:sz="4" w:space="0" w:color="auto"/>
      </w:rPr>
      <w:t xml:space="preserve"> na miniPortal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1B7B5A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1B7B5A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C00075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1534B" w14:textId="77777777" w:rsidR="006D6E58" w:rsidRDefault="006D6E58" w:rsidP="0046482F">
      <w:r>
        <w:separator/>
      </w:r>
    </w:p>
  </w:footnote>
  <w:footnote w:type="continuationSeparator" w:id="0">
    <w:p w14:paraId="798685BB" w14:textId="77777777" w:rsidR="006D6E58" w:rsidRDefault="006D6E58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A19CB" w14:textId="77777777" w:rsidR="00941E48" w:rsidRDefault="00941E48"/>
  <w:p w14:paraId="45BC8140" w14:textId="77777777" w:rsidR="00941E48" w:rsidRDefault="00941E48"/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8930"/>
    </w:tblGrid>
    <w:tr w:rsidR="00941E48" w14:paraId="1F5A4333" w14:textId="77777777" w:rsidTr="00147209">
      <w:tc>
        <w:tcPr>
          <w:tcW w:w="9062" w:type="dxa"/>
          <w:tcBorders>
            <w:top w:val="nil"/>
            <w:left w:val="nil"/>
            <w:right w:val="nil"/>
          </w:tcBorders>
        </w:tcPr>
        <w:p w14:paraId="6F72BA19" w14:textId="1106A3E6" w:rsidR="00941E48" w:rsidRPr="00B93BAC" w:rsidRDefault="00941E48" w:rsidP="00941E48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0"/>
              <w:szCs w:val="10"/>
            </w:rPr>
          </w:pPr>
          <w:r w:rsidRPr="00B93BAC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„</w:t>
          </w:r>
          <w:r w:rsidR="00EA38A5" w:rsidRPr="00EA38A5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Świadczenie usługi odbioru i zagospodarowania odpadów komunalnych z terenu nieruchomości zamieszkałych oraz nieruchomości niezamieszkałych położonych n</w:t>
          </w:r>
          <w:r w:rsidR="001B7B5A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a terenie Gminy Wierzbica w 2023</w:t>
          </w:r>
          <w:r w:rsidR="00EA38A5" w:rsidRPr="00EA38A5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 xml:space="preserve"> r.</w:t>
          </w:r>
          <w:r w:rsidRPr="00B93BAC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”</w:t>
          </w:r>
        </w:p>
      </w:tc>
    </w:tr>
  </w:tbl>
  <w:p w14:paraId="64D0C794" w14:textId="77777777" w:rsidR="00941E48" w:rsidRPr="00410530" w:rsidRDefault="00941E48" w:rsidP="00941E48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3885609E" w14:textId="77777777" w:rsidR="00B2231D" w:rsidRPr="00941E48" w:rsidRDefault="00B2231D" w:rsidP="00941E4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858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82F"/>
    <w:rsid w:val="00011030"/>
    <w:rsid w:val="000130D3"/>
    <w:rsid w:val="0002379D"/>
    <w:rsid w:val="00024865"/>
    <w:rsid w:val="0005539C"/>
    <w:rsid w:val="00055701"/>
    <w:rsid w:val="0006185E"/>
    <w:rsid w:val="001023C0"/>
    <w:rsid w:val="00122684"/>
    <w:rsid w:val="001325E9"/>
    <w:rsid w:val="0013315C"/>
    <w:rsid w:val="00147A45"/>
    <w:rsid w:val="00160822"/>
    <w:rsid w:val="00172221"/>
    <w:rsid w:val="00182827"/>
    <w:rsid w:val="0019001F"/>
    <w:rsid w:val="001912DC"/>
    <w:rsid w:val="001963C5"/>
    <w:rsid w:val="001B67E8"/>
    <w:rsid w:val="001B69A4"/>
    <w:rsid w:val="001B7B5A"/>
    <w:rsid w:val="001C7FA3"/>
    <w:rsid w:val="001D3F42"/>
    <w:rsid w:val="001E0876"/>
    <w:rsid w:val="00213FE8"/>
    <w:rsid w:val="002152B1"/>
    <w:rsid w:val="0028274A"/>
    <w:rsid w:val="002E3415"/>
    <w:rsid w:val="003157B4"/>
    <w:rsid w:val="00331CDD"/>
    <w:rsid w:val="00336699"/>
    <w:rsid w:val="003428AB"/>
    <w:rsid w:val="00347FBB"/>
    <w:rsid w:val="003509EB"/>
    <w:rsid w:val="00377336"/>
    <w:rsid w:val="00380258"/>
    <w:rsid w:val="003A151A"/>
    <w:rsid w:val="003C6B59"/>
    <w:rsid w:val="003D487C"/>
    <w:rsid w:val="003D7AAB"/>
    <w:rsid w:val="003E27D6"/>
    <w:rsid w:val="003E3F47"/>
    <w:rsid w:val="00434C1C"/>
    <w:rsid w:val="00442DF6"/>
    <w:rsid w:val="00444502"/>
    <w:rsid w:val="0046482F"/>
    <w:rsid w:val="004773C4"/>
    <w:rsid w:val="004C4A67"/>
    <w:rsid w:val="0050038C"/>
    <w:rsid w:val="00502FF4"/>
    <w:rsid w:val="005101A6"/>
    <w:rsid w:val="005259A7"/>
    <w:rsid w:val="005323B5"/>
    <w:rsid w:val="005375B5"/>
    <w:rsid w:val="00575CA3"/>
    <w:rsid w:val="005A04FC"/>
    <w:rsid w:val="005A1F04"/>
    <w:rsid w:val="005E485A"/>
    <w:rsid w:val="005F06AC"/>
    <w:rsid w:val="005F72F1"/>
    <w:rsid w:val="006334B3"/>
    <w:rsid w:val="00642160"/>
    <w:rsid w:val="00652D01"/>
    <w:rsid w:val="006849D0"/>
    <w:rsid w:val="00687E76"/>
    <w:rsid w:val="006902D2"/>
    <w:rsid w:val="0069206F"/>
    <w:rsid w:val="006B5618"/>
    <w:rsid w:val="006C2DC2"/>
    <w:rsid w:val="006D6E58"/>
    <w:rsid w:val="006F4233"/>
    <w:rsid w:val="00712FE9"/>
    <w:rsid w:val="00714219"/>
    <w:rsid w:val="00767B3B"/>
    <w:rsid w:val="007726A3"/>
    <w:rsid w:val="00781FF7"/>
    <w:rsid w:val="00784B9F"/>
    <w:rsid w:val="007C3CC9"/>
    <w:rsid w:val="00805F0A"/>
    <w:rsid w:val="00817ECA"/>
    <w:rsid w:val="00826E03"/>
    <w:rsid w:val="00832C83"/>
    <w:rsid w:val="00885CD9"/>
    <w:rsid w:val="008B6345"/>
    <w:rsid w:val="008D22C5"/>
    <w:rsid w:val="0092014B"/>
    <w:rsid w:val="00927B0B"/>
    <w:rsid w:val="00941E48"/>
    <w:rsid w:val="009441F3"/>
    <w:rsid w:val="00977C86"/>
    <w:rsid w:val="009876D1"/>
    <w:rsid w:val="009B6D64"/>
    <w:rsid w:val="009C7932"/>
    <w:rsid w:val="009D4064"/>
    <w:rsid w:val="009D5770"/>
    <w:rsid w:val="00A166AB"/>
    <w:rsid w:val="00A4736A"/>
    <w:rsid w:val="00A84882"/>
    <w:rsid w:val="00A91AF4"/>
    <w:rsid w:val="00A94D22"/>
    <w:rsid w:val="00AD78AB"/>
    <w:rsid w:val="00B138FD"/>
    <w:rsid w:val="00B2231D"/>
    <w:rsid w:val="00BA46F4"/>
    <w:rsid w:val="00BB14CC"/>
    <w:rsid w:val="00BB1DAD"/>
    <w:rsid w:val="00BE11F5"/>
    <w:rsid w:val="00BE2364"/>
    <w:rsid w:val="00C00075"/>
    <w:rsid w:val="00C26A89"/>
    <w:rsid w:val="00C3297C"/>
    <w:rsid w:val="00C44C1A"/>
    <w:rsid w:val="00C518B1"/>
    <w:rsid w:val="00C53900"/>
    <w:rsid w:val="00C567A9"/>
    <w:rsid w:val="00C61920"/>
    <w:rsid w:val="00CA4A58"/>
    <w:rsid w:val="00CA5B5C"/>
    <w:rsid w:val="00CB1FE3"/>
    <w:rsid w:val="00CB68C5"/>
    <w:rsid w:val="00CC1928"/>
    <w:rsid w:val="00CE7129"/>
    <w:rsid w:val="00CF6A3C"/>
    <w:rsid w:val="00CF706A"/>
    <w:rsid w:val="00D10BA0"/>
    <w:rsid w:val="00D10F48"/>
    <w:rsid w:val="00D1341C"/>
    <w:rsid w:val="00D210B9"/>
    <w:rsid w:val="00D2149D"/>
    <w:rsid w:val="00D3270B"/>
    <w:rsid w:val="00D55F14"/>
    <w:rsid w:val="00D77360"/>
    <w:rsid w:val="00D823C4"/>
    <w:rsid w:val="00DA0C5D"/>
    <w:rsid w:val="00DB0DF5"/>
    <w:rsid w:val="00DC2930"/>
    <w:rsid w:val="00DF21AC"/>
    <w:rsid w:val="00E264F0"/>
    <w:rsid w:val="00E64007"/>
    <w:rsid w:val="00E84074"/>
    <w:rsid w:val="00E8440C"/>
    <w:rsid w:val="00EA38A5"/>
    <w:rsid w:val="00EC7781"/>
    <w:rsid w:val="00ED322C"/>
    <w:rsid w:val="00EE491E"/>
    <w:rsid w:val="00F115D8"/>
    <w:rsid w:val="00F35513"/>
    <w:rsid w:val="00F413C0"/>
    <w:rsid w:val="00F77D8C"/>
    <w:rsid w:val="00F96811"/>
    <w:rsid w:val="00FC51A9"/>
    <w:rsid w:val="00FC59FE"/>
    <w:rsid w:val="00FD2B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56644"/>
  <w15:docId w15:val="{A7C07D65-E07A-46F3-8017-58975F830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joanna.stepaniuk@ugwierzbica.pl</cp:lastModifiedBy>
  <cp:revision>4</cp:revision>
  <cp:lastPrinted>2021-11-24T11:36:00Z</cp:lastPrinted>
  <dcterms:created xsi:type="dcterms:W3CDTF">2022-11-21T12:29:00Z</dcterms:created>
  <dcterms:modified xsi:type="dcterms:W3CDTF">2022-11-23T12:40:00Z</dcterms:modified>
</cp:coreProperties>
</file>