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B12B4" w14:textId="77777777" w:rsidR="00AD3DE0" w:rsidRPr="00AD3DE0" w:rsidRDefault="00417E01" w:rsidP="00AD3DE0">
      <w:pPr>
        <w:widowControl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D3D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</w:t>
      </w:r>
      <w:r w:rsidR="007B2FCF" w:rsidRPr="00AD3D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AD3D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SWZ</w:t>
      </w:r>
    </w:p>
    <w:p w14:paraId="33825854" w14:textId="3A31F297" w:rsidR="00417E01" w:rsidRPr="00AD3DE0" w:rsidRDefault="00AD3DE0" w:rsidP="00AD3DE0">
      <w:pPr>
        <w:widowControl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D3D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Numer sprawy: IT.I.272.1.13.2025</w:t>
      </w:r>
      <w:r w:rsidR="00417E01" w:rsidRPr="00AD3D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</w:p>
    <w:p w14:paraId="08DDD920" w14:textId="77777777" w:rsidR="00AD3DE0" w:rsidRDefault="00AD3DE0" w:rsidP="00B94D93">
      <w:pPr>
        <w:autoSpaceDE w:val="0"/>
        <w:adjustRightInd w:val="0"/>
        <w:ind w:right="-427" w:hanging="567"/>
        <w:jc w:val="center"/>
        <w:textAlignment w:val="auto"/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</w:pPr>
    </w:p>
    <w:p w14:paraId="3B28A176" w14:textId="3047128F" w:rsidR="00B94D93" w:rsidRPr="00AD3DE0" w:rsidRDefault="00B94D93" w:rsidP="00B94D93">
      <w:pPr>
        <w:autoSpaceDE w:val="0"/>
        <w:adjustRightInd w:val="0"/>
        <w:ind w:right="-427" w:hanging="567"/>
        <w:jc w:val="center"/>
        <w:textAlignment w:val="auto"/>
        <w:rPr>
          <w:rFonts w:ascii="Arial" w:eastAsia="Times New Roman" w:hAnsi="Arial" w:cs="Arial"/>
          <w:b/>
          <w:i/>
          <w:iCs/>
          <w:color w:val="000000"/>
          <w:sz w:val="16"/>
          <w:szCs w:val="16"/>
          <w:lang w:eastAsia="ar-SA"/>
        </w:rPr>
      </w:pPr>
      <w:r w:rsidRPr="00AD3DE0"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  <w:t>Dokument należy wypełnić i podpisać kwalifikowanym podpisem elektronicznym</w:t>
      </w:r>
      <w:r w:rsidR="00AD3DE0" w:rsidRPr="00AD3DE0"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  <w:t xml:space="preserve"> lub podpisem zaufanym lub podpisem osobistym</w:t>
      </w:r>
      <w:r w:rsidRPr="00AD3DE0"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  <w:t>.</w:t>
      </w:r>
      <w:r w:rsidRPr="00AD3DE0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 </w:t>
      </w:r>
      <w:r w:rsidRPr="00AD3DE0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br/>
      </w:r>
      <w:r w:rsidRPr="00AD3DE0">
        <w:rPr>
          <w:rFonts w:ascii="Arial" w:eastAsia="Times New Roman" w:hAnsi="Arial" w:cs="Arial"/>
          <w:b/>
          <w:i/>
          <w:iCs/>
          <w:color w:val="FF0000"/>
          <w:sz w:val="16"/>
          <w:szCs w:val="16"/>
          <w:lang w:eastAsia="ar-SA"/>
        </w:rPr>
        <w:t>Zamawiający zaleca zapisanie dokumentów w formacie PDF.</w:t>
      </w:r>
    </w:p>
    <w:p w14:paraId="395264F2" w14:textId="0451648E" w:rsidR="00AD3DE0" w:rsidRPr="00AD3DE0" w:rsidRDefault="00AD3DE0" w:rsidP="00417E01">
      <w:pPr>
        <w:widowControl/>
        <w:spacing w:before="100"/>
        <w:textAlignment w:val="auto"/>
        <w:rPr>
          <w:rFonts w:ascii="Times New Roman" w:hAnsi="Times New Roman" w:cs="Times New Roman"/>
          <w:b/>
        </w:rPr>
      </w:pPr>
      <w:r w:rsidRPr="00AD3DE0">
        <w:rPr>
          <w:rFonts w:ascii="Times New Roman" w:hAnsi="Times New Roman" w:cs="Times New Roman"/>
          <w:b/>
          <w:bCs/>
        </w:rPr>
        <w:t>Wykonawca</w:t>
      </w:r>
      <w:r>
        <w:rPr>
          <w:rFonts w:ascii="Times New Roman" w:hAnsi="Times New Roman" w:cs="Times New Roman"/>
          <w:b/>
          <w:bCs/>
        </w:rPr>
        <w:t>:</w:t>
      </w:r>
    </w:p>
    <w:p w14:paraId="5B7F4135" w14:textId="3D8B6BEC" w:rsidR="00AD3DE0" w:rsidRDefault="00AD3DE0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0BB4FA59" w14:textId="319FD370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0798767F" w14:textId="1E032FF1" w:rsidR="00417E01" w:rsidRPr="00AD3DE0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7F068BAC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392945C3" w14:textId="466A2F89" w:rsidR="00417E01" w:rsidRPr="00AD3DE0" w:rsidRDefault="007B2FCF" w:rsidP="00417E01">
      <w:pPr>
        <w:pStyle w:val="Standard"/>
        <w:jc w:val="center"/>
        <w:rPr>
          <w:b/>
        </w:rPr>
      </w:pPr>
      <w:r w:rsidRPr="00AD3DE0">
        <w:rPr>
          <w:b/>
        </w:rPr>
        <w:t xml:space="preserve">SZCZEGÓŁOWA </w:t>
      </w:r>
      <w:r w:rsidR="00417E01" w:rsidRPr="00AD3DE0">
        <w:rPr>
          <w:b/>
        </w:rPr>
        <w:t>SPE</w:t>
      </w:r>
      <w:r w:rsidR="00DC00D3" w:rsidRPr="00AD3DE0">
        <w:rPr>
          <w:b/>
        </w:rPr>
        <w:t>CY</w:t>
      </w:r>
      <w:r w:rsidR="00417E01" w:rsidRPr="00AD3DE0">
        <w:rPr>
          <w:b/>
        </w:rPr>
        <w:t xml:space="preserve">FIKACJA OFEROWANEGO </w:t>
      </w:r>
      <w:r w:rsidRPr="00AD3DE0">
        <w:rPr>
          <w:b/>
        </w:rPr>
        <w:t>SPRZĘTU</w:t>
      </w:r>
      <w:r w:rsidR="00417E01" w:rsidRPr="00AD3DE0">
        <w:rPr>
          <w:b/>
        </w:rPr>
        <w:t xml:space="preserve"> – FORMULARZ RZECZOWY</w:t>
      </w:r>
    </w:p>
    <w:p w14:paraId="7F66227A" w14:textId="77777777" w:rsidR="00417E01" w:rsidRPr="0021188C" w:rsidRDefault="00417E01" w:rsidP="00417E01">
      <w:pPr>
        <w:pStyle w:val="Standard"/>
        <w:jc w:val="center"/>
        <w:rPr>
          <w:b/>
        </w:rPr>
      </w:pPr>
    </w:p>
    <w:p w14:paraId="65C96863" w14:textId="48CEA93B" w:rsidR="00417E01" w:rsidRDefault="00AD3DE0" w:rsidP="00AD3DE0">
      <w:pPr>
        <w:pStyle w:val="Standard"/>
        <w:jc w:val="center"/>
        <w:rPr>
          <w:b/>
        </w:rPr>
      </w:pPr>
      <w:r>
        <w:rPr>
          <w:b/>
        </w:rPr>
        <w:t>„Dostawa koparko – ładowarki”</w:t>
      </w:r>
      <w:r w:rsidR="00417E01" w:rsidRPr="000E72A1">
        <w:rPr>
          <w:b/>
        </w:rPr>
        <w:t xml:space="preserve"> </w:t>
      </w:r>
    </w:p>
    <w:p w14:paraId="4A51CFA1" w14:textId="373816B8" w:rsidR="00417E01" w:rsidRPr="0021188C" w:rsidRDefault="00417E01" w:rsidP="00417E01">
      <w:pPr>
        <w:pStyle w:val="Standard"/>
        <w:rPr>
          <w:sz w:val="22"/>
          <w:szCs w:val="22"/>
        </w:rPr>
      </w:pP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88"/>
      </w:tblGrid>
      <w:tr w:rsidR="00417E01" w:rsidRPr="0021188C" w14:paraId="33984987" w14:textId="77777777" w:rsidTr="003C725D">
        <w:trPr>
          <w:trHeight w:val="766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556BED9D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Marka, model</w:t>
            </w:r>
          </w:p>
          <w:p w14:paraId="2887789A" w14:textId="7F024D44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markę, model</w:t>
            </w:r>
            <w:r w:rsidR="00AD3DE0">
              <w:rPr>
                <w:rFonts w:ascii="Times New Roman" w:hAnsi="Times New Roman" w:cs="Times New Roman"/>
                <w:b/>
                <w:bCs/>
                <w:sz w:val="20"/>
              </w:rPr>
              <w:t>, typ</w:t>
            </w: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)</w:t>
            </w:r>
          </w:p>
          <w:p w14:paraId="702A7A3E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28A0959C" w14:textId="77777777" w:rsidR="00417E01" w:rsidRPr="0021188C" w:rsidRDefault="00417E01" w:rsidP="003C725D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CECAD3E" w14:textId="77777777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483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8"/>
        <w:gridCol w:w="2014"/>
        <w:gridCol w:w="2558"/>
        <w:gridCol w:w="1865"/>
        <w:gridCol w:w="1720"/>
      </w:tblGrid>
      <w:tr w:rsidR="00FA3AC1" w:rsidRPr="0021188C" w14:paraId="1A52BB8C" w14:textId="77777777" w:rsidTr="00FA3AC1">
        <w:trPr>
          <w:tblHeader/>
        </w:trPr>
        <w:tc>
          <w:tcPr>
            <w:tcW w:w="347" w:type="pct"/>
            <w:tcBorders>
              <w:bottom w:val="single" w:sz="4" w:space="0" w:color="000000"/>
            </w:tcBorders>
            <w:vAlign w:val="center"/>
          </w:tcPr>
          <w:p w14:paraId="6EBED9B2" w14:textId="165B214B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149" w:type="pct"/>
            <w:tcBorders>
              <w:bottom w:val="single" w:sz="4" w:space="0" w:color="000000"/>
            </w:tcBorders>
            <w:vAlign w:val="center"/>
          </w:tcPr>
          <w:p w14:paraId="2AB26805" w14:textId="77777777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Cecha, parametr, itp.</w:t>
            </w:r>
          </w:p>
        </w:tc>
        <w:tc>
          <w:tcPr>
            <w:tcW w:w="1459" w:type="pct"/>
            <w:tcBorders>
              <w:bottom w:val="single" w:sz="4" w:space="0" w:color="000000"/>
            </w:tcBorders>
            <w:vAlign w:val="center"/>
          </w:tcPr>
          <w:p w14:paraId="194D4017" w14:textId="77777777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Wymagania Zamawiającego</w:t>
            </w:r>
          </w:p>
        </w:tc>
        <w:tc>
          <w:tcPr>
            <w:tcW w:w="1064" w:type="pct"/>
            <w:tcBorders>
              <w:bottom w:val="single" w:sz="4" w:space="0" w:color="000000"/>
            </w:tcBorders>
            <w:vAlign w:val="center"/>
          </w:tcPr>
          <w:p w14:paraId="7DCDF2C2" w14:textId="3F68C9BC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Parametr oferowany</w:t>
            </w:r>
            <w:r w:rsidR="003153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przez Wykonawcę</w:t>
            </w:r>
          </w:p>
        </w:tc>
        <w:tc>
          <w:tcPr>
            <w:tcW w:w="981" w:type="pct"/>
            <w:tcBorders>
              <w:bottom w:val="single" w:sz="4" w:space="0" w:color="000000"/>
            </w:tcBorders>
            <w:vAlign w:val="center"/>
          </w:tcPr>
          <w:p w14:paraId="60E7090A" w14:textId="13541EDB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Potwierdzenie parametrów oferowanego </w:t>
            </w:r>
            <w:r w:rsidR="006E17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sprzętu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(do wypełnienia przez </w:t>
            </w:r>
            <w:r w:rsidR="006E17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ykonawcę)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Pr="006E1761">
              <w:rPr>
                <w:rFonts w:ascii="Times New Roman" w:hAnsi="Times New Roman" w:cs="Times New Roman"/>
                <w:b/>
                <w:bCs/>
                <w:color w:val="00204F"/>
                <w:sz w:val="18"/>
                <w:szCs w:val="18"/>
              </w:rPr>
              <w:t>Wpisać – spełnia lub nie spełnia.</w:t>
            </w:r>
          </w:p>
        </w:tc>
      </w:tr>
      <w:tr w:rsidR="00FA3AC1" w:rsidRPr="0021188C" w14:paraId="1D381A44" w14:textId="77777777" w:rsidTr="00FA3AC1">
        <w:trPr>
          <w:tblHeader/>
        </w:trPr>
        <w:tc>
          <w:tcPr>
            <w:tcW w:w="347" w:type="pct"/>
            <w:tcBorders>
              <w:bottom w:val="single" w:sz="4" w:space="0" w:color="000000"/>
            </w:tcBorders>
            <w:vAlign w:val="center"/>
          </w:tcPr>
          <w:p w14:paraId="3D8AAC02" w14:textId="0C54562F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49" w:type="pct"/>
            <w:tcBorders>
              <w:bottom w:val="single" w:sz="4" w:space="0" w:color="000000"/>
            </w:tcBorders>
            <w:vAlign w:val="center"/>
          </w:tcPr>
          <w:p w14:paraId="0BF59289" w14:textId="1A7AF463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59" w:type="pct"/>
            <w:tcBorders>
              <w:bottom w:val="single" w:sz="4" w:space="0" w:color="000000"/>
            </w:tcBorders>
            <w:vAlign w:val="center"/>
          </w:tcPr>
          <w:p w14:paraId="67034205" w14:textId="79FE2CFD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64" w:type="pct"/>
            <w:tcBorders>
              <w:bottom w:val="single" w:sz="4" w:space="0" w:color="000000"/>
            </w:tcBorders>
            <w:vAlign w:val="center"/>
          </w:tcPr>
          <w:p w14:paraId="00B2A50B" w14:textId="39088341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81" w:type="pct"/>
            <w:tcBorders>
              <w:bottom w:val="single" w:sz="4" w:space="0" w:color="000000"/>
            </w:tcBorders>
            <w:vAlign w:val="center"/>
          </w:tcPr>
          <w:p w14:paraId="6072551D" w14:textId="17430AEC" w:rsidR="00FA3AC1" w:rsidRPr="0021188C" w:rsidRDefault="00FA3AC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FA3AC1" w:rsidRPr="0021188C" w14:paraId="49C47B5A" w14:textId="77777777" w:rsidTr="00FA3AC1">
        <w:tc>
          <w:tcPr>
            <w:tcW w:w="347" w:type="pct"/>
            <w:vAlign w:val="center"/>
          </w:tcPr>
          <w:p w14:paraId="25FA1E7D" w14:textId="77777777" w:rsidR="00FA3AC1" w:rsidRPr="00F879D6" w:rsidRDefault="00FA3AC1" w:rsidP="00551447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149" w:type="pct"/>
            <w:vAlign w:val="center"/>
          </w:tcPr>
          <w:p w14:paraId="0770727D" w14:textId="77777777" w:rsidR="00FA3AC1" w:rsidRPr="0021188C" w:rsidRDefault="00FA3AC1" w:rsidP="00EC3E6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ogólne</w:t>
            </w:r>
          </w:p>
        </w:tc>
        <w:tc>
          <w:tcPr>
            <w:tcW w:w="1459" w:type="pct"/>
            <w:vAlign w:val="center"/>
          </w:tcPr>
          <w:p w14:paraId="7FE4C70D" w14:textId="00B3F25A" w:rsidR="00FA3AC1" w:rsidRPr="0021188C" w:rsidRDefault="00FA3AC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577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</w:t>
            </w:r>
            <w:r w:rsidRPr="00AD3DE0">
              <w:rPr>
                <w:rFonts w:ascii="Times New Roman" w:hAnsi="Times New Roman" w:cs="Times New Roman"/>
                <w:b/>
                <w:sz w:val="16"/>
                <w:szCs w:val="16"/>
              </w:rPr>
              <w:t>abrycznie nowa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koparko - ładowarka</w:t>
            </w:r>
            <w:r w:rsidRPr="00AD3DE0">
              <w:rPr>
                <w:rFonts w:ascii="Times New Roman" w:hAnsi="Times New Roman" w:cs="Times New Roman"/>
                <w:b/>
                <w:sz w:val="16"/>
                <w:szCs w:val="16"/>
              </w:rPr>
              <w:t>, rok produkcji min. 2025 (nie dopuszcza się maszyny „demo” ani wersji prototypowej)</w:t>
            </w:r>
          </w:p>
        </w:tc>
        <w:tc>
          <w:tcPr>
            <w:tcW w:w="1064" w:type="pct"/>
          </w:tcPr>
          <w:p w14:paraId="6F88FC20" w14:textId="77777777" w:rsidR="00FA3AC1" w:rsidRPr="0021188C" w:rsidRDefault="00FA3AC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753D3FC6" w14:textId="77777777" w:rsidR="00FA3AC1" w:rsidRPr="0021188C" w:rsidRDefault="00FA3AC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2525D5A7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CFF3E" w14:textId="7F0DFC20" w:rsidR="00FA3AC1" w:rsidRPr="00F879D6" w:rsidRDefault="00FA3AC1" w:rsidP="00551447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8B54F" w14:textId="4C062384" w:rsidR="00FA3AC1" w:rsidRPr="00551447" w:rsidRDefault="00FA3AC1" w:rsidP="00EC3E6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Masa eksploatacyjna maszyny </w:t>
            </w:r>
          </w:p>
        </w:tc>
        <w:tc>
          <w:tcPr>
            <w:tcW w:w="1459" w:type="pct"/>
            <w:vAlign w:val="center"/>
          </w:tcPr>
          <w:p w14:paraId="6F704B9F" w14:textId="61F10CE6" w:rsidR="00FA3AC1" w:rsidRPr="0021188C" w:rsidRDefault="00FA3AC1" w:rsidP="001960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max </w:t>
            </w:r>
            <w:r w:rsidRPr="00D0641D">
              <w:rPr>
                <w:rFonts w:ascii="Times New Roman" w:hAnsi="Times New Roman" w:cs="Times New Roman"/>
                <w:b/>
                <w:sz w:val="16"/>
                <w:szCs w:val="16"/>
              </w:rPr>
              <w:t>9580 k</w:t>
            </w:r>
            <w:r w:rsidRPr="00551447">
              <w:rPr>
                <w:rFonts w:ascii="Times New Roman" w:hAnsi="Times New Roman" w:cs="Times New Roman"/>
                <w:b/>
                <w:sz w:val="16"/>
                <w:szCs w:val="16"/>
              </w:rPr>
              <w:t>g</w:t>
            </w:r>
          </w:p>
        </w:tc>
        <w:tc>
          <w:tcPr>
            <w:tcW w:w="1064" w:type="pct"/>
          </w:tcPr>
          <w:p w14:paraId="49B9478D" w14:textId="77777777" w:rsidR="00FA3AC1" w:rsidRPr="0021188C" w:rsidRDefault="00FA3AC1" w:rsidP="00196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3FABCB2" w14:textId="77777777" w:rsidR="00FA3AC1" w:rsidRPr="0021188C" w:rsidRDefault="00FA3AC1" w:rsidP="00196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C129FC2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22B1B" w14:textId="2C876074" w:rsidR="00FA3AC1" w:rsidRPr="00F879D6" w:rsidRDefault="00FA3AC1" w:rsidP="00551447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C7092" w14:textId="74DCB5A0" w:rsidR="00FA3AC1" w:rsidRPr="00551447" w:rsidRDefault="00FA3AC1" w:rsidP="00EC3E6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Układ elektryczny </w:t>
            </w:r>
          </w:p>
        </w:tc>
        <w:tc>
          <w:tcPr>
            <w:tcW w:w="1459" w:type="pct"/>
            <w:vAlign w:val="center"/>
          </w:tcPr>
          <w:p w14:paraId="333748A3" w14:textId="6E9B6729" w:rsidR="00FA3AC1" w:rsidRPr="0021188C" w:rsidRDefault="00FA3AC1" w:rsidP="001960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12V, przewody spełniające wymogi normy IP69</w:t>
            </w:r>
          </w:p>
        </w:tc>
        <w:tc>
          <w:tcPr>
            <w:tcW w:w="1064" w:type="pct"/>
          </w:tcPr>
          <w:p w14:paraId="3D6B8C80" w14:textId="77777777" w:rsidR="00FA3AC1" w:rsidRPr="0021188C" w:rsidRDefault="00FA3AC1" w:rsidP="00196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1F9ED54" w14:textId="77777777" w:rsidR="00FA3AC1" w:rsidRPr="0021188C" w:rsidRDefault="00FA3AC1" w:rsidP="0019605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4436DFA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7B311" w14:textId="772BFF9B" w:rsidR="00FA3AC1" w:rsidRPr="00F879D6" w:rsidRDefault="00FA3AC1" w:rsidP="00551447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FBAF02" w14:textId="46BD52BC" w:rsidR="00FA3AC1" w:rsidRPr="0021188C" w:rsidRDefault="00FA3AC1" w:rsidP="005514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Silnik</w:t>
            </w:r>
            <w:r w:rsidR="00D0641D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064" w:type="pct"/>
          </w:tcPr>
          <w:p w14:paraId="6F65E37D" w14:textId="77777777" w:rsidR="00FA3AC1" w:rsidRPr="0021188C" w:rsidRDefault="00FA3AC1" w:rsidP="005514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2D51996" w14:textId="77777777" w:rsidR="00FA3AC1" w:rsidRPr="0021188C" w:rsidRDefault="00FA3AC1" w:rsidP="005514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6644EDAF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EB89" w14:textId="1127883D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A6D6" w14:textId="7431470F" w:rsidR="00FA3AC1" w:rsidRPr="002602C2" w:rsidRDefault="00FA3AC1" w:rsidP="00FA3AC1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silnik </w:t>
            </w:r>
          </w:p>
        </w:tc>
        <w:tc>
          <w:tcPr>
            <w:tcW w:w="1459" w:type="pct"/>
            <w:vAlign w:val="center"/>
          </w:tcPr>
          <w:p w14:paraId="50EA512E" w14:textId="77777777" w:rsidR="00FA3AC1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FA3AC1">
              <w:rPr>
                <w:rFonts w:ascii="Times New Roman" w:hAnsi="Times New Roman" w:cs="Times New Roman"/>
                <w:sz w:val="16"/>
                <w:szCs w:val="16"/>
              </w:rPr>
              <w:t>wysokoprężny, turbodoładowany,</w:t>
            </w:r>
          </w:p>
          <w:p w14:paraId="1F531ED6" w14:textId="7727E788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FA3AC1">
              <w:rPr>
                <w:rFonts w:ascii="Times New Roman" w:hAnsi="Times New Roman" w:cs="Times New Roman"/>
                <w:sz w:val="16"/>
                <w:szCs w:val="16"/>
              </w:rPr>
              <w:t>moc min. 100 KM</w:t>
            </w:r>
          </w:p>
        </w:tc>
        <w:tc>
          <w:tcPr>
            <w:tcW w:w="1064" w:type="pct"/>
          </w:tcPr>
          <w:p w14:paraId="76A918E4" w14:textId="77777777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02CEB1F" w14:textId="77777777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2941DBB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C4D2" w14:textId="7165B80E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812E" w14:textId="6DF47C4A" w:rsidR="00FA3AC1" w:rsidRPr="002602C2" w:rsidRDefault="00FA3AC1" w:rsidP="00FA3AC1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eastAsia="Arial" w:hAnsi="Times New Roman" w:cs="Times New Roman"/>
                <w:sz w:val="16"/>
                <w:szCs w:val="16"/>
              </w:rPr>
              <w:t>pojemność silnika</w:t>
            </w:r>
          </w:p>
        </w:tc>
        <w:tc>
          <w:tcPr>
            <w:tcW w:w="1459" w:type="pct"/>
            <w:vAlign w:val="center"/>
          </w:tcPr>
          <w:p w14:paraId="32A3BA32" w14:textId="31FF7F8B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hAnsi="Times New Roman" w:cs="Times New Roman"/>
                <w:sz w:val="16"/>
                <w:szCs w:val="16"/>
              </w:rPr>
              <w:t>min. 4,8 l</w:t>
            </w:r>
          </w:p>
        </w:tc>
        <w:tc>
          <w:tcPr>
            <w:tcW w:w="1064" w:type="pct"/>
          </w:tcPr>
          <w:p w14:paraId="5FD2F4DC" w14:textId="77777777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B089049" w14:textId="77777777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22624019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2B0F" w14:textId="4894CC3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CA33" w14:textId="2446AF3C" w:rsidR="00FA3AC1" w:rsidRPr="002602C2" w:rsidRDefault="00FA3AC1" w:rsidP="00FA3AC1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eastAsia="Arial" w:hAnsi="Times New Roman" w:cs="Times New Roman"/>
                <w:sz w:val="16"/>
                <w:szCs w:val="16"/>
              </w:rPr>
              <w:t>moment obrotowy</w:t>
            </w:r>
          </w:p>
        </w:tc>
        <w:tc>
          <w:tcPr>
            <w:tcW w:w="1459" w:type="pct"/>
            <w:vAlign w:val="center"/>
          </w:tcPr>
          <w:p w14:paraId="2C37C1A6" w14:textId="0B68A15F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FA3AC1">
              <w:rPr>
                <w:rFonts w:ascii="Times New Roman" w:hAnsi="Times New Roman" w:cs="Times New Roman"/>
                <w:sz w:val="16"/>
                <w:szCs w:val="16"/>
              </w:rPr>
              <w:t xml:space="preserve">min. 500 </w:t>
            </w:r>
            <w:proofErr w:type="spellStart"/>
            <w:r w:rsidRPr="00FA3AC1">
              <w:rPr>
                <w:rFonts w:ascii="Times New Roman" w:hAnsi="Times New Roman" w:cs="Times New Roman"/>
                <w:sz w:val="16"/>
                <w:szCs w:val="16"/>
              </w:rPr>
              <w:t>Nm</w:t>
            </w:r>
            <w:proofErr w:type="spellEnd"/>
          </w:p>
        </w:tc>
        <w:tc>
          <w:tcPr>
            <w:tcW w:w="1064" w:type="pct"/>
          </w:tcPr>
          <w:p w14:paraId="6DB58581" w14:textId="77777777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7CF9A60" w14:textId="77777777" w:rsidR="00FA3AC1" w:rsidRPr="0021188C" w:rsidRDefault="00FA3AC1" w:rsidP="002602C2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880A2DC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4237" w14:textId="6652ED7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2A8C" w14:textId="74EDD200" w:rsidR="00FA3AC1" w:rsidRPr="002602C2" w:rsidRDefault="00FA3AC1" w:rsidP="00FA3AC1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eastAsia="Arial" w:hAnsi="Times New Roman" w:cs="Times New Roman"/>
                <w:sz w:val="16"/>
                <w:szCs w:val="16"/>
              </w:rPr>
              <w:t>norma emisji spalin</w:t>
            </w:r>
          </w:p>
        </w:tc>
        <w:tc>
          <w:tcPr>
            <w:tcW w:w="1459" w:type="pct"/>
          </w:tcPr>
          <w:p w14:paraId="18790C5C" w14:textId="3D9AF4BF" w:rsidR="00FA3AC1" w:rsidRPr="0021188C" w:rsidRDefault="00FA3AC1" w:rsidP="002602C2">
            <w:pPr>
              <w:tabs>
                <w:tab w:val="left" w:pos="5245"/>
              </w:tabs>
              <w:ind w:left="14"/>
              <w:rPr>
                <w:rFonts w:ascii="Times New Roman" w:hAnsi="Times New Roman" w:cs="Times New Roman"/>
                <w:sz w:val="16"/>
                <w:szCs w:val="16"/>
              </w:rPr>
            </w:pPr>
            <w:r w:rsidRPr="00FA3AC1">
              <w:rPr>
                <w:rFonts w:ascii="Times New Roman" w:hAnsi="Times New Roman" w:cs="Times New Roman"/>
                <w:sz w:val="16"/>
                <w:szCs w:val="16"/>
              </w:rPr>
              <w:t xml:space="preserve">Euro </w:t>
            </w:r>
            <w:proofErr w:type="spellStart"/>
            <w:r w:rsidRPr="00FA3AC1">
              <w:rPr>
                <w:rFonts w:ascii="Times New Roman" w:hAnsi="Times New Roman" w:cs="Times New Roman"/>
                <w:sz w:val="16"/>
                <w:szCs w:val="16"/>
              </w:rPr>
              <w:t>Stage</w:t>
            </w:r>
            <w:proofErr w:type="spellEnd"/>
            <w:r w:rsidRPr="00FA3AC1">
              <w:rPr>
                <w:rFonts w:ascii="Times New Roman" w:hAnsi="Times New Roman" w:cs="Times New Roman"/>
                <w:sz w:val="16"/>
                <w:szCs w:val="16"/>
              </w:rPr>
              <w:t xml:space="preserve"> V</w:t>
            </w:r>
          </w:p>
        </w:tc>
        <w:tc>
          <w:tcPr>
            <w:tcW w:w="1064" w:type="pct"/>
          </w:tcPr>
          <w:p w14:paraId="6F41718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CAC493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FFC4E8E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7128" w14:textId="166CDC2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4.5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06F0" w14:textId="0E5C6595" w:rsidR="00FA3AC1" w:rsidRPr="002602C2" w:rsidRDefault="00FA3AC1" w:rsidP="00FA3AC1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zbiornik paliwa </w:t>
            </w:r>
          </w:p>
        </w:tc>
        <w:tc>
          <w:tcPr>
            <w:tcW w:w="1459" w:type="pct"/>
          </w:tcPr>
          <w:p w14:paraId="7C8FE3B7" w14:textId="52A5F5BF" w:rsidR="00FA3AC1" w:rsidRPr="0021188C" w:rsidRDefault="00FA3AC1" w:rsidP="002602C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3AC1">
              <w:rPr>
                <w:rFonts w:ascii="Times New Roman" w:hAnsi="Times New Roman" w:cs="Times New Roman"/>
                <w:sz w:val="16"/>
                <w:szCs w:val="16"/>
              </w:rPr>
              <w:t xml:space="preserve">o pojemności min. </w:t>
            </w:r>
            <w:r w:rsidRPr="00D0641D">
              <w:rPr>
                <w:rFonts w:ascii="Times New Roman" w:hAnsi="Times New Roman" w:cs="Times New Roman"/>
                <w:sz w:val="16"/>
                <w:szCs w:val="16"/>
              </w:rPr>
              <w:t>130 l</w:t>
            </w:r>
          </w:p>
        </w:tc>
        <w:tc>
          <w:tcPr>
            <w:tcW w:w="1064" w:type="pct"/>
          </w:tcPr>
          <w:p w14:paraId="5ECA5299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12CF910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69EC9CF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4FBA0" w14:textId="5DC9FCCA" w:rsidR="00FA3AC1" w:rsidRPr="00F879D6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5.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60F68" w14:textId="31A96CBD" w:rsidR="00FA3AC1" w:rsidRPr="002602C2" w:rsidRDefault="00FA3AC1" w:rsidP="00FA3AC1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602C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Skrzynia biegów </w:t>
            </w:r>
          </w:p>
        </w:tc>
        <w:tc>
          <w:tcPr>
            <w:tcW w:w="1459" w:type="pct"/>
          </w:tcPr>
          <w:p w14:paraId="402301A4" w14:textId="77777777" w:rsidR="00FA3AC1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602C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typu </w:t>
            </w:r>
            <w:proofErr w:type="spellStart"/>
            <w:r w:rsidRPr="002602C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Autoshift</w:t>
            </w:r>
            <w:proofErr w:type="spellEnd"/>
            <w:r w:rsidRPr="002602C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, min 6 biegów </w:t>
            </w:r>
          </w:p>
          <w:p w14:paraId="01C9BA03" w14:textId="5CABA698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602C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przód i min 4 biegi w tył</w:t>
            </w:r>
          </w:p>
        </w:tc>
        <w:tc>
          <w:tcPr>
            <w:tcW w:w="1064" w:type="pct"/>
          </w:tcPr>
          <w:p w14:paraId="0033ADFB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9A629C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F20F80A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01300" w14:textId="2AD38F27" w:rsidR="00FA3AC1" w:rsidRPr="00F879D6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6.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59DB3" w14:textId="1E6D4A41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Układ jezdny:</w:t>
            </w:r>
          </w:p>
        </w:tc>
        <w:tc>
          <w:tcPr>
            <w:tcW w:w="1459" w:type="pct"/>
          </w:tcPr>
          <w:p w14:paraId="416FB1EF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1901F6DB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7B67FB4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0C1FEC9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F3002" w14:textId="6C34D3C8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1AE51" w14:textId="35EEC6A0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koła jezdne</w:t>
            </w:r>
          </w:p>
        </w:tc>
        <w:tc>
          <w:tcPr>
            <w:tcW w:w="1459" w:type="pct"/>
          </w:tcPr>
          <w:p w14:paraId="0DA29B31" w14:textId="77777777" w:rsidR="00FA3AC1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przednie min 20 cali tylne min 26</w:t>
            </w:r>
          </w:p>
          <w:p w14:paraId="4B69415A" w14:textId="05C264D3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cali</w:t>
            </w:r>
          </w:p>
        </w:tc>
        <w:tc>
          <w:tcPr>
            <w:tcW w:w="1064" w:type="pct"/>
          </w:tcPr>
          <w:p w14:paraId="45BBA494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AA5ABF0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AE948B4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74F03" w14:textId="399EB1EA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F1475" w14:textId="2A484268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przednia oś </w:t>
            </w:r>
          </w:p>
        </w:tc>
        <w:tc>
          <w:tcPr>
            <w:tcW w:w="1459" w:type="pct"/>
          </w:tcPr>
          <w:p w14:paraId="3210BBB3" w14:textId="3128650D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wychylna</w:t>
            </w:r>
          </w:p>
        </w:tc>
        <w:tc>
          <w:tcPr>
            <w:tcW w:w="1064" w:type="pct"/>
          </w:tcPr>
          <w:p w14:paraId="07C202C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8F2851C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74DD3BBD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0D49" w14:textId="181C3BF8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787E" w14:textId="6BD99704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przednie koła </w:t>
            </w:r>
          </w:p>
        </w:tc>
        <w:tc>
          <w:tcPr>
            <w:tcW w:w="1459" w:type="pct"/>
          </w:tcPr>
          <w:p w14:paraId="32CF64D9" w14:textId="1583605B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skrętne</w:t>
            </w:r>
          </w:p>
        </w:tc>
        <w:tc>
          <w:tcPr>
            <w:tcW w:w="1064" w:type="pct"/>
          </w:tcPr>
          <w:p w14:paraId="51BE3EF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A83944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113B502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B027" w14:textId="0E356A65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9379" w14:textId="0FBD84A0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blokada mechanizmu różnicowego </w:t>
            </w:r>
          </w:p>
        </w:tc>
        <w:tc>
          <w:tcPr>
            <w:tcW w:w="1459" w:type="pct"/>
          </w:tcPr>
          <w:p w14:paraId="1481517E" w14:textId="26F97748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typu LSD</w:t>
            </w:r>
          </w:p>
        </w:tc>
        <w:tc>
          <w:tcPr>
            <w:tcW w:w="1064" w:type="pct"/>
          </w:tcPr>
          <w:p w14:paraId="26062E4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62B2AB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6BD3760D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4051" w14:textId="323F5B3E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6.5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388B" w14:textId="17596757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układ kierowniczy </w:t>
            </w:r>
          </w:p>
        </w:tc>
        <w:tc>
          <w:tcPr>
            <w:tcW w:w="1459" w:type="pct"/>
          </w:tcPr>
          <w:p w14:paraId="3E9CB424" w14:textId="77777777" w:rsidR="00FA3AC1" w:rsidRDefault="00FA3AC1" w:rsidP="00FA3AC1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wspomagany hydraulicznie z</w:t>
            </w:r>
          </w:p>
          <w:p w14:paraId="6AA454AD" w14:textId="77777777" w:rsidR="00FA3AC1" w:rsidRDefault="00FA3AC1" w:rsidP="00FA3AC1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możliwością awaryjnego sterowania</w:t>
            </w:r>
          </w:p>
          <w:p w14:paraId="4CBD1386" w14:textId="4A459650" w:rsidR="00FA3AC1" w:rsidRPr="0021188C" w:rsidRDefault="00FA3AC1" w:rsidP="00FA3AC1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maszyną</w:t>
            </w:r>
          </w:p>
        </w:tc>
        <w:tc>
          <w:tcPr>
            <w:tcW w:w="1064" w:type="pct"/>
          </w:tcPr>
          <w:p w14:paraId="5C81B106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767118DB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1DF3BDE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20B1" w14:textId="439C15FE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6.6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E0F0" w14:textId="12376B82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wybór kierunku jazdy </w:t>
            </w:r>
          </w:p>
        </w:tc>
        <w:tc>
          <w:tcPr>
            <w:tcW w:w="1459" w:type="pct"/>
          </w:tcPr>
          <w:p w14:paraId="7B0106AE" w14:textId="77777777" w:rsidR="00FA3AC1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elektrycznego</w:t>
            </w:r>
          </w:p>
          <w:p w14:paraId="2A16FC9E" w14:textId="0B5C9D09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Times New Roman" w:hAnsi="Times New Roman" w:cs="Times New Roman"/>
                <w:sz w:val="16"/>
                <w:szCs w:val="16"/>
              </w:rPr>
              <w:t>przełącznika w joysticku</w:t>
            </w:r>
          </w:p>
        </w:tc>
        <w:tc>
          <w:tcPr>
            <w:tcW w:w="1064" w:type="pct"/>
          </w:tcPr>
          <w:p w14:paraId="670EDFD9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0AE82D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6504CB1F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E42A0" w14:textId="5C09C357" w:rsidR="00FA3AC1" w:rsidRPr="00F879D6" w:rsidRDefault="00F879D6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7.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EADE4" w14:textId="681BCA24" w:rsidR="00FA3AC1" w:rsidRPr="00551447" w:rsidRDefault="00FA3AC1" w:rsidP="00FA3AC1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Układ hydrauliczny</w:t>
            </w:r>
            <w:r w:rsidR="00D0641D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:</w:t>
            </w: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59" w:type="pct"/>
          </w:tcPr>
          <w:p w14:paraId="516205C1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2B14E26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B3D9833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13C2775C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40B69" w14:textId="56047B2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7.1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6AD42" w14:textId="79714D70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układ hydrauliczny </w:t>
            </w:r>
          </w:p>
        </w:tc>
        <w:tc>
          <w:tcPr>
            <w:tcW w:w="1459" w:type="pct"/>
          </w:tcPr>
          <w:p w14:paraId="745435AD" w14:textId="77777777" w:rsidR="00F879D6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zasilany pompą wielotłoczkową o</w:t>
            </w:r>
          </w:p>
          <w:p w14:paraId="110F6F24" w14:textId="77777777" w:rsidR="00F879D6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wydajności min. 165 l/min i</w:t>
            </w:r>
          </w:p>
          <w:p w14:paraId="49C1AF64" w14:textId="4AAE0555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ciśnieniu roboczym min 250 bar</w:t>
            </w:r>
          </w:p>
        </w:tc>
        <w:tc>
          <w:tcPr>
            <w:tcW w:w="1064" w:type="pct"/>
          </w:tcPr>
          <w:p w14:paraId="1052F01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8D23830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D3EA606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B0659" w14:textId="63C71117" w:rsidR="00FA3AC1" w:rsidRPr="00F879D6" w:rsidRDefault="00F879D6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8.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F46B8" w14:textId="0D26AABC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Wyposażenie</w:t>
            </w:r>
            <w:r w:rsidR="00D0641D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459" w:type="pct"/>
          </w:tcPr>
          <w:p w14:paraId="72B8D822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50A262F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0BC922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ECCD40B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FF92D" w14:textId="04F564C2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6ED45" w14:textId="5C2F6CD4" w:rsidR="00FA3AC1" w:rsidRPr="00551447" w:rsidRDefault="00F879D6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lampy ostrzegawcze</w:t>
            </w:r>
          </w:p>
        </w:tc>
        <w:tc>
          <w:tcPr>
            <w:tcW w:w="1459" w:type="pct"/>
          </w:tcPr>
          <w:p w14:paraId="2FFBE9A7" w14:textId="77777777" w:rsidR="00F879D6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LED</w:t>
            </w:r>
            <w:r>
              <w:rPr>
                <w:rFonts w:ascii="Times New Roman" w:eastAsia="Arial" w:hAnsi="Times New Roman" w:cs="Times New Roman"/>
                <w:sz w:val="16"/>
                <w:szCs w:val="16"/>
              </w:rPr>
              <w:t>,</w:t>
            </w: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4 szt. umieszczone na dachu</w:t>
            </w:r>
          </w:p>
          <w:p w14:paraId="59893333" w14:textId="340B48FD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maszyny</w:t>
            </w:r>
          </w:p>
        </w:tc>
        <w:tc>
          <w:tcPr>
            <w:tcW w:w="1064" w:type="pct"/>
          </w:tcPr>
          <w:p w14:paraId="24F08729" w14:textId="6B10EAFB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A7DFFD8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CA3217D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41C25" w14:textId="552714EE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lastRenderedPageBreak/>
              <w:t>8.2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89087" w14:textId="092E10C0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lampy robocze </w:t>
            </w:r>
          </w:p>
        </w:tc>
        <w:tc>
          <w:tcPr>
            <w:tcW w:w="1459" w:type="pct"/>
          </w:tcPr>
          <w:p w14:paraId="4917F735" w14:textId="77777777" w:rsidR="00F879D6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LED, 8 szt., 4 z przodu i 4 z tyłu</w:t>
            </w:r>
          </w:p>
          <w:p w14:paraId="740D8A1E" w14:textId="2F2C146A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maszyny</w:t>
            </w:r>
          </w:p>
        </w:tc>
        <w:tc>
          <w:tcPr>
            <w:tcW w:w="1064" w:type="pct"/>
          </w:tcPr>
          <w:p w14:paraId="1D25300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6B158A9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1FF7D5C6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30B2A" w14:textId="575ADFFA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0108A" w14:textId="0E255007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lusterka boczne</w:t>
            </w:r>
          </w:p>
        </w:tc>
        <w:tc>
          <w:tcPr>
            <w:tcW w:w="1459" w:type="pct"/>
          </w:tcPr>
          <w:p w14:paraId="2D776682" w14:textId="487BCFDE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duże, dzielone</w:t>
            </w:r>
          </w:p>
        </w:tc>
        <w:tc>
          <w:tcPr>
            <w:tcW w:w="1064" w:type="pct"/>
          </w:tcPr>
          <w:p w14:paraId="35A1930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1292ACB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88CB202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07EDB" w14:textId="544F5AC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F828F" w14:textId="24A2934B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błotniki </w:t>
            </w:r>
          </w:p>
        </w:tc>
        <w:tc>
          <w:tcPr>
            <w:tcW w:w="1459" w:type="pct"/>
          </w:tcPr>
          <w:p w14:paraId="2DE06A1D" w14:textId="1100A25D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przednie i tylne</w:t>
            </w:r>
          </w:p>
        </w:tc>
        <w:tc>
          <w:tcPr>
            <w:tcW w:w="1064" w:type="pct"/>
          </w:tcPr>
          <w:p w14:paraId="43B7E107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040947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6F93B96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E5A57" w14:textId="035A5FC9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8.5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CA0AF" w14:textId="19999C52" w:rsidR="00FA3AC1" w:rsidRPr="00551447" w:rsidRDefault="00FA3AC1" w:rsidP="00D0641D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>skrzynka narzędziowa</w:t>
            </w:r>
          </w:p>
        </w:tc>
        <w:tc>
          <w:tcPr>
            <w:tcW w:w="1459" w:type="pct"/>
          </w:tcPr>
          <w:p w14:paraId="454D34B0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7F2A353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1149601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853D080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1477" w14:textId="3D194D2E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8.6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FBC25" w14:textId="1196E3D0" w:rsidR="00FA3AC1" w:rsidRPr="00551447" w:rsidRDefault="00FA3AC1" w:rsidP="00D0641D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immobiliser </w:t>
            </w:r>
          </w:p>
        </w:tc>
        <w:tc>
          <w:tcPr>
            <w:tcW w:w="1459" w:type="pct"/>
          </w:tcPr>
          <w:p w14:paraId="4071CA02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35E9DE9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80E515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10328E2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C78F5" w14:textId="41CCCE18" w:rsidR="00FA3AC1" w:rsidRPr="00F879D6" w:rsidRDefault="00F879D6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9.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94E61" w14:textId="39AFC390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Kabina</w:t>
            </w:r>
            <w:r w:rsidR="00D0641D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459" w:type="pct"/>
          </w:tcPr>
          <w:p w14:paraId="7AC0D758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00D4BD8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7C78CAA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799BC710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114FB" w14:textId="0EB2A92B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EA225" w14:textId="385C8C1E" w:rsidR="00FA3AC1" w:rsidRPr="00551447" w:rsidRDefault="00D0641D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kabina </w:t>
            </w:r>
          </w:p>
        </w:tc>
        <w:tc>
          <w:tcPr>
            <w:tcW w:w="1459" w:type="pct"/>
          </w:tcPr>
          <w:p w14:paraId="010BACDF" w14:textId="77777777" w:rsidR="00D0641D" w:rsidRDefault="00D0641D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spełniająca wymagania konstrukcji</w:t>
            </w:r>
          </w:p>
          <w:p w14:paraId="725F51C9" w14:textId="0C5A58C1" w:rsidR="00FA3AC1" w:rsidRPr="0021188C" w:rsidRDefault="00D0641D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ochronnej </w:t>
            </w:r>
            <w:r w:rsidR="00F879D6"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ROPS/FOPS</w:t>
            </w:r>
          </w:p>
        </w:tc>
        <w:tc>
          <w:tcPr>
            <w:tcW w:w="1064" w:type="pct"/>
          </w:tcPr>
          <w:p w14:paraId="79034F36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F02CDB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7BD8F48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DD3CF" w14:textId="771086B9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3763A" w14:textId="7F0B7373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fotel operatora</w:t>
            </w:r>
          </w:p>
        </w:tc>
        <w:tc>
          <w:tcPr>
            <w:tcW w:w="1459" w:type="pct"/>
          </w:tcPr>
          <w:p w14:paraId="098F1FFF" w14:textId="77777777" w:rsidR="00F879D6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obrotowy, pneumatyczny,</w:t>
            </w:r>
          </w:p>
          <w:p w14:paraId="3EBB7A98" w14:textId="5EBCBC42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podgrzewany</w:t>
            </w:r>
          </w:p>
        </w:tc>
        <w:tc>
          <w:tcPr>
            <w:tcW w:w="1064" w:type="pct"/>
          </w:tcPr>
          <w:p w14:paraId="6F316EE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677A9E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18FD0EEA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7E549" w14:textId="500D5893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42984" w14:textId="5ABBFE9B" w:rsidR="00FA3AC1" w:rsidRPr="00551447" w:rsidRDefault="00F879D6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k</w:t>
            </w:r>
            <w:r w:rsidR="00FA3AC1"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limatyzacja</w:t>
            </w:r>
          </w:p>
        </w:tc>
        <w:tc>
          <w:tcPr>
            <w:tcW w:w="1459" w:type="pct"/>
          </w:tcPr>
          <w:p w14:paraId="1AD97A82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667C6B3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E291450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A6EEB22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56869" w14:textId="2B0BD280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35D3C" w14:textId="3548E3E0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szyby boczne</w:t>
            </w:r>
          </w:p>
        </w:tc>
        <w:tc>
          <w:tcPr>
            <w:tcW w:w="1459" w:type="pct"/>
          </w:tcPr>
          <w:p w14:paraId="777C9F82" w14:textId="485ADB3F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uchylne</w:t>
            </w:r>
          </w:p>
        </w:tc>
        <w:tc>
          <w:tcPr>
            <w:tcW w:w="1064" w:type="pct"/>
          </w:tcPr>
          <w:p w14:paraId="3BC3CF9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1FEE39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719AA08B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E761F" w14:textId="7F973CD5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6698B" w14:textId="154A7BD2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wycieraczki </w:t>
            </w:r>
          </w:p>
        </w:tc>
        <w:tc>
          <w:tcPr>
            <w:tcW w:w="1459" w:type="pct"/>
          </w:tcPr>
          <w:p w14:paraId="3F0BAAA6" w14:textId="657CE148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na tylnej i przedniej szybie</w:t>
            </w:r>
          </w:p>
        </w:tc>
        <w:tc>
          <w:tcPr>
            <w:tcW w:w="1064" w:type="pct"/>
          </w:tcPr>
          <w:p w14:paraId="04F35EC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7876E2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47C0FAD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B1BCC" w14:textId="6805AA64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9.6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364D9A" w14:textId="7B01E311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lustra </w:t>
            </w:r>
          </w:p>
        </w:tc>
        <w:tc>
          <w:tcPr>
            <w:tcW w:w="1459" w:type="pct"/>
          </w:tcPr>
          <w:p w14:paraId="404C0DBF" w14:textId="239CFF47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przednie, szerokokątne</w:t>
            </w:r>
          </w:p>
        </w:tc>
        <w:tc>
          <w:tcPr>
            <w:tcW w:w="1064" w:type="pct"/>
          </w:tcPr>
          <w:p w14:paraId="76CD3CD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AA3AEF7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67D10FFC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59C3A" w14:textId="3C66B7A3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9.7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7277A" w14:textId="2A30CCE0" w:rsidR="00FA3AC1" w:rsidRPr="00551447" w:rsidRDefault="00FA3AC1" w:rsidP="00D0641D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poziom hałasu w kabinie </w:t>
            </w:r>
          </w:p>
        </w:tc>
        <w:tc>
          <w:tcPr>
            <w:tcW w:w="1459" w:type="pct"/>
          </w:tcPr>
          <w:p w14:paraId="3DE234F5" w14:textId="5146F4F9" w:rsidR="00FA3AC1" w:rsidRPr="0021188C" w:rsidRDefault="00D0641D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max 75 </w:t>
            </w:r>
            <w:proofErr w:type="spellStart"/>
            <w:r w:rsidRPr="00551447">
              <w:rPr>
                <w:rFonts w:ascii="Times New Roman" w:hAnsi="Times New Roman" w:cs="Times New Roman"/>
                <w:bCs/>
                <w:sz w:val="16"/>
                <w:szCs w:val="16"/>
              </w:rPr>
              <w:t>dB</w:t>
            </w:r>
            <w:proofErr w:type="spellEnd"/>
          </w:p>
        </w:tc>
        <w:tc>
          <w:tcPr>
            <w:tcW w:w="1064" w:type="pct"/>
          </w:tcPr>
          <w:p w14:paraId="3B39CC6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336293E9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271A7A20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5A7D1" w14:textId="345D43CF" w:rsidR="00FA3AC1" w:rsidRPr="00F879D6" w:rsidRDefault="00F879D6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</w:pPr>
            <w:r w:rsidRPr="00F879D6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10.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3C887" w14:textId="4A33A0E1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Parametry ramienia </w:t>
            </w:r>
            <w:proofErr w:type="spellStart"/>
            <w:r w:rsidRPr="005514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koparkowego</w:t>
            </w:r>
            <w:proofErr w:type="spellEnd"/>
            <w:r w:rsidR="00D0641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459" w:type="pct"/>
          </w:tcPr>
          <w:p w14:paraId="7B10C772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64D206F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8628879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467FF2A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CB31" w14:textId="4B9FC4FA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BD43E" w14:textId="50580C81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sterowanie ramieniem </w:t>
            </w:r>
          </w:p>
        </w:tc>
        <w:tc>
          <w:tcPr>
            <w:tcW w:w="1459" w:type="pct"/>
          </w:tcPr>
          <w:p w14:paraId="2D0A2644" w14:textId="5CE48DFF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za pomocą joysticków</w:t>
            </w:r>
          </w:p>
        </w:tc>
        <w:tc>
          <w:tcPr>
            <w:tcW w:w="1064" w:type="pct"/>
          </w:tcPr>
          <w:p w14:paraId="114A51F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B36E7D0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080AA03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F8B3" w14:textId="4B547FB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EC94A" w14:textId="067A5A0B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przesuw ramienia </w:t>
            </w: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koparkowego</w:t>
            </w:r>
            <w:proofErr w:type="spellEnd"/>
          </w:p>
        </w:tc>
        <w:tc>
          <w:tcPr>
            <w:tcW w:w="1459" w:type="pct"/>
          </w:tcPr>
          <w:p w14:paraId="37BCE2B1" w14:textId="15EBDA9F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ydrauliczny</w:t>
            </w:r>
          </w:p>
        </w:tc>
        <w:tc>
          <w:tcPr>
            <w:tcW w:w="1064" w:type="pct"/>
          </w:tcPr>
          <w:p w14:paraId="22C4FFE7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7A99FCB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21E140B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4FBA" w14:textId="03B4619B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548AA" w14:textId="7694137B" w:rsidR="00FA3AC1" w:rsidRPr="00551447" w:rsidRDefault="00FA3AC1" w:rsidP="00F879D6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szybkozłącze </w:t>
            </w: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koparkowe</w:t>
            </w:r>
            <w:proofErr w:type="spellEnd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59" w:type="pct"/>
          </w:tcPr>
          <w:p w14:paraId="14C1A782" w14:textId="29BC56F0" w:rsidR="00FA3AC1" w:rsidRPr="0021188C" w:rsidRDefault="00F879D6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mechaniczne</w:t>
            </w:r>
          </w:p>
        </w:tc>
        <w:tc>
          <w:tcPr>
            <w:tcW w:w="1064" w:type="pct"/>
          </w:tcPr>
          <w:p w14:paraId="1B56D0C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C952E4C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634823F7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3446" w14:textId="3A112DC8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64E5F" w14:textId="6B46FCE1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łyżka </w:t>
            </w: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koparkowa</w:t>
            </w:r>
            <w:proofErr w:type="spellEnd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59" w:type="pct"/>
          </w:tcPr>
          <w:p w14:paraId="488DCF10" w14:textId="77777777" w:rsidR="008F4E38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o szerokości 400 mm, 600 mm,</w:t>
            </w:r>
          </w:p>
          <w:p w14:paraId="7651368C" w14:textId="77777777" w:rsidR="008F4E38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1500 mm skarpowa hydrauliczna</w:t>
            </w:r>
          </w:p>
          <w:p w14:paraId="5C4996E9" w14:textId="4F4DCA28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uchylna</w:t>
            </w:r>
          </w:p>
        </w:tc>
        <w:tc>
          <w:tcPr>
            <w:tcW w:w="1064" w:type="pct"/>
          </w:tcPr>
          <w:p w14:paraId="45DCE34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609066B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7F410FAA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62AA" w14:textId="40162D85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4019A" w14:textId="41ED594A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głębokość kopania </w:t>
            </w:r>
          </w:p>
        </w:tc>
        <w:tc>
          <w:tcPr>
            <w:tcW w:w="1459" w:type="pct"/>
          </w:tcPr>
          <w:p w14:paraId="1CDE55BA" w14:textId="49874978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min. 5,80 m</w:t>
            </w:r>
          </w:p>
        </w:tc>
        <w:tc>
          <w:tcPr>
            <w:tcW w:w="1064" w:type="pct"/>
          </w:tcPr>
          <w:p w14:paraId="3AB30DB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222772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BDC3265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FFF9" w14:textId="2DDD1551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10.6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D396" w14:textId="3CACCA5A" w:rsidR="00FA3AC1" w:rsidRPr="00551447" w:rsidRDefault="00FA3AC1" w:rsidP="00D0641D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instalacja do obsługi młota, frezarki, łyżki skarpowej uchylnej </w:t>
            </w:r>
            <w:r w:rsidRPr="00551447">
              <w:rPr>
                <w:rFonts w:ascii="Times New Roman" w:hAnsi="Times New Roman" w:cs="Times New Roman"/>
                <w:sz w:val="16"/>
                <w:szCs w:val="16"/>
              </w:rPr>
              <w:br/>
              <w:t>i wiertnicy</w:t>
            </w:r>
          </w:p>
        </w:tc>
        <w:tc>
          <w:tcPr>
            <w:tcW w:w="1459" w:type="pct"/>
          </w:tcPr>
          <w:p w14:paraId="76A4236A" w14:textId="4BDBBA2F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fabryczna dwukierunkowa</w:t>
            </w:r>
          </w:p>
        </w:tc>
        <w:tc>
          <w:tcPr>
            <w:tcW w:w="1064" w:type="pct"/>
          </w:tcPr>
          <w:p w14:paraId="2FB4EF3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B49089C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9C11505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4DCB" w14:textId="1587A1A4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10.7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6B51" w14:textId="471CC2BD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ramię </w:t>
            </w: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koparkowe</w:t>
            </w:r>
            <w:proofErr w:type="spellEnd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59" w:type="pct"/>
          </w:tcPr>
          <w:p w14:paraId="17F32E9A" w14:textId="77777777" w:rsidR="00D0641D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o zmiennej długości, rozsuwane</w:t>
            </w:r>
          </w:p>
          <w:p w14:paraId="4F38E4F5" w14:textId="199F8662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hydraulicznie (teleskopowe)</w:t>
            </w:r>
          </w:p>
        </w:tc>
        <w:tc>
          <w:tcPr>
            <w:tcW w:w="1064" w:type="pct"/>
          </w:tcPr>
          <w:p w14:paraId="26BBAD9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8FF0074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3EF1E76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290E" w14:textId="0F50C28F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10.8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DE4C" w14:textId="105A145C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udźwig przy złożonym ramieniu (bez wysuwu teleskopowego) </w:t>
            </w:r>
          </w:p>
        </w:tc>
        <w:tc>
          <w:tcPr>
            <w:tcW w:w="1459" w:type="pct"/>
          </w:tcPr>
          <w:p w14:paraId="615BC5C6" w14:textId="7E2F0BA3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min. 1400 kg</w:t>
            </w:r>
          </w:p>
        </w:tc>
        <w:tc>
          <w:tcPr>
            <w:tcW w:w="1064" w:type="pct"/>
          </w:tcPr>
          <w:p w14:paraId="7AC73C76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867748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69EFF5C1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3E8D" w14:textId="2844A159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b/>
                <w:sz w:val="16"/>
                <w:szCs w:val="16"/>
              </w:rPr>
              <w:t>11.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99F0" w14:textId="674F8AFB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/>
                <w:sz w:val="16"/>
                <w:szCs w:val="16"/>
              </w:rPr>
              <w:t>Parametry ramienia ładowarkowego</w:t>
            </w:r>
            <w:r w:rsidR="00D0641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459" w:type="pct"/>
          </w:tcPr>
          <w:p w14:paraId="6014698C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5652443B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2D106B45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AD42910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31C7" w14:textId="6BEE8C0D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11.1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9169" w14:textId="6FF2D653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sterowanie ramieniem </w:t>
            </w:r>
          </w:p>
        </w:tc>
        <w:tc>
          <w:tcPr>
            <w:tcW w:w="1459" w:type="pct"/>
          </w:tcPr>
          <w:p w14:paraId="7EDB351E" w14:textId="7FA791F4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za pomocą joysticków</w:t>
            </w:r>
          </w:p>
        </w:tc>
        <w:tc>
          <w:tcPr>
            <w:tcW w:w="1064" w:type="pct"/>
          </w:tcPr>
          <w:p w14:paraId="0591AB0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405B54E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D74B93F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C21E" w14:textId="397FBBD2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11.2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E758" w14:textId="22059E2B" w:rsidR="00FA3AC1" w:rsidRPr="00551447" w:rsidRDefault="008F4E38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</w:t>
            </w:r>
            <w:r w:rsidR="00FA3AC1"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yżka </w:t>
            </w:r>
          </w:p>
        </w:tc>
        <w:tc>
          <w:tcPr>
            <w:tcW w:w="1459" w:type="pct"/>
          </w:tcPr>
          <w:p w14:paraId="652F88BE" w14:textId="77777777" w:rsidR="008F4E38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wielofunkcyjna 6 w 1 z zębami i</w:t>
            </w:r>
          </w:p>
          <w:p w14:paraId="4DBC19AE" w14:textId="77777777" w:rsidR="008F4E38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widłami o pojemności min 1,2 m</w:t>
            </w:r>
            <w:r w:rsidRPr="0055144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i</w:t>
            </w:r>
          </w:p>
          <w:p w14:paraId="3C709952" w14:textId="77777777" w:rsidR="008F4E38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szerokości min. 2,4 m (spychanie,</w:t>
            </w:r>
          </w:p>
          <w:p w14:paraId="18ECAF69" w14:textId="77777777" w:rsidR="008F4E38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ładowanie, kopanie, chwytanie,</w:t>
            </w:r>
          </w:p>
          <w:p w14:paraId="428AEAC4" w14:textId="6AECC920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rościełanie</w:t>
            </w:r>
            <w:proofErr w:type="spellEnd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i wyrównywanie)</w:t>
            </w:r>
          </w:p>
        </w:tc>
        <w:tc>
          <w:tcPr>
            <w:tcW w:w="1064" w:type="pct"/>
          </w:tcPr>
          <w:p w14:paraId="2441290E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72D0C078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A9F20C9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AAC0" w14:textId="74552CBF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11.3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573F" w14:textId="0F0543E4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maksymalna wysokość załadunku </w:t>
            </w:r>
          </w:p>
        </w:tc>
        <w:tc>
          <w:tcPr>
            <w:tcW w:w="1459" w:type="pct"/>
          </w:tcPr>
          <w:p w14:paraId="381C0160" w14:textId="580A360D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min. 3,0 m</w:t>
            </w:r>
          </w:p>
        </w:tc>
        <w:tc>
          <w:tcPr>
            <w:tcW w:w="1064" w:type="pct"/>
          </w:tcPr>
          <w:p w14:paraId="779ADF91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0B7FA30F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707F627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0303" w14:textId="02A283D7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11.4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5BFC" w14:textId="49A1987D" w:rsidR="00FA3AC1" w:rsidRPr="00551447" w:rsidRDefault="00FA3AC1" w:rsidP="00D0641D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układ powrotu do kopania łyżki ładowarkowej </w:t>
            </w:r>
          </w:p>
        </w:tc>
        <w:tc>
          <w:tcPr>
            <w:tcW w:w="1459" w:type="pct"/>
          </w:tcPr>
          <w:p w14:paraId="7FEFC0D6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613BE9D4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28658C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079303A2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7626" w14:textId="2FA88AAD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11.5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B56" w14:textId="2B69BA8D" w:rsidR="00FA3AC1" w:rsidRPr="00551447" w:rsidRDefault="00FA3AC1" w:rsidP="00D0641D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samopoziomowanie</w:t>
            </w:r>
            <w:proofErr w:type="spellEnd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łyżki ładowarkowej </w:t>
            </w:r>
          </w:p>
        </w:tc>
        <w:tc>
          <w:tcPr>
            <w:tcW w:w="1459" w:type="pct"/>
          </w:tcPr>
          <w:p w14:paraId="1F42A951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7EFD5D17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58E941E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5BFF508A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D74C" w14:textId="6FDCD1D5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11.6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6FAE" w14:textId="3AF73348" w:rsidR="00FA3AC1" w:rsidRPr="00551447" w:rsidRDefault="008F4E38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 w:rsidR="00FA3AC1"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ysokość podnoszenia na widłach </w:t>
            </w:r>
          </w:p>
        </w:tc>
        <w:tc>
          <w:tcPr>
            <w:tcW w:w="1459" w:type="pct"/>
          </w:tcPr>
          <w:p w14:paraId="3BC71D5C" w14:textId="38771E68" w:rsidR="00FA3AC1" w:rsidRPr="0021188C" w:rsidRDefault="008F4E38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min. 2,8 m</w:t>
            </w:r>
          </w:p>
        </w:tc>
        <w:tc>
          <w:tcPr>
            <w:tcW w:w="1064" w:type="pct"/>
          </w:tcPr>
          <w:p w14:paraId="78E8ECB3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1ACD95FA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36F8AB1B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DAB1" w14:textId="623393FB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zh-CN"/>
              </w:rPr>
              <w:t>12.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8181" w14:textId="6FC0DEEB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Gwarancja</w:t>
            </w:r>
          </w:p>
        </w:tc>
        <w:tc>
          <w:tcPr>
            <w:tcW w:w="1459" w:type="pct"/>
          </w:tcPr>
          <w:p w14:paraId="541E1D76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668BA949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16EA562D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3AC1" w:rsidRPr="0021188C" w14:paraId="429A1B88" w14:textId="77777777" w:rsidTr="00FA3AC1"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32FE" w14:textId="5534DC4C" w:rsidR="00FA3AC1" w:rsidRPr="00551447" w:rsidRDefault="00FA3AC1" w:rsidP="002602C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12.1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4844" w14:textId="77777777" w:rsidR="00D0641D" w:rsidRDefault="00D0641D" w:rsidP="008F4E38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gwarancja </w:t>
            </w:r>
            <w:r w:rsidR="00FA3AC1"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od 12 do 36 </w:t>
            </w:r>
          </w:p>
          <w:p w14:paraId="0E6539CE" w14:textId="04E5F8D2" w:rsidR="00FA3AC1" w:rsidRPr="00551447" w:rsidRDefault="00FA3AC1" w:rsidP="008F4E38">
            <w:pPr>
              <w:tabs>
                <w:tab w:val="left" w:pos="5245"/>
              </w:tabs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m-</w:t>
            </w:r>
            <w:proofErr w:type="spellStart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>cy</w:t>
            </w:r>
            <w:proofErr w:type="spellEnd"/>
            <w:r w:rsidRPr="0055144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59" w:type="pct"/>
          </w:tcPr>
          <w:p w14:paraId="5C674D4E" w14:textId="77777777" w:rsidR="00FA3AC1" w:rsidRPr="0021188C" w:rsidRDefault="00FA3AC1" w:rsidP="002602C2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1064" w:type="pct"/>
          </w:tcPr>
          <w:p w14:paraId="5D42B1F0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1" w:type="pct"/>
          </w:tcPr>
          <w:p w14:paraId="62B13062" w14:textId="77777777" w:rsidR="00FA3AC1" w:rsidRPr="0021188C" w:rsidRDefault="00FA3AC1" w:rsidP="002602C2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C76BEA1" w14:textId="77777777" w:rsidR="00196051" w:rsidRDefault="00196051" w:rsidP="00B94D93">
      <w:pPr>
        <w:widowControl/>
        <w:spacing w:before="100"/>
        <w:ind w:left="5103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5CF9398" w14:textId="2DFF0BDC" w:rsidR="00D535DE" w:rsidRDefault="00417E01" w:rsidP="00B94D93">
      <w:pPr>
        <w:widowControl/>
        <w:spacing w:before="100"/>
        <w:ind w:left="5103"/>
        <w:textAlignment w:val="auto"/>
      </w:pPr>
      <w:r w:rsidRPr="0021188C">
        <w:rPr>
          <w:rFonts w:ascii="Times New Roman" w:eastAsia="Times New Roman" w:hAnsi="Times New Roman" w:cs="Times New Roman"/>
          <w:sz w:val="18"/>
          <w:szCs w:val="18"/>
          <w:lang w:eastAsia="pl-PL"/>
        </w:rPr>
        <w:br w:type="textWrapping" w:clear="all"/>
      </w:r>
    </w:p>
    <w:sectPr w:rsidR="00D535DE" w:rsidSect="00417E01">
      <w:headerReference w:type="first" r:id="rId8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9E2D" w14:textId="77777777" w:rsidR="00FC37DE" w:rsidRDefault="00B94D93">
      <w:r>
        <w:separator/>
      </w:r>
    </w:p>
  </w:endnote>
  <w:endnote w:type="continuationSeparator" w:id="0">
    <w:p w14:paraId="133DC51A" w14:textId="77777777" w:rsidR="00FC37DE" w:rsidRDefault="00B9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2166" w14:textId="77777777" w:rsidR="00FC37DE" w:rsidRDefault="00B94D93">
      <w:r>
        <w:separator/>
      </w:r>
    </w:p>
  </w:footnote>
  <w:footnote w:type="continuationSeparator" w:id="0">
    <w:p w14:paraId="792C0CA3" w14:textId="77777777" w:rsidR="00FC37DE" w:rsidRDefault="00B94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401B" w14:textId="77777777" w:rsidR="00967AEE" w:rsidRDefault="00967AEE">
    <w:pPr>
      <w:pStyle w:val="Nagwek"/>
    </w:pPr>
    <w:r w:rsidRPr="00A80960">
      <w:rPr>
        <w:noProof/>
      </w:rPr>
      <w:drawing>
        <wp:inline distT="0" distB="0" distL="0" distR="0" wp14:anchorId="58824457" wp14:editId="18849C8B">
          <wp:extent cx="5760720" cy="57341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3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865D6"/>
    <w:multiLevelType w:val="hybridMultilevel"/>
    <w:tmpl w:val="0DF27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41E05"/>
    <w:multiLevelType w:val="hybridMultilevel"/>
    <w:tmpl w:val="AC1C320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E04A6"/>
    <w:multiLevelType w:val="hybridMultilevel"/>
    <w:tmpl w:val="AAB09B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344661">
    <w:abstractNumId w:val="0"/>
  </w:num>
  <w:num w:numId="2" w16cid:durableId="1927153130">
    <w:abstractNumId w:val="1"/>
  </w:num>
  <w:num w:numId="3" w16cid:durableId="566231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E01"/>
    <w:rsid w:val="000950E3"/>
    <w:rsid w:val="00196051"/>
    <w:rsid w:val="002602C2"/>
    <w:rsid w:val="003153F3"/>
    <w:rsid w:val="00417E01"/>
    <w:rsid w:val="00551447"/>
    <w:rsid w:val="00652041"/>
    <w:rsid w:val="006841B0"/>
    <w:rsid w:val="006E1761"/>
    <w:rsid w:val="007B2FCF"/>
    <w:rsid w:val="00824B63"/>
    <w:rsid w:val="008536DE"/>
    <w:rsid w:val="008F4E38"/>
    <w:rsid w:val="009073D7"/>
    <w:rsid w:val="00967AEE"/>
    <w:rsid w:val="009A4076"/>
    <w:rsid w:val="009C0EEB"/>
    <w:rsid w:val="00AD3DE0"/>
    <w:rsid w:val="00B11290"/>
    <w:rsid w:val="00B577F5"/>
    <w:rsid w:val="00B94D93"/>
    <w:rsid w:val="00D0641D"/>
    <w:rsid w:val="00D535DE"/>
    <w:rsid w:val="00DC00D3"/>
    <w:rsid w:val="00E2444E"/>
    <w:rsid w:val="00EC3E60"/>
    <w:rsid w:val="00F01271"/>
    <w:rsid w:val="00F879D6"/>
    <w:rsid w:val="00FA3AC1"/>
    <w:rsid w:val="00FB4214"/>
    <w:rsid w:val="00FC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2DDD"/>
  <w15:chartTrackingRefBased/>
  <w15:docId w15:val="{DCCFB979-A05C-42B5-A33F-7503B0F0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17E0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17E01"/>
    <w:pPr>
      <w:suppressAutoHyphens/>
      <w:autoSpaceDN w:val="0"/>
      <w:spacing w:after="0" w:line="240" w:lineRule="auto"/>
      <w:textAlignment w:val="baseline"/>
    </w:pPr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kt">
    <w:name w:val="pkt"/>
    <w:basedOn w:val="Standard"/>
    <w:rsid w:val="00417E01"/>
    <w:pPr>
      <w:spacing w:before="60" w:after="60"/>
      <w:ind w:left="851" w:hanging="295"/>
      <w:jc w:val="both"/>
    </w:pPr>
    <w:rPr>
      <w:szCs w:val="20"/>
    </w:rPr>
  </w:style>
  <w:style w:type="paragraph" w:styleId="Nagwek">
    <w:name w:val="header"/>
    <w:basedOn w:val="Standard"/>
    <w:link w:val="NagwekZnak"/>
    <w:rsid w:val="00417E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E01"/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Standard"/>
    <w:qFormat/>
    <w:rsid w:val="00417E01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7B2F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2FCF"/>
    <w:rPr>
      <w:rFonts w:ascii="Calibri" w:eastAsia="Calibri" w:hAnsi="Calibri" w:cs="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5B97-6A67-4331-9F61-BFF12E9E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492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Ślaszkiewicz</dc:creator>
  <cp:keywords/>
  <dc:description/>
  <cp:lastModifiedBy>Marta Nadulska</cp:lastModifiedBy>
  <cp:revision>9</cp:revision>
  <cp:lastPrinted>2025-09-24T05:48:00Z</cp:lastPrinted>
  <dcterms:created xsi:type="dcterms:W3CDTF">2024-11-14T12:33:00Z</dcterms:created>
  <dcterms:modified xsi:type="dcterms:W3CDTF">2025-09-24T08:19:00Z</dcterms:modified>
</cp:coreProperties>
</file>