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678A5B52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791ED1">
        <w:rPr>
          <w:b/>
          <w:bCs/>
          <w:color w:val="000000"/>
        </w:rPr>
        <w:t>1</w:t>
      </w:r>
      <w:r w:rsidR="00A53679">
        <w:rPr>
          <w:b/>
          <w:bCs/>
          <w:color w:val="000000"/>
        </w:rPr>
        <w:t>.202</w:t>
      </w:r>
      <w:r w:rsidR="00791ED1">
        <w:rPr>
          <w:b/>
          <w:bCs/>
          <w:color w:val="000000"/>
        </w:rPr>
        <w:t>3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158112D3" w14:textId="77777777" w:rsidR="00F36812" w:rsidRPr="00384E54" w:rsidRDefault="00F36812" w:rsidP="00F36812">
            <w:pPr>
              <w:widowControl w:val="0"/>
              <w:autoSpaceDE w:val="0"/>
              <w:autoSpaceDN w:val="0"/>
              <w:adjustRightInd w:val="0"/>
              <w:ind w:hanging="426"/>
              <w:rPr>
                <w:color w:val="000000"/>
                <w:sz w:val="16"/>
                <w:szCs w:val="16"/>
              </w:rPr>
            </w:pPr>
          </w:p>
          <w:p w14:paraId="054CA7B9" w14:textId="77777777" w:rsidR="00791ED1" w:rsidRDefault="00791ED1" w:rsidP="00791ED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bookmarkStart w:id="0" w:name="_Hlk98145349"/>
            <w:r>
              <w:rPr>
                <w:b/>
                <w:bCs/>
                <w:iCs/>
                <w:sz w:val="28"/>
                <w:szCs w:val="28"/>
              </w:rPr>
              <w:t>„</w:t>
            </w:r>
            <w:r>
              <w:rPr>
                <w:b/>
                <w:bCs/>
                <w:i/>
                <w:iCs/>
                <w:sz w:val="28"/>
                <w:szCs w:val="28"/>
              </w:rPr>
              <w:t>Przebudowa drogi powiatowej nr 0727T w miejscowości Przeuszyn</w:t>
            </w:r>
            <w:r>
              <w:rPr>
                <w:b/>
                <w:bCs/>
                <w:iCs/>
                <w:sz w:val="28"/>
                <w:szCs w:val="28"/>
              </w:rPr>
              <w:t>”</w:t>
            </w:r>
            <w:bookmarkEnd w:id="0"/>
          </w:p>
          <w:p w14:paraId="0BE926E1" w14:textId="2AFE9FFE" w:rsidR="006454E0" w:rsidRPr="00F36812" w:rsidRDefault="006454E0" w:rsidP="00F36812">
            <w:pPr>
              <w:jc w:val="center"/>
              <w:rPr>
                <w:rFonts w:eastAsiaTheme="minorHAnsi"/>
                <w:sz w:val="28"/>
                <w:szCs w:val="28"/>
              </w:rPr>
            </w:pP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>ustawy Pzp.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Pzp (podać mającą zastosowanie podstawę wykluczenia spośród wymienionych w art. 108 ust. 1 ustawy Pzp.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Pzp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lastRenderedPageBreak/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BD56" w14:textId="67C26812" w:rsidR="00DA0BF8" w:rsidRDefault="00791ED1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A0367" w14:textId="6420BED1" w:rsidR="009C5ED7" w:rsidRDefault="00791ED1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8E7" w14:textId="0B24F609" w:rsidR="00DA0BF8" w:rsidRDefault="00791ED1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07884405">
    <w:abstractNumId w:val="0"/>
  </w:num>
  <w:num w:numId="2" w16cid:durableId="1505704798">
    <w:abstractNumId w:val="1"/>
  </w:num>
  <w:num w:numId="3" w16cid:durableId="1417481093">
    <w:abstractNumId w:val="14"/>
  </w:num>
  <w:num w:numId="4" w16cid:durableId="1793943196">
    <w:abstractNumId w:val="14"/>
  </w:num>
  <w:num w:numId="5" w16cid:durableId="1614552508">
    <w:abstractNumId w:val="13"/>
  </w:num>
  <w:num w:numId="6" w16cid:durableId="409887204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02384340">
    <w:abstractNumId w:val="8"/>
  </w:num>
  <w:num w:numId="8" w16cid:durableId="218176508">
    <w:abstractNumId w:val="2"/>
  </w:num>
  <w:num w:numId="9" w16cid:durableId="1552501975">
    <w:abstractNumId w:val="10"/>
  </w:num>
  <w:num w:numId="10" w16cid:durableId="1845784860">
    <w:abstractNumId w:val="20"/>
  </w:num>
  <w:num w:numId="11" w16cid:durableId="1975788977">
    <w:abstractNumId w:val="16"/>
  </w:num>
  <w:num w:numId="12" w16cid:durableId="630087813">
    <w:abstractNumId w:val="3"/>
  </w:num>
  <w:num w:numId="13" w16cid:durableId="1454982711">
    <w:abstractNumId w:val="12"/>
  </w:num>
  <w:num w:numId="14" w16cid:durableId="74327606">
    <w:abstractNumId w:val="19"/>
  </w:num>
  <w:num w:numId="15" w16cid:durableId="683825902">
    <w:abstractNumId w:val="9"/>
  </w:num>
  <w:num w:numId="16" w16cid:durableId="1803035307">
    <w:abstractNumId w:val="23"/>
  </w:num>
  <w:num w:numId="17" w16cid:durableId="15885992">
    <w:abstractNumId w:val="22"/>
  </w:num>
  <w:num w:numId="18" w16cid:durableId="953750356">
    <w:abstractNumId w:val="5"/>
  </w:num>
  <w:num w:numId="19" w16cid:durableId="1130392897">
    <w:abstractNumId w:val="24"/>
  </w:num>
  <w:num w:numId="20" w16cid:durableId="1897742609">
    <w:abstractNumId w:val="18"/>
  </w:num>
  <w:num w:numId="21" w16cid:durableId="366561141">
    <w:abstractNumId w:val="6"/>
  </w:num>
  <w:num w:numId="22" w16cid:durableId="455830100">
    <w:abstractNumId w:val="15"/>
  </w:num>
  <w:num w:numId="23" w16cid:durableId="1680309572">
    <w:abstractNumId w:val="17"/>
  </w:num>
  <w:num w:numId="24" w16cid:durableId="660697622">
    <w:abstractNumId w:val="11"/>
  </w:num>
  <w:num w:numId="25" w16cid:durableId="2131436004">
    <w:abstractNumId w:val="4"/>
  </w:num>
  <w:num w:numId="26" w16cid:durableId="724068985">
    <w:abstractNumId w:val="25"/>
  </w:num>
  <w:num w:numId="27" w16cid:durableId="1292500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A9988-172E-4BD1-842F-27DF2DCA6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491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9</cp:revision>
  <cp:lastPrinted>2019-10-31T12:31:00Z</cp:lastPrinted>
  <dcterms:created xsi:type="dcterms:W3CDTF">2022-04-28T06:20:00Z</dcterms:created>
  <dcterms:modified xsi:type="dcterms:W3CDTF">2023-02-01T10:59:00Z</dcterms:modified>
</cp:coreProperties>
</file>