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77777777" w:rsidR="00F83D4C" w:rsidRDefault="00F83D4C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0F58C88C" w14:textId="3D336CC7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4CDAE47D" w14:textId="77777777" w:rsid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 xml:space="preserve">Powiatem Łosickim zwanym w dalszej treści umowy „Zamawiającym”, </w:t>
      </w:r>
    </w:p>
    <w:p w14:paraId="7BF6D3CA" w14:textId="32B0BB81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</w:t>
      </w:r>
      <w:r w:rsidRPr="006F483D">
        <w:rPr>
          <w:rFonts w:eastAsia="Times New Roman" w:cstheme="minorHAnsi"/>
          <w:color w:val="000000"/>
          <w:lang w:eastAsia="pl-PL"/>
        </w:rPr>
        <w:t>eprezentowanym:</w:t>
      </w:r>
    </w:p>
    <w:p w14:paraId="4727D61B" w14:textId="77777777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Janusz Kobyliński – Starosta Powiatu Łosickiego,</w:t>
      </w:r>
    </w:p>
    <w:p w14:paraId="5E4DAF09" w14:textId="77777777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Michał Michaluk – Wicestarosta Łosicki</w:t>
      </w:r>
    </w:p>
    <w:p w14:paraId="318A99B5" w14:textId="64ED8BC2" w:rsidR="00F83D4C" w:rsidRPr="002503CF" w:rsidRDefault="006F483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przy kontrasygnacie Skarbnika Powiatu Anny Sulińskiej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50728FBC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zwany w treści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Zamawiającym”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5600FFBB" w14:textId="10A1971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a</w:t>
      </w:r>
      <w:r w:rsidR="00656637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67ADF583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„Wykonawcą”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3D6FB811" w14:textId="3E092D4D" w:rsidR="00677B25" w:rsidRDefault="00C41BBD" w:rsidP="00611C8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zwani łącznie w dalszej części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011BB147" w14:textId="17D0EA85" w:rsidR="00A1237A" w:rsidRPr="00236EAF" w:rsidRDefault="00CC2544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</w:t>
      </w:r>
      <w:r w:rsidR="00971AC2">
        <w:rPr>
          <w:rFonts w:eastAsia="Times New Roman" w:cstheme="minorHAnsi"/>
          <w:color w:val="000000"/>
          <w:lang w:eastAsia="pl-PL"/>
        </w:rPr>
        <w:t xml:space="preserve">szacunkowej </w:t>
      </w:r>
      <w:r>
        <w:rPr>
          <w:rFonts w:eastAsia="Times New Roman" w:cstheme="minorHAnsi"/>
          <w:color w:val="000000"/>
          <w:lang w:eastAsia="pl-PL"/>
        </w:rPr>
        <w:t xml:space="preserve">poniżej 130 000 zł, prowadzonym w trybie </w:t>
      </w:r>
      <w:r w:rsidR="00971AC2">
        <w:rPr>
          <w:rFonts w:eastAsia="Times New Roman" w:cstheme="minorHAnsi"/>
          <w:color w:val="000000"/>
          <w:lang w:eastAsia="pl-PL"/>
        </w:rPr>
        <w:t>Z</w:t>
      </w:r>
      <w:r>
        <w:rPr>
          <w:rFonts w:eastAsia="Times New Roman" w:cstheme="minorHAnsi"/>
          <w:color w:val="000000"/>
          <w:lang w:eastAsia="pl-PL"/>
        </w:rPr>
        <w:t xml:space="preserve">apytania ofertowego </w:t>
      </w:r>
      <w:r w:rsidR="00971AC2">
        <w:rPr>
          <w:rFonts w:eastAsia="Times New Roman" w:cstheme="minorHAnsi"/>
          <w:color w:val="000000"/>
          <w:lang w:eastAsia="pl-PL"/>
        </w:rPr>
        <w:t xml:space="preserve">z wyłączeniem stosowania </w:t>
      </w:r>
      <w:r w:rsidR="00971AC2" w:rsidRPr="00236EAF">
        <w:rPr>
          <w:rFonts w:eastAsia="Times New Roman" w:cstheme="minorHAnsi"/>
          <w:lang w:eastAsia="pl-PL"/>
        </w:rPr>
        <w:t>przepisów ustawy z dnia 11 września 2019 r. Prawo zamówień publicznych</w:t>
      </w:r>
      <w:r w:rsidR="00F83D4C" w:rsidRPr="00236EAF">
        <w:rPr>
          <w:rFonts w:eastAsia="Times New Roman" w:cstheme="minorHAnsi"/>
          <w:lang w:eastAsia="pl-PL"/>
        </w:rPr>
        <w:t xml:space="preserve"> </w:t>
      </w:r>
      <w:r w:rsidR="00F83D4C" w:rsidRPr="00236EAF">
        <w:rPr>
          <w:kern w:val="144"/>
        </w:rPr>
        <w:t>(Dz. U. z 2021 r., poz. 1129 ze zm.).</w:t>
      </w:r>
    </w:p>
    <w:p w14:paraId="58B2BEB2" w14:textId="77777777" w:rsidR="002503CF" w:rsidRPr="00236EAF" w:rsidRDefault="002503CF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F52A77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0D130EED" w14:textId="77777777" w:rsidR="00746865" w:rsidRPr="00746865" w:rsidRDefault="00C41BBD" w:rsidP="002C2161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Theme="minorHAnsi" w:hAnsiTheme="minorHAnsi"/>
          <w:bCs/>
          <w:snapToGrid w:val="0"/>
        </w:rPr>
      </w:pPr>
      <w:r w:rsidRPr="00746865">
        <w:rPr>
          <w:rFonts w:eastAsia="Times New Roman" w:cstheme="minorHAnsi"/>
        </w:rPr>
        <w:t>Zamawiający zleca, a Wykonawca przyjmuje do realizacji</w:t>
      </w:r>
      <w:r w:rsidR="00130AC1" w:rsidRPr="00746865">
        <w:rPr>
          <w:rFonts w:eastAsia="Times New Roman" w:cstheme="minorHAnsi"/>
        </w:rPr>
        <w:t xml:space="preserve"> </w:t>
      </w:r>
      <w:r w:rsidR="00746865" w:rsidRPr="00746865">
        <w:rPr>
          <w:rFonts w:eastAsia="Times New Roman" w:cstheme="minorHAnsi"/>
        </w:rPr>
        <w:t>„Modernizację ewidencji gruntów i budynków obrębu Korczówka – Kolonia i obrębu Radlnia gm. Olszanka pow. łosicki, woj. mazowieckie.”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1030D8EF" w:rsidR="00206585" w:rsidRDefault="002F6D41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F6D41">
        <w:rPr>
          <w:rFonts w:asciiTheme="minorHAnsi" w:hAnsiTheme="minorHAnsi" w:cstheme="minorHAnsi"/>
          <w:b/>
          <w:bCs/>
        </w:rPr>
        <w:t>Dodatkowe warunki wykonania przedmiotu Umowy</w:t>
      </w:r>
    </w:p>
    <w:p w14:paraId="2D385B2B" w14:textId="7FA6D6C4" w:rsidR="002F6D41" w:rsidRPr="002F6D41" w:rsidRDefault="002F6D41" w:rsidP="002F6D41">
      <w:pPr>
        <w:spacing w:after="0" w:line="240" w:lineRule="auto"/>
        <w:jc w:val="both"/>
        <w:rPr>
          <w:rFonts w:cstheme="minorHAnsi"/>
        </w:rPr>
      </w:pPr>
    </w:p>
    <w:p w14:paraId="660E4448" w14:textId="77777777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1.</w:t>
      </w:r>
      <w:r w:rsidRPr="002F6D41">
        <w:rPr>
          <w:rFonts w:cstheme="minorHAnsi"/>
        </w:rPr>
        <w:tab/>
        <w:t xml:space="preserve">Wykonawca zobowiązany jest do zebrania we własnym zakresie i na własny koszt dokumentacji niezbędnej do wykonania prac geodezyjnych stanowiących przedmiot Umowy. </w:t>
      </w:r>
    </w:p>
    <w:p w14:paraId="4C5E58D2" w14:textId="1EDC8C68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2.</w:t>
      </w:r>
      <w:r w:rsidRPr="002F6D41">
        <w:rPr>
          <w:rFonts w:cstheme="minorHAnsi"/>
        </w:rPr>
        <w:tab/>
        <w:t>Zamawiający udostępni Wykonawcy wszelkie dokumenty i dane znajdujące się w jego posiadaniu, a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niezbędne do prawidłowej realizacji przedmiotu umowy. Pozyskanie informacji i danych z państwowego zasobu geodezyjnego i kartograficznego będzie odbywać na zasadach przewidzianych przepisami ustawy z dnia 17 maja 1989 r. Prawo geodezyjne i kartograficzne (Dz. U</w:t>
      </w:r>
      <w:r w:rsidRPr="00C81379">
        <w:rPr>
          <w:rFonts w:cstheme="minorHAnsi"/>
        </w:rPr>
        <w:t>. z 202</w:t>
      </w:r>
      <w:r w:rsidR="00C81379" w:rsidRPr="00C81379">
        <w:rPr>
          <w:rFonts w:cstheme="minorHAnsi"/>
        </w:rPr>
        <w:t>1</w:t>
      </w:r>
      <w:r w:rsidRPr="00C81379">
        <w:rPr>
          <w:rFonts w:cstheme="minorHAnsi"/>
        </w:rPr>
        <w:t xml:space="preserve"> r., poz. </w:t>
      </w:r>
      <w:r w:rsidR="00C81379" w:rsidRPr="00C81379">
        <w:rPr>
          <w:rFonts w:cstheme="minorHAnsi"/>
        </w:rPr>
        <w:t>1990 ze zm.</w:t>
      </w:r>
      <w:r w:rsidRPr="00C81379">
        <w:rPr>
          <w:rFonts w:cstheme="minorHAnsi"/>
        </w:rPr>
        <w:t xml:space="preserve">, zwana dalej </w:t>
      </w:r>
      <w:r w:rsidR="00C81379">
        <w:rPr>
          <w:rFonts w:cstheme="minorHAnsi"/>
        </w:rPr>
        <w:t xml:space="preserve">ustawą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) i</w:t>
      </w:r>
      <w:r w:rsidR="00E748CD" w:rsidRPr="00C81379">
        <w:rPr>
          <w:rFonts w:cstheme="minorHAnsi"/>
        </w:rPr>
        <w:t> </w:t>
      </w:r>
      <w:r w:rsidRPr="00C81379">
        <w:rPr>
          <w:rFonts w:cstheme="minorHAnsi"/>
        </w:rPr>
        <w:t xml:space="preserve">przepisów wykonawczych z uwzględnieniem nieodpłatności, o której mowa w art. 40a ust. 2 pkt 3 </w:t>
      </w:r>
      <w:r w:rsidR="00C81379">
        <w:rPr>
          <w:rFonts w:cstheme="minorHAnsi"/>
        </w:rPr>
        <w:t xml:space="preserve">ustawy </w:t>
      </w:r>
      <w:proofErr w:type="spellStart"/>
      <w:r w:rsidRPr="00C81379">
        <w:rPr>
          <w:rFonts w:cstheme="minorHAnsi"/>
        </w:rPr>
        <w:t>pgik</w:t>
      </w:r>
      <w:proofErr w:type="spellEnd"/>
      <w:r w:rsidRPr="00C81379">
        <w:rPr>
          <w:rFonts w:cstheme="minorHAnsi"/>
        </w:rPr>
        <w:t>.</w:t>
      </w:r>
      <w:r w:rsidRPr="002F6D41">
        <w:rPr>
          <w:rFonts w:cstheme="minorHAnsi"/>
        </w:rPr>
        <w:t xml:space="preserve"> </w:t>
      </w:r>
    </w:p>
    <w:p w14:paraId="0E329288" w14:textId="26D7B165" w:rsidR="005B2C5A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3.</w:t>
      </w:r>
      <w:r w:rsidRPr="002F6D41">
        <w:rPr>
          <w:rFonts w:cstheme="minorHAnsi"/>
        </w:rPr>
        <w:tab/>
        <w:t>Prace będące przedmiotem Umowy podlegać będą przyjęciu do państwowego zasobu geodezyjnego i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kartograficznego.</w:t>
      </w:r>
      <w:r w:rsidR="00C92C9A" w:rsidRPr="002F6D41">
        <w:rPr>
          <w:rFonts w:cstheme="minorHAnsi"/>
        </w:rPr>
        <w:t>,</w:t>
      </w:r>
    </w:p>
    <w:p w14:paraId="6D697B53" w14:textId="77777777" w:rsidR="004F07EB" w:rsidRPr="005C2B89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6CF18EF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</w:t>
      </w:r>
      <w:r w:rsidR="002F6D41" w:rsidRPr="002F6D41">
        <w:rPr>
          <w:rFonts w:eastAsia="Times New Roman" w:cstheme="minorHAnsi"/>
          <w:b/>
          <w:bCs/>
          <w:color w:val="000000"/>
        </w:rPr>
        <w:t xml:space="preserve">wykonania umowy </w:t>
      </w:r>
    </w:p>
    <w:p w14:paraId="3944F754" w14:textId="281DF616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Przedmiot Umowy będzie realizowany </w:t>
      </w:r>
      <w:r w:rsidRPr="00C81379">
        <w:rPr>
          <w:rFonts w:cstheme="minorHAnsi"/>
          <w:b/>
          <w:bCs/>
          <w:color w:val="000000"/>
        </w:rPr>
        <w:t xml:space="preserve">w okresie </w:t>
      </w:r>
      <w:r w:rsidR="008D4573" w:rsidRPr="00C81379">
        <w:rPr>
          <w:rFonts w:cstheme="minorHAnsi"/>
          <w:b/>
          <w:bCs/>
          <w:color w:val="000000"/>
        </w:rPr>
        <w:t>5</w:t>
      </w:r>
      <w:r w:rsidRPr="00C81379">
        <w:rPr>
          <w:rFonts w:cstheme="minorHAnsi"/>
          <w:b/>
          <w:bCs/>
          <w:color w:val="000000"/>
        </w:rPr>
        <w:t xml:space="preserve"> miesięcy</w:t>
      </w:r>
      <w:r w:rsidRPr="002F6D41">
        <w:rPr>
          <w:rFonts w:cstheme="minorHAnsi"/>
          <w:color w:val="000000"/>
        </w:rPr>
        <w:t xml:space="preserve"> od dnia podpisania Umowy. </w:t>
      </w:r>
    </w:p>
    <w:p w14:paraId="25D125D0" w14:textId="3B445B80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lastRenderedPageBreak/>
        <w:t xml:space="preserve">Za datę wykonania przedmiotu umowy uznaje się dzień uzyskania przez Wykonawcę „Protokołu odbioru końcowego” z oceną pozytywną. </w:t>
      </w:r>
    </w:p>
    <w:p w14:paraId="1BE0AB26" w14:textId="54AA248C" w:rsidR="00A51FF1" w:rsidRPr="00D64469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bCs/>
          <w:snapToGrid w:val="0"/>
        </w:rPr>
      </w:pPr>
      <w:r w:rsidRPr="002F6D41">
        <w:rPr>
          <w:rFonts w:cstheme="minorHAnsi"/>
          <w:color w:val="000000"/>
        </w:rPr>
        <w:t>Czas wykonania prac obejmuje terminy odbioru, o których mowa w § 7 ust. 1, również w przypadkach konieczności złożenia przedmiotu umowy do kolejnych odbiorów</w:t>
      </w:r>
      <w:r w:rsidR="00A51FF1" w:rsidRPr="00D64469">
        <w:rPr>
          <w:rFonts w:eastAsia="Times New Roman" w:cs="Calibri"/>
          <w:lang w:eastAsia="pl-PL"/>
        </w:rPr>
        <w:t>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39B6B22C" w:rsidR="00677B25" w:rsidRPr="002503CF" w:rsidRDefault="002F6D4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F6D41">
        <w:rPr>
          <w:rFonts w:eastAsia="Times New Roman" w:cstheme="minorHAnsi"/>
          <w:b/>
          <w:color w:val="000000"/>
        </w:rPr>
        <w:t>Wynagrodzenie</w:t>
      </w:r>
    </w:p>
    <w:p w14:paraId="387E5D4E" w14:textId="77777777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1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 xml:space="preserve">Zamawiający zapłaci Wykonawcy wynagrodzenie ryczałtowe za w/w usługę w wysokości …………………….zł brutto (słownie: ……………………………..zł), w tym obowiązujący podatek VAT, na rachunek bankowy wskazany w fakturze VAT. </w:t>
      </w:r>
    </w:p>
    <w:p w14:paraId="62CE4889" w14:textId="77777777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2.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Wzrost parametrów ilościowych do 10%, zawartych w Projekcie modernizacji, nie ma wpływu na wynagrodzenie opisane w ust. 1. Odstępstwa ilościowe od pozostałych parametrów uznane są przez Strony za nieistotne.</w:t>
      </w:r>
    </w:p>
    <w:p w14:paraId="1EC18963" w14:textId="77777777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3.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>Należność za przyjęte bez zastrzeżeń prace, po pozytywnym protokolarnym odbiorze pracy geodezyjnej i przedstawieniu faktury, płatna będzie w ciągu 30 dni od daty otrzymania przez Zamawiającego faktury prawidłowo wystawionej, według danych:</w:t>
      </w:r>
    </w:p>
    <w:p w14:paraId="2AD899B8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1C057BC" w14:textId="0E032CC1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Nabywca:</w:t>
      </w:r>
    </w:p>
    <w:p w14:paraId="4AF286B0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Powiat Łosicki</w:t>
      </w:r>
    </w:p>
    <w:p w14:paraId="5525DB0A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2850FBF4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45DE9A01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NIP: 4960249456</w:t>
      </w:r>
    </w:p>
    <w:p w14:paraId="288DDA2B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7C6F474" w14:textId="528DE4C2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Odbiorca/Płatnik</w:t>
      </w:r>
    </w:p>
    <w:p w14:paraId="769CC2AE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Starostwo Powiatowe w Łosicach</w:t>
      </w:r>
    </w:p>
    <w:p w14:paraId="76E5846B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5E15FCC6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0F42C980" w:rsidR="00413967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Nadzór i odbiór przedmiotu umowy</w:t>
      </w:r>
    </w:p>
    <w:p w14:paraId="310AC45E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Nad całością prac pełni nadzór Zamawiający, który powoła komisję do odbioru prac sprawującą kontrolę nad realizacją umowy.</w:t>
      </w:r>
    </w:p>
    <w:p w14:paraId="051C1E99" w14:textId="0E6FDC4A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>W terminie 14 dni od dnia podpisania niniejszej umowy Wykonawca opracuje w uzgodnieniu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 xml:space="preserve">Kierownikiem </w:t>
      </w:r>
      <w:proofErr w:type="spellStart"/>
      <w:r w:rsidRPr="007B602C">
        <w:rPr>
          <w:rFonts w:cstheme="minorHAnsi"/>
        </w:rPr>
        <w:t>PODGiK</w:t>
      </w:r>
      <w:proofErr w:type="spellEnd"/>
      <w:r w:rsidRPr="007B602C">
        <w:rPr>
          <w:rFonts w:cstheme="minorHAnsi"/>
        </w:rPr>
        <w:t xml:space="preserve"> w Łosicach harmonogram wykonania prac będących przedmiotem umowy, zawierający terminy realizacji poszczególnych etapów prac, który przekaże Zamawiającemu do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>monitorowania postępu realizacji umowy. W ramach w/w monitorowania postępu prac Zamawiający, może żądać raportów z wykonania prac. Do celów prowadzenia w/w monitorowania postępu prac, Wykonawca poinformuje w terminie 14 dni od dnia podpisania niniejszej umowy o osobie upoważnionej z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 xml:space="preserve">ramienia Wykonawcy do wykonywania kontroli wewnętrznej z podaniem numeru i zakresu uprawnień. </w:t>
      </w:r>
    </w:p>
    <w:p w14:paraId="22CE7BE5" w14:textId="77777777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Odbiór prac zostanie poprzedzony kontrolą kameralną i terenową opracowania. </w:t>
      </w:r>
    </w:p>
    <w:p w14:paraId="6673CF63" w14:textId="4B542C3E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4.</w:t>
      </w:r>
      <w:r w:rsidRPr="007B602C">
        <w:rPr>
          <w:rFonts w:cstheme="minorHAnsi"/>
        </w:rPr>
        <w:tab/>
        <w:t>Wykonawca zawiadomi Zamawiającego o gotowości do odbioru. Datą zgłoszenia gotowości do odbioru jest data wpływu zawiadomienia, o którym mowa wyżej do sekretariatu Starostwa Powiatowego w</w:t>
      </w:r>
      <w:r w:rsidR="00E748CD">
        <w:rPr>
          <w:rFonts w:cstheme="minorHAnsi"/>
        </w:rPr>
        <w:t> </w:t>
      </w:r>
      <w:r w:rsidRPr="007B602C">
        <w:rPr>
          <w:rFonts w:cstheme="minorHAnsi"/>
        </w:rPr>
        <w:t xml:space="preserve">Łosicach ul. Narutowicza 6. </w:t>
      </w:r>
    </w:p>
    <w:p w14:paraId="03E808F2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5.</w:t>
      </w:r>
      <w:r w:rsidRPr="007B602C">
        <w:rPr>
          <w:rFonts w:cstheme="minorHAnsi"/>
        </w:rPr>
        <w:tab/>
        <w:t xml:space="preserve">Zgłoszenie gotowości do odbioru przed uzyskaniem pozytywnego protokołu kontroli, bądź zgłoszenie gotowości do odbioru nieodebranych przez Zamawiającego prac (protokół negatywny), nie wywołuje skutków prawnych. </w:t>
      </w:r>
    </w:p>
    <w:p w14:paraId="77ABE8AE" w14:textId="77777777" w:rsidR="007B602C" w:rsidRP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 w:rsidRPr="007B602C">
        <w:rPr>
          <w:rFonts w:cstheme="minorHAnsi"/>
        </w:rPr>
        <w:t>6.</w:t>
      </w:r>
      <w:r w:rsidRPr="007B602C">
        <w:rPr>
          <w:rFonts w:cstheme="minorHAnsi"/>
        </w:rPr>
        <w:tab/>
        <w:t>Zamawiający przeprowadzi odbiór w terminie 30 dni od daty zgłoszenia prac do odbioru.</w:t>
      </w:r>
    </w:p>
    <w:p w14:paraId="190A40F7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7.</w:t>
      </w:r>
      <w:r w:rsidRPr="007B602C">
        <w:rPr>
          <w:rFonts w:cstheme="minorHAnsi"/>
        </w:rPr>
        <w:tab/>
        <w:t xml:space="preserve">Z czynności odbioru Zamawiający sporządzi protokół odbioru pracy geodezyjnej, który po podpisaniu przez obie strony doręczy Wykonawcy w dniu zakończenia czynności odbioru. Warunkiem w/w odbioru jest włączenie opracowania do państwowego zasobu geodezyjnego i kartograficznego. </w:t>
      </w:r>
    </w:p>
    <w:p w14:paraId="20DFB406" w14:textId="799C5E21" w:rsidR="005C2B89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lastRenderedPageBreak/>
        <w:t>8.</w:t>
      </w:r>
      <w:r w:rsidRPr="007B602C">
        <w:rPr>
          <w:rFonts w:cstheme="minorHAnsi"/>
        </w:rPr>
        <w:tab/>
        <w:t>Zamawiający w przypadku zmiany przepisów ma prawo żądać wykonania przedmiotu zamówienia zgodnie z przepisami obowiązującymi na dzień odbioru, a Wykonawca zobowiązuje się do wykonania opracowania zgodnie z obowiązującymi w tym dniu przepisami i standardami w dziedzinie geodezji i kartografii</w:t>
      </w:r>
      <w:r>
        <w:rPr>
          <w:rFonts w:cstheme="minorHAnsi"/>
        </w:rPr>
        <w:t>.</w:t>
      </w:r>
    </w:p>
    <w:p w14:paraId="7ED40A2D" w14:textId="279759A9" w:rsid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74575EDD" w14:textId="77777777" w:rsidR="007B602C" w:rsidRPr="00FB080E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bCs/>
          <w:color w:val="000000"/>
          <w:kern w:val="2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4B11A786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Gwarancja</w:t>
      </w:r>
    </w:p>
    <w:p w14:paraId="4A17D3F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 xml:space="preserve">W razie stwierdzenia w czasie odbioru lub w okresie gwarancji wad lub usterek domniemywa się, że odpowiada za nie Wykonawca. </w:t>
      </w:r>
    </w:p>
    <w:p w14:paraId="0F2B181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 xml:space="preserve">Jeżeli wykonana praca będzie miała wady lub usterki, Wykonawca zobowiązany jest niezwłocznie usunąć je na własny koszt. W przypadku wystąpienia w opracowaniu wad, Zamawiający prześle Wykonawcy reklamację, wyznaczając termin usunięcia wad. Brak odpowiedzi w terminie 5 dni oznacza uznanie reklamacji. W razie niewykonania reklamacji w dodatkowo wyznaczonym terminie, Zamawiający zastrzega sobie prawo zlecenia osobie trzeciej naprawienia wad lub usterek na koszt i ryzyko Wykonawcy. </w:t>
      </w:r>
    </w:p>
    <w:p w14:paraId="034761FB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3.</w:t>
      </w:r>
      <w:r w:rsidRPr="007B602C">
        <w:rPr>
          <w:rFonts w:cstheme="minorHAnsi"/>
        </w:rPr>
        <w:tab/>
        <w:t xml:space="preserve">Jeżeli wady lub usterki uniemożliwiają użytkowanie przedmiotu umowy zgodnie z jej przeznaczeniem i nie można ich usunąć Zamawiający może żądać wykonania umowy po raz drugi, wyznaczając termin wykonania, na koszt Wykonawcy, oraz naprawienia przez Wykonawcę szkody wynikłej z opóźnienia lub może odstąpić od umowy i zlecić wykonanie umowy osobie trzeciej na koszt i ryzyko Wykonawcy. </w:t>
      </w:r>
    </w:p>
    <w:p w14:paraId="64867BD3" w14:textId="77777777" w:rsidR="007B602C" w:rsidRPr="007B602C" w:rsidRDefault="007B602C" w:rsidP="007B602C">
      <w:pPr>
        <w:pStyle w:val="Akapitzlist"/>
        <w:spacing w:after="0" w:line="240" w:lineRule="auto"/>
        <w:ind w:left="284"/>
        <w:jc w:val="both"/>
        <w:rPr>
          <w:rFonts w:cstheme="minorHAnsi"/>
        </w:rPr>
      </w:pPr>
      <w:r w:rsidRPr="007B602C">
        <w:rPr>
          <w:rFonts w:cstheme="minorHAnsi"/>
        </w:rPr>
        <w:t xml:space="preserve">Okres gwarancji ustala się na …….….. (minimum 24 miesiące) od dnia protokolarnego odbioru całości zamówienia. 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08E33F8F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Podwykonawcy i umowy o pracę</w:t>
      </w:r>
    </w:p>
    <w:p w14:paraId="4E5F750E" w14:textId="5F036C39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 xml:space="preserve">W przypadku powierzenia wykonania części zamówienia podwykonawcy, „Wykonawca” przed przystąpieniem do wykonania zamówienia przekaże „Zamawiającemu” nazwy albo imiona i nazwiska oraz dane kontaktowe podwykonawców i osób do kontaktu z nimi oraz dokumenty potwierdzające spełnienie wymagań wynikających z zamówienia publicznego na podstawie, którego realizuje przedmiotową umowę. „Zamawiający” może odstąpić od umowy w przypadku gdy „Wykonawca” powierzy wykonanie umowy osobie nie posiadającej uprawnień i nie spełniającej wymagań wynikających z zamówienia publicznego na podstawie, którego realizuje przedmiotową umowę. Jednocześnie „Wykonawca” zobowiązany jest niezwłocznie, najpóźniej w terminie 14 dni od dokonania zmiany osoby, która będzie wykonywała przedmiot umowy, poinformować Zamawiającego o  zmianie, ze wskazaniem nowej osoby posiadającej wymagane   uprawnienia i spełniającej wymagania wynikające z zamówienia na podstawie, którego realizuje przedmiotową umowę. </w:t>
      </w:r>
    </w:p>
    <w:p w14:paraId="3F1A7E44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 xml:space="preserve">Zamawiający” wymaga, aby „Wykonawca” lub podwykonawca dysponował osobami, zatrudnionymi na podstawie umowy o pracę, które w trakcie realizacji przedmiotu umowy wykonywać będą prace polowe i kameralne.  </w:t>
      </w:r>
    </w:p>
    <w:p w14:paraId="766ACAEB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 xml:space="preserve">„Wykonawca” zobowiązuje się przedłożyć „Zamawiającemu”, w terminie 7 dni od dnia podpisania niniejszej umowy, a także na każde jego wezwanie, pisemne oświadczenie o dysponowaniu osobami, o których mowa w ust. 2. Oświadczenie potwierdzać będzie zatrudnienie osób na umowę o pracę wraz z podaniem liczby zatrudnionych osób. </w:t>
      </w:r>
    </w:p>
    <w:p w14:paraId="79F79FDD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W celu weryfikacji zatrudniania, przez „Wykonawcę” lub podwykonawcę, na podstawie umowy o pracę, osób wykonujących wskazane przez „Zamawiającego” czynności w zakresie realizacji zamówienia, „Zamawiający” może zażądać w szczególności:</w:t>
      </w:r>
    </w:p>
    <w:p w14:paraId="2BBCE34A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1) oświadczenia zatrudnionego pracownika,</w:t>
      </w:r>
    </w:p>
    <w:p w14:paraId="0868470F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2) oświadczenia wykonawcy lub podwykonawcy o zatrudnieniu pracownika na podstawie umowy o pracę,</w:t>
      </w:r>
    </w:p>
    <w:p w14:paraId="237AAE44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3) poświadczonej za zgodność z oryginałem kopii umowy o pracę zatrudnionego pracownika,</w:t>
      </w:r>
    </w:p>
    <w:p w14:paraId="347C39CD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4) innych dokumentów</w:t>
      </w:r>
    </w:p>
    <w:p w14:paraId="1CC231CF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-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60FD9ED9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lastRenderedPageBreak/>
        <w:t>5.</w:t>
      </w:r>
      <w:r w:rsidRPr="007B602C">
        <w:rPr>
          <w:rFonts w:eastAsia="Times New Roman" w:cstheme="minorHAnsi"/>
          <w:color w:val="000000"/>
        </w:rPr>
        <w:tab/>
        <w:t xml:space="preserve">Dokumenty, o których mowa w ust. 4, „Wykonawca” przedłoży „Zamawiającemu” w terminie 7 dni od daty otrzymania wezwania do ich złożenia </w:t>
      </w:r>
    </w:p>
    <w:p w14:paraId="7CC3E410" w14:textId="77777777" w:rsidR="007B602C" w:rsidRPr="007B602C" w:rsidRDefault="007B602C" w:rsidP="007B602C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6.</w:t>
      </w:r>
      <w:r w:rsidRPr="007B602C">
        <w:rPr>
          <w:rFonts w:eastAsia="Times New Roman" w:cstheme="minorHAnsi"/>
          <w:color w:val="000000"/>
        </w:rPr>
        <w:tab/>
        <w:t>Wszelkie informacje, oświadczenia i dokumenty Wykonawca składa pisemnie w siedzibie Starostwa Powiatowego w Łosicach na adres ul. Narutowicza 6, 08-200 Łosice.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752ED502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Odstąpienie od umowy</w:t>
      </w:r>
      <w:r w:rsidR="00C41BBD" w:rsidRPr="006C4ADE">
        <w:rPr>
          <w:rFonts w:eastAsia="Times New Roman" w:cstheme="minorHAnsi"/>
          <w:b/>
          <w:kern w:val="2"/>
        </w:rPr>
        <w:t xml:space="preserve"> </w:t>
      </w:r>
    </w:p>
    <w:p w14:paraId="2158B6A8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1.</w:t>
      </w:r>
      <w:r w:rsidRPr="00300CB1">
        <w:rPr>
          <w:rFonts w:eastAsia="Arial" w:cstheme="minorHAnsi"/>
        </w:rPr>
        <w:tab/>
        <w:t xml:space="preserve">Poza przyczynami określonymi w poprzedzających paragrafach Zamawiający może odstąpić od umowy w przypadku nie wykonania przedmiotu umowy zgodnie z warunkami umowy, a w szczególności w terminie lub niezgodnie z harmonogramem wykonania prac, o którym mowa w § 5 ust. 2 niniejszej umowy. </w:t>
      </w:r>
    </w:p>
    <w:p w14:paraId="636404E0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2.</w:t>
      </w:r>
      <w:r w:rsidRPr="00300CB1">
        <w:rPr>
          <w:rFonts w:eastAsia="Arial" w:cstheme="minorHAnsi"/>
        </w:rPr>
        <w:tab/>
        <w:t xml:space="preserve">Termin na odstąpienie od umowy wynosi 30 dni od chwili powzięcia wiadomości o okolicznościach odstąpienia. </w:t>
      </w:r>
    </w:p>
    <w:p w14:paraId="0F1BE7E9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3.</w:t>
      </w:r>
      <w:r w:rsidRPr="00300CB1">
        <w:rPr>
          <w:rFonts w:eastAsia="Arial" w:cstheme="minorHAnsi"/>
        </w:rPr>
        <w:tab/>
        <w:t>W razie zaistnienia istotnej zmiany okoliczności powodujących, że wykonanie Umowy nie leży w interesie publicznym, czego nie można było przewidzieć w chwili zawarcia Umowy, Zamawiający może odstąpić od Umowy w terminie 30 dni kalendarzowych od powzięcia wiadomości o tych okolicznościach. W takim przypadku Wykonawca otrzyma wynagrodzenie określone w Umowie za należycie wykonane i przekazane Zamawiającemu prace.</w:t>
      </w:r>
    </w:p>
    <w:p w14:paraId="0640E78E" w14:textId="64F7687A" w:rsid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4.</w:t>
      </w:r>
      <w:r w:rsidRPr="00300CB1">
        <w:rPr>
          <w:rFonts w:eastAsia="Arial" w:cstheme="minorHAnsi"/>
        </w:rPr>
        <w:tab/>
        <w:t xml:space="preserve">W przypadku odstąpienia od umowy z przyczyn określonych w ust. 1 Zamawiający może zlecić wykonanie przedmiotu umowy osobie trzeciej na koszt Wykonawcy. Kosztem Wykonawcy będzie różnica między wynagrodzeniem określonym w § 4 ust. 1 niniejszej umowy, a wynagrodzeniem zapłaconym osobie trzeciej. </w:t>
      </w:r>
    </w:p>
    <w:p w14:paraId="02700DC1" w14:textId="77777777" w:rsidR="00C81379" w:rsidRDefault="00C81379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</w:p>
    <w:p w14:paraId="7830303F" w14:textId="095468B0" w:rsidR="00677B25" w:rsidRPr="006C4ADE" w:rsidRDefault="00C41BBD" w:rsidP="00300CB1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0FB81A1A" w:rsidR="00677B25" w:rsidRPr="006C4ADE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Kary umowne</w:t>
      </w:r>
    </w:p>
    <w:p w14:paraId="1F59119F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zgodnie ustalają, że obowiązującą formą odszkodowania będą kary umowne:</w:t>
      </w:r>
    </w:p>
    <w:p w14:paraId="3705BFC7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odstąpienia od umowy przez którąkolwiek ze stron umowy z przyczyn, za które odpowiedzialność ponosi Wykonawca - Wykonawca zapłaci  Zamawiającemu karę umowną w wysokości 20% wynagrodzenia określonego w § 4 ust. 1 niniejszej umowy.</w:t>
      </w:r>
    </w:p>
    <w:p w14:paraId="729B05EA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zwłoki w wykonaniu przedmiotu umowy  Wykonawca zapłaci Zamawiającemu karę umowną w wysokości 1 000 zł za każdy rozpoczęty dzień zwłoki.</w:t>
      </w:r>
    </w:p>
    <w:p w14:paraId="403ECCEE" w14:textId="67B89EC4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 niewywiązanie się z  obowiązków, o których mowa w § 7 ust. 3 i 4 Wykonawca zapłaci Zamawiającemu karę umowną w wysokości 1 000 zł naliczaną za każdy rozpoczęty dzień zwłoki w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przedłożeniu dowodów potwierdzających spełnienia wymogu zatrudnienia na podstawie umowy o pracę przez „Wykonawcę” lub podwykonawcę o których mowa w § 7 ust. 3 i 4.  </w:t>
      </w:r>
    </w:p>
    <w:p w14:paraId="4448A818" w14:textId="611E24FF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Zamawiający zapłaci Wykonawcy karę umowną za odstąpienie od umowy przez którąkolwiek ze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stron z przyczyn, za które ponosi odpowiedzialność Zamawiający w wysokości 20% wynagrodzenia określonego w § 4 ust. 1 niniejszej umowy z wyłączeniem odstąpienia na podstawie art. 456 ust. 1 pkt. 1 ustawy Pzp.</w:t>
      </w:r>
    </w:p>
    <w:p w14:paraId="32656E32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Wszelkie naliczone kary umowne mogą podlegać kumulacji.</w:t>
      </w:r>
    </w:p>
    <w:p w14:paraId="784146F5" w14:textId="77777777" w:rsidR="00300CB1" w:rsidRPr="00D914D4" w:rsidRDefault="00300CB1" w:rsidP="00D914D4">
      <w:pPr>
        <w:numPr>
          <w:ilvl w:val="0"/>
          <w:numId w:val="49"/>
        </w:numPr>
        <w:spacing w:after="0"/>
        <w:ind w:left="284" w:hanging="284"/>
        <w:jc w:val="both"/>
        <w:rPr>
          <w:rFonts w:cstheme="minorHAnsi"/>
        </w:rPr>
      </w:pPr>
      <w:r w:rsidRPr="00D914D4">
        <w:rPr>
          <w:rFonts w:cstheme="minorHAnsi"/>
        </w:rPr>
        <w:t>Łączna wysokość kar umownych, której mogą dochodzić strony, nie może przekroczyć 20% wynagrodzenia umownego brutto, o którym mowa w § 4 ust. 1 niniejszej umowy.</w:t>
      </w:r>
    </w:p>
    <w:p w14:paraId="7B4C1A3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są uprawnione na zasadach ogólnych do dochodzenia odszkodowania przewyższającego wysokość zastrzeżonych kar umownych.</w:t>
      </w:r>
    </w:p>
    <w:p w14:paraId="3195A6F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b/>
          <w:sz w:val="22"/>
          <w:szCs w:val="22"/>
        </w:rPr>
        <w:t>Zamawiający</w:t>
      </w:r>
      <w:r w:rsidRPr="00D914D4">
        <w:rPr>
          <w:rFonts w:asciiTheme="minorHAnsi" w:hAnsiTheme="minorHAnsi" w:cstheme="minorHAnsi"/>
          <w:sz w:val="22"/>
          <w:szCs w:val="22"/>
        </w:rPr>
        <w:t xml:space="preserve"> ma prawo do potrącenia z wierzytelności </w:t>
      </w:r>
      <w:r w:rsidRPr="00D914D4">
        <w:rPr>
          <w:rFonts w:asciiTheme="minorHAnsi" w:hAnsiTheme="minorHAnsi" w:cstheme="minorHAnsi"/>
          <w:b/>
          <w:sz w:val="22"/>
          <w:szCs w:val="22"/>
        </w:rPr>
        <w:t>Wykonawcy</w:t>
      </w:r>
      <w:r w:rsidRPr="00D914D4">
        <w:rPr>
          <w:rFonts w:asciiTheme="minorHAnsi" w:hAnsiTheme="minorHAnsi" w:cstheme="minorHAnsi"/>
          <w:sz w:val="22"/>
          <w:szCs w:val="22"/>
        </w:rPr>
        <w:t xml:space="preserve"> o zapłatę wynagrodzenia wszelkich swoich wierzytelności względem </w:t>
      </w:r>
      <w:r w:rsidRPr="00D914D4">
        <w:rPr>
          <w:rFonts w:asciiTheme="minorHAnsi" w:hAnsiTheme="minorHAnsi" w:cstheme="minorHAnsi"/>
          <w:b/>
          <w:sz w:val="22"/>
          <w:szCs w:val="22"/>
        </w:rPr>
        <w:t>Wykonawcy</w:t>
      </w:r>
      <w:r w:rsidRPr="00D914D4">
        <w:rPr>
          <w:rFonts w:asciiTheme="minorHAnsi" w:hAnsiTheme="minorHAnsi" w:cstheme="minorHAnsi"/>
          <w:sz w:val="22"/>
          <w:szCs w:val="22"/>
        </w:rPr>
        <w:t xml:space="preserve">, a wynikających w szczególności z tytułu kar umownych, odszkodowań, zwrotu poniesionych kosztów, wynikających z jakichkolwiek stosunków prawnych łączących Strony, nawet jeżeli w chwili dokonywania potrącenia nie byłyby wymagalne. </w:t>
      </w:r>
      <w:r w:rsidRPr="00D914D4">
        <w:rPr>
          <w:rFonts w:asciiTheme="minorHAnsi" w:hAnsiTheme="minorHAnsi" w:cstheme="minorHAnsi"/>
          <w:b/>
          <w:sz w:val="22"/>
          <w:szCs w:val="22"/>
        </w:rPr>
        <w:t>Wykonawca</w:t>
      </w:r>
      <w:r w:rsidRPr="00D914D4">
        <w:rPr>
          <w:rFonts w:asciiTheme="minorHAnsi" w:hAnsiTheme="minorHAnsi" w:cstheme="minorHAnsi"/>
          <w:sz w:val="22"/>
          <w:szCs w:val="22"/>
        </w:rPr>
        <w:t xml:space="preserve"> niniejszym wyraża zgodę na dokonywanie potrąceń przez </w:t>
      </w:r>
      <w:r w:rsidRPr="00D914D4">
        <w:rPr>
          <w:rFonts w:asciiTheme="minorHAnsi" w:hAnsiTheme="minorHAnsi" w:cstheme="minorHAnsi"/>
          <w:b/>
          <w:sz w:val="22"/>
          <w:szCs w:val="22"/>
        </w:rPr>
        <w:t>Zamawiającego</w:t>
      </w:r>
      <w:r w:rsidRPr="00D914D4">
        <w:rPr>
          <w:rFonts w:asciiTheme="minorHAnsi" w:hAnsiTheme="minorHAnsi" w:cstheme="minorHAnsi"/>
          <w:sz w:val="22"/>
          <w:szCs w:val="22"/>
        </w:rPr>
        <w:t>, bez konieczności składania dodatkowych oświadczeń woli.</w:t>
      </w:r>
    </w:p>
    <w:p w14:paraId="5F053FE4" w14:textId="77777777" w:rsidR="00AB6516" w:rsidRDefault="00AB6516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3EF95BC4" w14:textId="0B355940" w:rsidR="00D914D4" w:rsidRDefault="00D7275C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§ 10</w:t>
      </w:r>
    </w:p>
    <w:p w14:paraId="18AD9CBB" w14:textId="181F608A" w:rsidR="00D7275C" w:rsidRDefault="00D7275C" w:rsidP="00DA759C">
      <w:pPr>
        <w:spacing w:after="0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Zmiana umowy</w:t>
      </w:r>
    </w:p>
    <w:p w14:paraId="06C7419D" w14:textId="123CC8BC" w:rsidR="00D7275C" w:rsidRDefault="00D7275C" w:rsidP="00DA759C">
      <w:pPr>
        <w:pStyle w:val="Akapitzlist"/>
        <w:numPr>
          <w:ilvl w:val="3"/>
          <w:numId w:val="18"/>
        </w:num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Wszelkie zmiany ustaleń niniejszej Umowy wymagają formy pisemnej w postaci aneksu i zgody obu stron pod rygorem nieważności.</w:t>
      </w:r>
    </w:p>
    <w:p w14:paraId="391A3F87" w14:textId="77777777" w:rsidR="009E205F" w:rsidRDefault="00D7275C" w:rsidP="00DA759C">
      <w:pPr>
        <w:pStyle w:val="Akapitzlist"/>
        <w:numPr>
          <w:ilvl w:val="3"/>
          <w:numId w:val="18"/>
        </w:num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 xml:space="preserve">Jeżeli wystąpi konieczność wprowadzenia istotnych zmian w Umowie w stosunku do treści oferty, na podstawie której </w:t>
      </w:r>
      <w:r w:rsidR="00D6161B">
        <w:rPr>
          <w:rFonts w:eastAsia="Times New Roman" w:cstheme="minorHAnsi"/>
          <w:bCs/>
          <w:kern w:val="2"/>
        </w:rPr>
        <w:t xml:space="preserve">dokonano wyboru Wykonawcy, dopuszcza się zmiany w zakresie </w:t>
      </w:r>
      <w:r w:rsidR="009E205F">
        <w:rPr>
          <w:rFonts w:eastAsia="Times New Roman" w:cstheme="minorHAnsi"/>
          <w:bCs/>
          <w:kern w:val="2"/>
        </w:rPr>
        <w:t>, terminu realizacji umowy w przypadku:</w:t>
      </w:r>
    </w:p>
    <w:p w14:paraId="40ED8C0B" w14:textId="016933F2" w:rsidR="00D7275C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>działania siły wyższej, tj. niezależnego od Stron losowego zdarzenia zewnętrznego, które było niemożliwe do przewidzenia w momencie zawarcia umowy i któremu nie można było zapobiec mimo dochowania należytej staranności,</w:t>
      </w:r>
    </w:p>
    <w:p w14:paraId="3BFA8CC7" w14:textId="7F4B636D" w:rsidR="009E205F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 xml:space="preserve">w przypadku wystąpienia opóźnienia wydania przez stosowne organy decyzji, zezwoleń, uzgodnień itp. lub odmowy wydania ww. z przyczyn niezawinionych przez </w:t>
      </w:r>
      <w:r w:rsidRPr="009E205F">
        <w:rPr>
          <w:rFonts w:eastAsia="Times New Roman" w:cstheme="minorHAnsi"/>
          <w:b/>
          <w:kern w:val="2"/>
        </w:rPr>
        <w:t>Wykonawcę</w:t>
      </w:r>
      <w:r>
        <w:rPr>
          <w:rFonts w:eastAsia="Times New Roman" w:cstheme="minorHAnsi"/>
          <w:bCs/>
          <w:kern w:val="2"/>
        </w:rPr>
        <w:t>,</w:t>
      </w:r>
    </w:p>
    <w:p w14:paraId="0A323ECB" w14:textId="4F5C2292" w:rsidR="009E205F" w:rsidRDefault="009E205F" w:rsidP="00DA759C">
      <w:pPr>
        <w:pStyle w:val="Akapitzlist"/>
        <w:spacing w:after="0"/>
        <w:ind w:left="567" w:hanging="283"/>
        <w:jc w:val="both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Cs/>
          <w:kern w:val="2"/>
        </w:rPr>
        <w:t>-</w:t>
      </w:r>
      <w:r>
        <w:rPr>
          <w:rFonts w:eastAsia="Times New Roman" w:cstheme="minorHAnsi"/>
          <w:bCs/>
          <w:kern w:val="2"/>
        </w:rPr>
        <w:tab/>
        <w:t>wstrzymanie prac lub powstanie przerw w pracach powstałych z przyczyn leżących po</w:t>
      </w:r>
      <w:r w:rsidR="004C622B">
        <w:rPr>
          <w:rFonts w:eastAsia="Times New Roman" w:cstheme="minorHAnsi"/>
          <w:bCs/>
          <w:kern w:val="2"/>
        </w:rPr>
        <w:t xml:space="preserve"> </w:t>
      </w:r>
      <w:r>
        <w:rPr>
          <w:rFonts w:eastAsia="Times New Roman" w:cstheme="minorHAnsi"/>
          <w:bCs/>
          <w:kern w:val="2"/>
        </w:rPr>
        <w:t xml:space="preserve">stronnie </w:t>
      </w:r>
      <w:r w:rsidR="004C622B" w:rsidRPr="004C622B">
        <w:rPr>
          <w:rFonts w:eastAsia="Times New Roman" w:cstheme="minorHAnsi"/>
          <w:b/>
          <w:kern w:val="2"/>
        </w:rPr>
        <w:t>Zamawiającego</w:t>
      </w:r>
      <w:r w:rsidRPr="004C622B">
        <w:rPr>
          <w:rFonts w:eastAsia="Times New Roman" w:cstheme="minorHAnsi"/>
          <w:b/>
          <w:kern w:val="2"/>
        </w:rPr>
        <w:t>.</w:t>
      </w:r>
    </w:p>
    <w:p w14:paraId="1CA71987" w14:textId="47CDAC40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3.</w:t>
      </w:r>
      <w:r>
        <w:rPr>
          <w:rFonts w:eastAsia="Times New Roman" w:cstheme="minorHAnsi"/>
          <w:bCs/>
          <w:kern w:val="2"/>
        </w:rPr>
        <w:tab/>
        <w:t>Termin zakończenia Umowy może zostać zmieniony przez strony z uwzględnieniem czasu trwania przyczyny w przypadkach uznanych przez Zamawiającego.</w:t>
      </w:r>
    </w:p>
    <w:p w14:paraId="5B67C807" w14:textId="30E8488F" w:rsidR="004C622B" w:rsidRDefault="004C622B" w:rsidP="00DA759C">
      <w:pPr>
        <w:spacing w:after="0"/>
        <w:ind w:left="284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4.</w:t>
      </w:r>
      <w:r>
        <w:rPr>
          <w:rFonts w:eastAsia="Times New Roman" w:cstheme="minorHAnsi"/>
          <w:bCs/>
          <w:kern w:val="2"/>
        </w:rPr>
        <w:tab/>
        <w:t>Zmiana Umowy nastąpić może na wniosek Zamawiającego lub Wykonawcy poprzez przedstawienie drugiej stronie propozycji zmian w formie pisemnej, które powinny zawierać:</w:t>
      </w:r>
    </w:p>
    <w:p w14:paraId="5A346A78" w14:textId="5609327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a)</w:t>
      </w:r>
      <w:r>
        <w:rPr>
          <w:rFonts w:eastAsia="Times New Roman" w:cstheme="minorHAnsi"/>
          <w:bCs/>
          <w:kern w:val="2"/>
        </w:rPr>
        <w:tab/>
        <w:t>uzasadnienie zmiany,</w:t>
      </w:r>
    </w:p>
    <w:p w14:paraId="39E2BE80" w14:textId="5526B4DB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  <w:r>
        <w:rPr>
          <w:rFonts w:eastAsia="Times New Roman" w:cstheme="minorHAnsi"/>
          <w:bCs/>
          <w:kern w:val="2"/>
        </w:rPr>
        <w:t>b)</w:t>
      </w:r>
      <w:r>
        <w:rPr>
          <w:rFonts w:eastAsia="Times New Roman" w:cstheme="minorHAnsi"/>
          <w:bCs/>
          <w:kern w:val="2"/>
        </w:rPr>
        <w:tab/>
        <w:t>wpływ wskazanych we wniosku okoliczności na termin wykonania umowy.</w:t>
      </w:r>
    </w:p>
    <w:p w14:paraId="48F5159E" w14:textId="7D4B22F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</w:p>
    <w:p w14:paraId="05D23227" w14:textId="77777777" w:rsidR="00300CB1" w:rsidRDefault="00300CB1" w:rsidP="00DA759C">
      <w:pPr>
        <w:pStyle w:val="Akapitzlist"/>
        <w:spacing w:after="0"/>
        <w:ind w:left="0"/>
        <w:contextualSpacing w:val="0"/>
        <w:jc w:val="center"/>
      </w:pPr>
      <w:r>
        <w:rPr>
          <w:rFonts w:asciiTheme="minorHAnsi" w:eastAsia="Times New Roman" w:hAnsiTheme="minorHAnsi" w:cstheme="minorHAnsi"/>
          <w:b/>
          <w:color w:val="000000"/>
        </w:rPr>
        <w:t>§ 11</w:t>
      </w:r>
      <w:r w:rsidRPr="00300CB1">
        <w:t xml:space="preserve"> </w:t>
      </w:r>
    </w:p>
    <w:p w14:paraId="218500A1" w14:textId="13CA7A62" w:rsidR="00300CB1" w:rsidRDefault="00300C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300CB1">
        <w:rPr>
          <w:rFonts w:asciiTheme="minorHAnsi" w:eastAsia="Times New Roman" w:hAnsiTheme="minorHAnsi" w:cstheme="minorHAnsi"/>
          <w:b/>
          <w:color w:val="000000"/>
        </w:rPr>
        <w:t>Pozostałe zobowiązania Wykonawcy</w:t>
      </w:r>
    </w:p>
    <w:p w14:paraId="59C5ACC2" w14:textId="228555C6" w:rsidR="00665207" w:rsidRDefault="00665207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Wykonawca zobowiązuje się do:</w:t>
      </w:r>
    </w:p>
    <w:p w14:paraId="7038577B" w14:textId="632CB14B" w:rsidR="00665207" w:rsidRDefault="00665207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Udzielania informacji i danych, z wyłączeniem danych osobowych, innym wykonawcom wykonującym prace na obiekcie na podstawie kopii zgłoszenia pracy geodezyjnej złożonej w </w:t>
      </w:r>
      <w:proofErr w:type="spellStart"/>
      <w:r>
        <w:rPr>
          <w:rFonts w:asciiTheme="minorHAnsi" w:eastAsia="Times New Roman" w:hAnsiTheme="minorHAnsi" w:cstheme="minorHAnsi"/>
          <w:bCs/>
          <w:color w:val="000000"/>
        </w:rPr>
        <w:t>PODGiK</w:t>
      </w:r>
      <w:proofErr w:type="spellEnd"/>
      <w:r>
        <w:rPr>
          <w:rFonts w:asciiTheme="minorHAnsi" w:eastAsia="Times New Roman" w:hAnsiTheme="minorHAnsi" w:cstheme="minorHAnsi"/>
          <w:bCs/>
          <w:color w:val="000000"/>
        </w:rPr>
        <w:t xml:space="preserve"> w Łosicach.</w:t>
      </w:r>
    </w:p>
    <w:p w14:paraId="449A85E1" w14:textId="49299A51" w:rsidR="00665207" w:rsidRDefault="00AB6516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Uczestnictwa w wyłożeniu i rozpatrywaniu uwag do projektu operatu opisowo-kartograficznego, </w:t>
      </w:r>
      <w:r w:rsidR="00DA759C">
        <w:rPr>
          <w:rFonts w:asciiTheme="minorHAnsi" w:eastAsia="Times New Roman" w:hAnsiTheme="minorHAnsi" w:cstheme="minorHAnsi"/>
          <w:bCs/>
          <w:color w:val="000000"/>
        </w:rPr>
        <w:t>a także w rozpatrywaniu zarzutów</w:t>
      </w:r>
      <w:r w:rsidR="00DA759C">
        <w:rPr>
          <w:rFonts w:asciiTheme="minorHAnsi" w:eastAsia="Times New Roman" w:hAnsiTheme="minorHAnsi" w:cstheme="minorHAnsi"/>
          <w:bCs/>
          <w:color w:val="000000"/>
        </w:rPr>
        <w:fldChar w:fldCharType="begin"/>
      </w:r>
      <w:r w:rsidR="00DA759C">
        <w:rPr>
          <w:rFonts w:asciiTheme="minorHAnsi" w:eastAsia="Times New Roman" w:hAnsiTheme="minorHAnsi" w:cstheme="minorHAnsi"/>
          <w:bCs/>
          <w:color w:val="000000"/>
        </w:rPr>
        <w:instrText xml:space="preserve"> LISTNUM </w:instrText>
      </w:r>
      <w:r w:rsidR="00DA759C">
        <w:rPr>
          <w:rFonts w:asciiTheme="minorHAnsi" w:eastAsia="Times New Roman" w:hAnsiTheme="minorHAnsi" w:cstheme="minorHAnsi"/>
          <w:bCs/>
          <w:color w:val="000000"/>
        </w:rPr>
        <w:fldChar w:fldCharType="end"/>
      </w:r>
      <w:r w:rsidR="00DA759C">
        <w:rPr>
          <w:rFonts w:asciiTheme="minorHAnsi" w:eastAsia="Times New Roman" w:hAnsiTheme="minorHAnsi" w:cstheme="minorHAnsi"/>
          <w:bCs/>
          <w:color w:val="000000"/>
        </w:rPr>
        <w:t xml:space="preserve"> do operatu opracowanego w ramach niniejszej umowy.</w:t>
      </w:r>
    </w:p>
    <w:p w14:paraId="5C11DF01" w14:textId="3FE80C98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Zapewnienia warunków niezbędnych do bezpiecznego przechowywania udostępnionych mu materiałów pzgik, w celu ich ochrony przed dostępem osób trzecich, a w przypadku danych osobowych do przetwarzania ich na zasadach określonych przepisami o ochronie danych osobowych, w tym do zawarcia umowy na powierzenie przetwarzania danych osobowych.</w:t>
      </w:r>
    </w:p>
    <w:p w14:paraId="44380321" w14:textId="42CC2083" w:rsidR="00DA759C" w:rsidRPr="00665207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Po zakończeniu całości prac i protokolarnym odbiorze prac usunąć wszystkie dane obejmujące dane osobowe i zniszczyć wszystkie kopie </w:t>
      </w:r>
      <w:r w:rsidR="00C81379">
        <w:rPr>
          <w:rFonts w:asciiTheme="minorHAnsi" w:eastAsia="Times New Roman" w:hAnsiTheme="minorHAnsi" w:cstheme="minorHAnsi"/>
          <w:bCs/>
          <w:color w:val="000000"/>
        </w:rPr>
        <w:t>zabezpieczeń informatycznych.</w:t>
      </w:r>
    </w:p>
    <w:p w14:paraId="762393B6" w14:textId="4DE69E7C" w:rsidR="00665207" w:rsidRDefault="00665207" w:rsidP="00C81379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74C49248" w14:textId="2C0821B9" w:rsidR="00300CB1" w:rsidRPr="00300CB1" w:rsidRDefault="00300CB1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58BCDB32" w14:textId="4AC5CE37" w:rsidR="00677B25" w:rsidRPr="002503CF" w:rsidRDefault="00C41BBD" w:rsidP="00C81379">
      <w:pPr>
        <w:pStyle w:val="Akapitzlist"/>
        <w:spacing w:after="0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611C84">
        <w:rPr>
          <w:rFonts w:asciiTheme="minorHAnsi" w:eastAsia="Times New Roman" w:hAnsiTheme="minorHAnsi" w:cstheme="minorHAnsi"/>
          <w:b/>
          <w:color w:val="000000"/>
        </w:rPr>
        <w:t>2</w:t>
      </w:r>
    </w:p>
    <w:p w14:paraId="6031FAEF" w14:textId="77777777" w:rsidR="00677B25" w:rsidRPr="002503CF" w:rsidRDefault="00C41BBD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87480A2" w14:textId="77777777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  <w:kern w:val="2"/>
        </w:rPr>
        <w:t>Rozwiązanie, wypowiedzenie, odstąpienie od umowy wymaga formy pisemnej.</w:t>
      </w:r>
    </w:p>
    <w:p w14:paraId="2877B094" w14:textId="79DF3AB4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2BDDCA2" w14:textId="2A0C2B1B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W sprawach nieuregulowanych postanowieniami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mają zastosowanie przepisy Kodeksu cywilnego, Prawa budowlanego oraz inne przepisy mające związek z realizacją przedmiotu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mowy.</w:t>
      </w:r>
    </w:p>
    <w:p w14:paraId="18C5F58A" w14:textId="77777777" w:rsidR="00677B25" w:rsidRPr="000C674B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lastRenderedPageBreak/>
        <w:t>Umowa została sporządzona w trzech jednakowo brzmiących egzemplarzach, z których dwa otrzyma Zamawiający, a jeden Wykonawca.</w:t>
      </w:r>
    </w:p>
    <w:p w14:paraId="06F84174" w14:textId="25D354D8" w:rsidR="00D414A5" w:rsidRPr="00C81379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C81379">
        <w:rPr>
          <w:rFonts w:asciiTheme="minorHAnsi" w:hAnsiTheme="minorHAnsi" w:cstheme="minorHAnsi"/>
        </w:rPr>
        <w:t xml:space="preserve">Integralną część </w:t>
      </w:r>
      <w:r w:rsidR="00D414A5" w:rsidRPr="00C81379">
        <w:rPr>
          <w:rFonts w:asciiTheme="minorHAnsi" w:hAnsiTheme="minorHAnsi" w:cstheme="minorHAnsi"/>
        </w:rPr>
        <w:t>u</w:t>
      </w:r>
      <w:r w:rsidRPr="00C81379">
        <w:rPr>
          <w:rFonts w:asciiTheme="minorHAnsi" w:hAnsiTheme="minorHAnsi" w:cstheme="minorHAnsi"/>
        </w:rPr>
        <w:t>mowy stanowi</w:t>
      </w:r>
      <w:r w:rsidR="00C81379" w:rsidRPr="00C81379">
        <w:rPr>
          <w:rFonts w:asciiTheme="minorHAnsi" w:hAnsiTheme="minorHAnsi" w:cstheme="minorHAnsi"/>
        </w:rPr>
        <w:t xml:space="preserve"> </w:t>
      </w:r>
      <w:r w:rsidR="0023436F" w:rsidRPr="00C81379">
        <w:rPr>
          <w:rFonts w:cstheme="minorHAnsi"/>
          <w:bCs/>
        </w:rPr>
        <w:t>Projekt modernizacji -</w:t>
      </w:r>
      <w:r w:rsidR="00D414A5" w:rsidRPr="00C81379">
        <w:rPr>
          <w:rFonts w:cstheme="minorHAnsi"/>
          <w:bCs/>
        </w:rPr>
        <w:t xml:space="preserve"> Załącznik nr </w:t>
      </w:r>
      <w:r w:rsidR="00D914D4" w:rsidRPr="00C81379">
        <w:rPr>
          <w:rFonts w:cstheme="minorHAnsi"/>
          <w:bCs/>
        </w:rPr>
        <w:t>1</w:t>
      </w:r>
      <w:r w:rsidR="00D414A5" w:rsidRPr="00C81379">
        <w:rPr>
          <w:rFonts w:cstheme="minorHAnsi"/>
          <w:bCs/>
        </w:rPr>
        <w:t>.</w:t>
      </w:r>
    </w:p>
    <w:p w14:paraId="320DA252" w14:textId="5018F490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E748CD">
      <w:footerReference w:type="default" r:id="rId8"/>
      <w:pgSz w:w="11906" w:h="16838"/>
      <w:pgMar w:top="1418" w:right="851" w:bottom="1418" w:left="1418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23545" w14:textId="77777777" w:rsidR="007E3128" w:rsidRDefault="007E3128">
      <w:pPr>
        <w:spacing w:after="0" w:line="240" w:lineRule="auto"/>
      </w:pPr>
      <w:r>
        <w:separator/>
      </w:r>
    </w:p>
  </w:endnote>
  <w:endnote w:type="continuationSeparator" w:id="0">
    <w:p w14:paraId="6A609045" w14:textId="77777777" w:rsidR="007E3128" w:rsidRDefault="007E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523842"/>
      <w:docPartObj>
        <w:docPartGallery w:val="Page Numbers (Top of Page)"/>
        <w:docPartUnique/>
      </w:docPartObj>
    </w:sdtPr>
    <w:sdtEndPr/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DBF4" w14:textId="77777777" w:rsidR="007E3128" w:rsidRDefault="007E3128">
      <w:pPr>
        <w:spacing w:after="0" w:line="240" w:lineRule="auto"/>
      </w:pPr>
      <w:r>
        <w:separator/>
      </w:r>
    </w:p>
  </w:footnote>
  <w:footnote w:type="continuationSeparator" w:id="0">
    <w:p w14:paraId="3F3C6FC1" w14:textId="77777777" w:rsidR="007E3128" w:rsidRDefault="007E3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5270A07"/>
    <w:multiLevelType w:val="hybridMultilevel"/>
    <w:tmpl w:val="DC0C5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1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4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 w16cid:durableId="2084184076">
    <w:abstractNumId w:val="6"/>
  </w:num>
  <w:num w:numId="2" w16cid:durableId="1090781923">
    <w:abstractNumId w:val="30"/>
  </w:num>
  <w:num w:numId="3" w16cid:durableId="50615036">
    <w:abstractNumId w:val="42"/>
  </w:num>
  <w:num w:numId="4" w16cid:durableId="373234185">
    <w:abstractNumId w:val="13"/>
  </w:num>
  <w:num w:numId="5" w16cid:durableId="2043508737">
    <w:abstractNumId w:val="14"/>
  </w:num>
  <w:num w:numId="6" w16cid:durableId="1193806560">
    <w:abstractNumId w:val="28"/>
  </w:num>
  <w:num w:numId="7" w16cid:durableId="1610236828">
    <w:abstractNumId w:val="9"/>
  </w:num>
  <w:num w:numId="8" w16cid:durableId="1268807282">
    <w:abstractNumId w:val="38"/>
  </w:num>
  <w:num w:numId="9" w16cid:durableId="616912243">
    <w:abstractNumId w:val="0"/>
  </w:num>
  <w:num w:numId="10" w16cid:durableId="437481495">
    <w:abstractNumId w:val="11"/>
  </w:num>
  <w:num w:numId="11" w16cid:durableId="1376929832">
    <w:abstractNumId w:val="19"/>
  </w:num>
  <w:num w:numId="12" w16cid:durableId="571890129">
    <w:abstractNumId w:val="8"/>
  </w:num>
  <w:num w:numId="13" w16cid:durableId="932785149">
    <w:abstractNumId w:val="39"/>
  </w:num>
  <w:num w:numId="14" w16cid:durableId="1174491464">
    <w:abstractNumId w:val="20"/>
  </w:num>
  <w:num w:numId="15" w16cid:durableId="170072250">
    <w:abstractNumId w:val="37"/>
  </w:num>
  <w:num w:numId="16" w16cid:durableId="1507549585">
    <w:abstractNumId w:val="33"/>
  </w:num>
  <w:num w:numId="17" w16cid:durableId="812331203">
    <w:abstractNumId w:val="43"/>
  </w:num>
  <w:num w:numId="18" w16cid:durableId="1352759717">
    <w:abstractNumId w:val="10"/>
  </w:num>
  <w:num w:numId="19" w16cid:durableId="1193759755">
    <w:abstractNumId w:val="25"/>
  </w:num>
  <w:num w:numId="20" w16cid:durableId="831532433">
    <w:abstractNumId w:val="44"/>
  </w:num>
  <w:num w:numId="21" w16cid:durableId="1192379457">
    <w:abstractNumId w:val="32"/>
  </w:num>
  <w:num w:numId="22" w16cid:durableId="1247962867">
    <w:abstractNumId w:val="36"/>
  </w:num>
  <w:num w:numId="23" w16cid:durableId="1032460342">
    <w:abstractNumId w:val="3"/>
  </w:num>
  <w:num w:numId="24" w16cid:durableId="2011640065">
    <w:abstractNumId w:val="40"/>
  </w:num>
  <w:num w:numId="25" w16cid:durableId="1694308190">
    <w:abstractNumId w:val="23"/>
  </w:num>
  <w:num w:numId="26" w16cid:durableId="229466431">
    <w:abstractNumId w:val="5"/>
  </w:num>
  <w:num w:numId="27" w16cid:durableId="1174688615">
    <w:abstractNumId w:val="4"/>
  </w:num>
  <w:num w:numId="28" w16cid:durableId="48578447">
    <w:abstractNumId w:val="5"/>
  </w:num>
  <w:num w:numId="29" w16cid:durableId="673150813">
    <w:abstractNumId w:val="5"/>
  </w:num>
  <w:num w:numId="30" w16cid:durableId="1234967174">
    <w:abstractNumId w:val="21"/>
  </w:num>
  <w:num w:numId="31" w16cid:durableId="149100194">
    <w:abstractNumId w:val="2"/>
  </w:num>
  <w:num w:numId="32" w16cid:durableId="701056008">
    <w:abstractNumId w:val="41"/>
  </w:num>
  <w:num w:numId="33" w16cid:durableId="1583680066">
    <w:abstractNumId w:val="1"/>
  </w:num>
  <w:num w:numId="34" w16cid:durableId="145633940">
    <w:abstractNumId w:val="7"/>
  </w:num>
  <w:num w:numId="35" w16cid:durableId="1262184010">
    <w:abstractNumId w:val="17"/>
  </w:num>
  <w:num w:numId="36" w16cid:durableId="425077083">
    <w:abstractNumId w:val="27"/>
    <w:lvlOverride w:ilvl="0">
      <w:startOverride w:val="1"/>
    </w:lvlOverride>
  </w:num>
  <w:num w:numId="37" w16cid:durableId="1915507484">
    <w:abstractNumId w:val="27"/>
  </w:num>
  <w:num w:numId="38" w16cid:durableId="894199880">
    <w:abstractNumId w:val="35"/>
  </w:num>
  <w:num w:numId="39" w16cid:durableId="1174496264">
    <w:abstractNumId w:val="35"/>
  </w:num>
  <w:num w:numId="40" w16cid:durableId="1022976409">
    <w:abstractNumId w:val="18"/>
  </w:num>
  <w:num w:numId="41" w16cid:durableId="206727044">
    <w:abstractNumId w:val="15"/>
  </w:num>
  <w:num w:numId="42" w16cid:durableId="1570725334">
    <w:abstractNumId w:val="22"/>
  </w:num>
  <w:num w:numId="43" w16cid:durableId="1113281199">
    <w:abstractNumId w:val="24"/>
  </w:num>
  <w:num w:numId="44" w16cid:durableId="590564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880896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0067647">
    <w:abstractNumId w:val="34"/>
  </w:num>
  <w:num w:numId="47" w16cid:durableId="1195921620">
    <w:abstractNumId w:val="26"/>
  </w:num>
  <w:num w:numId="48" w16cid:durableId="614142078">
    <w:abstractNumId w:val="16"/>
  </w:num>
  <w:num w:numId="49" w16cid:durableId="47206777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24759"/>
    <w:rsid w:val="000520E0"/>
    <w:rsid w:val="000525F4"/>
    <w:rsid w:val="000562D4"/>
    <w:rsid w:val="00060D15"/>
    <w:rsid w:val="000C674B"/>
    <w:rsid w:val="000D36CD"/>
    <w:rsid w:val="000D7E4E"/>
    <w:rsid w:val="000E541D"/>
    <w:rsid w:val="00114591"/>
    <w:rsid w:val="00130AC1"/>
    <w:rsid w:val="0016759D"/>
    <w:rsid w:val="00177F0A"/>
    <w:rsid w:val="00197CD9"/>
    <w:rsid w:val="001C339E"/>
    <w:rsid w:val="001D4818"/>
    <w:rsid w:val="00206585"/>
    <w:rsid w:val="00214EA4"/>
    <w:rsid w:val="0023436F"/>
    <w:rsid w:val="00236EAF"/>
    <w:rsid w:val="00240DDE"/>
    <w:rsid w:val="0024129E"/>
    <w:rsid w:val="00247A42"/>
    <w:rsid w:val="002503CF"/>
    <w:rsid w:val="00264119"/>
    <w:rsid w:val="002C2161"/>
    <w:rsid w:val="002D7BBB"/>
    <w:rsid w:val="002F633D"/>
    <w:rsid w:val="002F6D41"/>
    <w:rsid w:val="00300CB1"/>
    <w:rsid w:val="00333E5A"/>
    <w:rsid w:val="00350A77"/>
    <w:rsid w:val="0036280B"/>
    <w:rsid w:val="00366598"/>
    <w:rsid w:val="003D1E44"/>
    <w:rsid w:val="004057EF"/>
    <w:rsid w:val="00413967"/>
    <w:rsid w:val="00421654"/>
    <w:rsid w:val="004629E7"/>
    <w:rsid w:val="004658B9"/>
    <w:rsid w:val="00470E6D"/>
    <w:rsid w:val="004B231C"/>
    <w:rsid w:val="004B459C"/>
    <w:rsid w:val="004C145E"/>
    <w:rsid w:val="004C622B"/>
    <w:rsid w:val="004E07C0"/>
    <w:rsid w:val="004F07EB"/>
    <w:rsid w:val="005459F9"/>
    <w:rsid w:val="005828E7"/>
    <w:rsid w:val="005832DC"/>
    <w:rsid w:val="005954C0"/>
    <w:rsid w:val="005A16C4"/>
    <w:rsid w:val="005A7D64"/>
    <w:rsid w:val="005B2C5A"/>
    <w:rsid w:val="005C2B89"/>
    <w:rsid w:val="00611C84"/>
    <w:rsid w:val="00644F48"/>
    <w:rsid w:val="006472E7"/>
    <w:rsid w:val="006473A3"/>
    <w:rsid w:val="00656637"/>
    <w:rsid w:val="00665207"/>
    <w:rsid w:val="00677B25"/>
    <w:rsid w:val="006A745A"/>
    <w:rsid w:val="006B27EA"/>
    <w:rsid w:val="006C045A"/>
    <w:rsid w:val="006C2D91"/>
    <w:rsid w:val="006C4ADE"/>
    <w:rsid w:val="006D5796"/>
    <w:rsid w:val="006F483D"/>
    <w:rsid w:val="00712EED"/>
    <w:rsid w:val="00722643"/>
    <w:rsid w:val="00740739"/>
    <w:rsid w:val="00746865"/>
    <w:rsid w:val="0075382D"/>
    <w:rsid w:val="00780885"/>
    <w:rsid w:val="00792C87"/>
    <w:rsid w:val="007B602C"/>
    <w:rsid w:val="007E24E2"/>
    <w:rsid w:val="007E3128"/>
    <w:rsid w:val="007F4733"/>
    <w:rsid w:val="0083309D"/>
    <w:rsid w:val="00845929"/>
    <w:rsid w:val="00877F7B"/>
    <w:rsid w:val="008D4573"/>
    <w:rsid w:val="008F2274"/>
    <w:rsid w:val="008F2998"/>
    <w:rsid w:val="008F7F57"/>
    <w:rsid w:val="0090284D"/>
    <w:rsid w:val="00943441"/>
    <w:rsid w:val="0095692F"/>
    <w:rsid w:val="00956B5F"/>
    <w:rsid w:val="00956EB8"/>
    <w:rsid w:val="0096137B"/>
    <w:rsid w:val="00971AC2"/>
    <w:rsid w:val="009B324B"/>
    <w:rsid w:val="009E205F"/>
    <w:rsid w:val="009E57B8"/>
    <w:rsid w:val="00A1237A"/>
    <w:rsid w:val="00A17E5D"/>
    <w:rsid w:val="00A21B91"/>
    <w:rsid w:val="00A450F5"/>
    <w:rsid w:val="00A51FF1"/>
    <w:rsid w:val="00A66EFA"/>
    <w:rsid w:val="00A73EB8"/>
    <w:rsid w:val="00A87F5E"/>
    <w:rsid w:val="00AB6516"/>
    <w:rsid w:val="00AF3FEB"/>
    <w:rsid w:val="00B2000C"/>
    <w:rsid w:val="00B834EB"/>
    <w:rsid w:val="00BC1377"/>
    <w:rsid w:val="00BD29AC"/>
    <w:rsid w:val="00BF01C6"/>
    <w:rsid w:val="00BF4BD0"/>
    <w:rsid w:val="00C06473"/>
    <w:rsid w:val="00C1127B"/>
    <w:rsid w:val="00C41BBD"/>
    <w:rsid w:val="00C768ED"/>
    <w:rsid w:val="00C81379"/>
    <w:rsid w:val="00C92C9A"/>
    <w:rsid w:val="00CA76AB"/>
    <w:rsid w:val="00CB38B6"/>
    <w:rsid w:val="00CC2544"/>
    <w:rsid w:val="00CC32B2"/>
    <w:rsid w:val="00CC3C03"/>
    <w:rsid w:val="00CC50AC"/>
    <w:rsid w:val="00D14026"/>
    <w:rsid w:val="00D25195"/>
    <w:rsid w:val="00D369B1"/>
    <w:rsid w:val="00D414A5"/>
    <w:rsid w:val="00D53978"/>
    <w:rsid w:val="00D6161B"/>
    <w:rsid w:val="00D64469"/>
    <w:rsid w:val="00D7275C"/>
    <w:rsid w:val="00D914D4"/>
    <w:rsid w:val="00DA22C8"/>
    <w:rsid w:val="00DA394F"/>
    <w:rsid w:val="00DA759C"/>
    <w:rsid w:val="00DB794D"/>
    <w:rsid w:val="00DE3477"/>
    <w:rsid w:val="00DE60E7"/>
    <w:rsid w:val="00E3507C"/>
    <w:rsid w:val="00E748CD"/>
    <w:rsid w:val="00E85A9E"/>
    <w:rsid w:val="00E947E2"/>
    <w:rsid w:val="00EC5421"/>
    <w:rsid w:val="00F13254"/>
    <w:rsid w:val="00F52271"/>
    <w:rsid w:val="00F66D99"/>
    <w:rsid w:val="00F83D4C"/>
    <w:rsid w:val="00F9054E"/>
    <w:rsid w:val="00FB080E"/>
    <w:rsid w:val="00FB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632E16D4-5FB9-4EBB-82B5-4729ACE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4B09-DBB5-40E6-982B-1982704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2157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10</cp:revision>
  <cp:lastPrinted>2022-04-13T12:28:00Z</cp:lastPrinted>
  <dcterms:created xsi:type="dcterms:W3CDTF">2022-04-07T12:07:00Z</dcterms:created>
  <dcterms:modified xsi:type="dcterms:W3CDTF">2022-04-13T13:19:00Z</dcterms:modified>
  <dc:language>pl-PL</dc:language>
</cp:coreProperties>
</file>