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CCD" w:rsidRPr="00715CCD" w:rsidRDefault="00715CCD" w:rsidP="00715CCD">
      <w:pPr>
        <w:spacing w:before="0" w:after="0" w:line="240" w:lineRule="auto"/>
        <w:jc w:val="center"/>
        <w:rPr>
          <w:rFonts w:cs="Arial"/>
          <w:b/>
        </w:rPr>
      </w:pPr>
      <w:r w:rsidRPr="00715CCD">
        <w:rPr>
          <w:rFonts w:cs="Arial"/>
          <w:b/>
        </w:rPr>
        <w:t>UCHWAŁA Nr XX/197/2016</w:t>
      </w:r>
    </w:p>
    <w:p w:rsidR="00715CCD" w:rsidRPr="00715CCD" w:rsidRDefault="00715CCD" w:rsidP="00715CCD">
      <w:pPr>
        <w:spacing w:before="0" w:after="0" w:line="240" w:lineRule="auto"/>
        <w:jc w:val="center"/>
        <w:rPr>
          <w:rFonts w:cs="Arial"/>
          <w:b/>
        </w:rPr>
      </w:pPr>
      <w:r w:rsidRPr="00715CCD">
        <w:rPr>
          <w:rFonts w:cs="Arial"/>
          <w:b/>
        </w:rPr>
        <w:t>Rady Gminy Skąpe</w:t>
      </w:r>
    </w:p>
    <w:p w:rsidR="00715CCD" w:rsidRPr="00715CCD" w:rsidRDefault="00715CCD" w:rsidP="00715CCD">
      <w:pPr>
        <w:spacing w:before="0" w:after="0" w:line="240" w:lineRule="auto"/>
        <w:jc w:val="center"/>
        <w:rPr>
          <w:rFonts w:cs="Arial"/>
          <w:b/>
        </w:rPr>
      </w:pPr>
      <w:r w:rsidRPr="00715CCD">
        <w:rPr>
          <w:rFonts w:cs="Arial"/>
          <w:b/>
        </w:rPr>
        <w:t>z dnia 10 października 2016 r.</w:t>
      </w:r>
    </w:p>
    <w:p w:rsidR="00715CCD" w:rsidRPr="00715CCD" w:rsidRDefault="00715CCD" w:rsidP="00715CCD">
      <w:pPr>
        <w:spacing w:before="0" w:after="0" w:line="240" w:lineRule="auto"/>
        <w:jc w:val="center"/>
        <w:rPr>
          <w:rFonts w:cs="Arial"/>
          <w:b/>
        </w:rPr>
      </w:pPr>
    </w:p>
    <w:p w:rsidR="00715CCD" w:rsidRPr="00715CCD" w:rsidRDefault="00715CCD" w:rsidP="00715CCD">
      <w:pPr>
        <w:spacing w:before="0" w:after="0" w:line="240" w:lineRule="auto"/>
        <w:jc w:val="center"/>
        <w:rPr>
          <w:rFonts w:cs="Arial"/>
          <w:b/>
        </w:rPr>
      </w:pPr>
    </w:p>
    <w:p w:rsidR="00715CCD" w:rsidRPr="00715CCD" w:rsidRDefault="00715CCD" w:rsidP="00715CCD">
      <w:pPr>
        <w:spacing w:before="0" w:after="0" w:line="240" w:lineRule="auto"/>
        <w:rPr>
          <w:rFonts w:cs="Arial"/>
          <w:b/>
        </w:rPr>
      </w:pPr>
      <w:r w:rsidRPr="00715CCD">
        <w:rPr>
          <w:rFonts w:cs="Arial"/>
          <w:b/>
        </w:rPr>
        <w:t>w sprawie uchylenia uchwały w sprawie przystąpienia do sporządzenia miejscowego planu zagospodarowania przestrzennego terenu położonego w obrębie Niesulice, gmina Skąpe</w:t>
      </w:r>
    </w:p>
    <w:p w:rsidR="00715CCD" w:rsidRDefault="00715CCD" w:rsidP="00715CCD">
      <w:pPr>
        <w:spacing w:before="0" w:after="0" w:line="240" w:lineRule="auto"/>
        <w:rPr>
          <w:rFonts w:cs="Arial"/>
          <w:b/>
        </w:rPr>
      </w:pPr>
    </w:p>
    <w:p w:rsidR="00715CCD" w:rsidRPr="00796F25" w:rsidRDefault="00715CCD" w:rsidP="00715CCD">
      <w:pPr>
        <w:spacing w:before="0" w:after="0" w:line="240" w:lineRule="auto"/>
        <w:rPr>
          <w:rFonts w:cs="Arial"/>
          <w:b/>
          <w:sz w:val="20"/>
          <w:szCs w:val="20"/>
        </w:rPr>
      </w:pPr>
    </w:p>
    <w:p w:rsidR="00715CCD" w:rsidRDefault="00715CCD" w:rsidP="00715CCD">
      <w:pPr>
        <w:spacing w:before="0" w:after="0" w:line="240" w:lineRule="auto"/>
        <w:ind w:firstLine="708"/>
        <w:rPr>
          <w:rFonts w:cs="Arial"/>
          <w:b/>
          <w:i/>
          <w:sz w:val="20"/>
          <w:szCs w:val="20"/>
        </w:rPr>
      </w:pPr>
      <w:r w:rsidRPr="00796F25">
        <w:rPr>
          <w:rFonts w:cs="Arial"/>
          <w:i/>
          <w:sz w:val="20"/>
          <w:szCs w:val="20"/>
        </w:rPr>
        <w:t xml:space="preserve">Na podstawie </w:t>
      </w:r>
      <w:proofErr w:type="spellStart"/>
      <w:r w:rsidRPr="00796F25">
        <w:rPr>
          <w:rFonts w:cs="Arial"/>
          <w:i/>
          <w:sz w:val="20"/>
          <w:szCs w:val="20"/>
        </w:rPr>
        <w:t>art.</w:t>
      </w:r>
      <w:smartTag w:uri="TKomp" w:element="Tag123">
        <w:smartTagPr>
          <w:attr w:name="wartosc" w:val="18"/>
        </w:smartTagPr>
        <w:r w:rsidRPr="00796F25">
          <w:rPr>
            <w:rFonts w:cs="Arial"/>
            <w:i/>
            <w:sz w:val="20"/>
            <w:szCs w:val="20"/>
          </w:rPr>
          <w:t>18</w:t>
        </w:r>
      </w:smartTag>
      <w:proofErr w:type="spellEnd"/>
      <w:r w:rsidRPr="00796F25">
        <w:rPr>
          <w:rFonts w:cs="Arial"/>
          <w:i/>
          <w:sz w:val="20"/>
          <w:szCs w:val="20"/>
        </w:rPr>
        <w:t> ust. </w:t>
      </w:r>
      <w:smartTag w:uri="TKomp" w:element="Tag123">
        <w:smartTagPr>
          <w:attr w:name="wartosc" w:val="2"/>
        </w:smartTagPr>
        <w:r w:rsidRPr="00796F25">
          <w:rPr>
            <w:rFonts w:cs="Arial"/>
            <w:i/>
            <w:sz w:val="20"/>
            <w:szCs w:val="20"/>
          </w:rPr>
          <w:t>2</w:t>
        </w:r>
      </w:smartTag>
      <w:r w:rsidRPr="00796F25">
        <w:rPr>
          <w:rFonts w:cs="Arial"/>
          <w:i/>
          <w:sz w:val="20"/>
          <w:szCs w:val="20"/>
        </w:rPr>
        <w:t xml:space="preserve"> </w:t>
      </w:r>
      <w:proofErr w:type="spellStart"/>
      <w:r w:rsidRPr="00796F25">
        <w:rPr>
          <w:rFonts w:cs="Arial"/>
          <w:i/>
          <w:sz w:val="20"/>
          <w:szCs w:val="20"/>
        </w:rPr>
        <w:t>pkt</w:t>
      </w:r>
      <w:proofErr w:type="spellEnd"/>
      <w:r w:rsidRPr="00796F25">
        <w:rPr>
          <w:rFonts w:cs="Arial"/>
          <w:i/>
          <w:sz w:val="20"/>
          <w:szCs w:val="20"/>
        </w:rPr>
        <w:t> </w:t>
      </w:r>
      <w:smartTag w:uri="TKomp" w:element="Tag123">
        <w:smartTagPr>
          <w:attr w:name="wartosc" w:val="5"/>
        </w:smartTagPr>
        <w:r w:rsidRPr="00796F25">
          <w:rPr>
            <w:rFonts w:cs="Arial"/>
            <w:i/>
            <w:sz w:val="20"/>
            <w:szCs w:val="20"/>
          </w:rPr>
          <w:t>5</w:t>
        </w:r>
      </w:smartTag>
      <w:r w:rsidRPr="00796F25">
        <w:rPr>
          <w:rFonts w:cs="Arial"/>
          <w:i/>
          <w:sz w:val="20"/>
          <w:szCs w:val="20"/>
        </w:rPr>
        <w:t xml:space="preserve"> ustawy z dnia </w:t>
      </w:r>
      <w:smartTag w:uri="TKomp" w:element="Tag123">
        <w:smartTagPr>
          <w:attr w:name="wartosc" w:val="8"/>
        </w:smartTagPr>
        <w:r w:rsidRPr="00796F25">
          <w:rPr>
            <w:rFonts w:cs="Arial"/>
            <w:i/>
            <w:sz w:val="20"/>
            <w:szCs w:val="20"/>
          </w:rPr>
          <w:t>8</w:t>
        </w:r>
      </w:smartTag>
      <w:r w:rsidRPr="00796F25">
        <w:rPr>
          <w:rFonts w:cs="Arial"/>
          <w:i/>
          <w:sz w:val="20"/>
          <w:szCs w:val="20"/>
        </w:rPr>
        <w:t xml:space="preserve"> marca 1990</w:t>
      </w:r>
      <w:r>
        <w:rPr>
          <w:rFonts w:cs="Arial"/>
          <w:i/>
          <w:sz w:val="20"/>
          <w:szCs w:val="20"/>
        </w:rPr>
        <w:t xml:space="preserve"> </w:t>
      </w:r>
      <w:r w:rsidRPr="00796F25">
        <w:rPr>
          <w:rFonts w:cs="Arial"/>
          <w:i/>
          <w:sz w:val="20"/>
          <w:szCs w:val="20"/>
        </w:rPr>
        <w:t>r. o s</w:t>
      </w:r>
      <w:r>
        <w:rPr>
          <w:rFonts w:cs="Arial"/>
          <w:i/>
          <w:sz w:val="20"/>
          <w:szCs w:val="20"/>
        </w:rPr>
        <w:t>amorządzie gminnym (</w:t>
      </w:r>
      <w:proofErr w:type="spellStart"/>
      <w:r>
        <w:rPr>
          <w:rFonts w:cs="Arial"/>
          <w:i/>
          <w:sz w:val="20"/>
          <w:szCs w:val="20"/>
        </w:rPr>
        <w:t>Dz.U</w:t>
      </w:r>
      <w:proofErr w:type="spellEnd"/>
      <w:r>
        <w:rPr>
          <w:rFonts w:cs="Arial"/>
          <w:i/>
          <w:sz w:val="20"/>
          <w:szCs w:val="20"/>
        </w:rPr>
        <w:t xml:space="preserve">. z 2016 r. poz. 446 z </w:t>
      </w:r>
      <w:proofErr w:type="spellStart"/>
      <w:r>
        <w:rPr>
          <w:rFonts w:cs="Arial"/>
          <w:i/>
          <w:sz w:val="20"/>
          <w:szCs w:val="20"/>
        </w:rPr>
        <w:t>późn</w:t>
      </w:r>
      <w:proofErr w:type="spellEnd"/>
      <w:r>
        <w:rPr>
          <w:rFonts w:cs="Arial"/>
          <w:i/>
          <w:sz w:val="20"/>
          <w:szCs w:val="20"/>
        </w:rPr>
        <w:t>. zm.) oraz art. 14</w:t>
      </w:r>
      <w:r w:rsidRPr="00796F25">
        <w:rPr>
          <w:rFonts w:cs="Arial"/>
          <w:i/>
          <w:sz w:val="20"/>
          <w:szCs w:val="20"/>
        </w:rPr>
        <w:t xml:space="preserve"> ust. 1</w:t>
      </w:r>
      <w:r>
        <w:rPr>
          <w:rFonts w:cs="Arial"/>
          <w:i/>
          <w:sz w:val="20"/>
          <w:szCs w:val="20"/>
        </w:rPr>
        <w:t>, 2, 4</w:t>
      </w:r>
      <w:r w:rsidRPr="00796F25">
        <w:rPr>
          <w:rFonts w:cs="Arial"/>
          <w:i/>
          <w:sz w:val="20"/>
          <w:szCs w:val="20"/>
        </w:rPr>
        <w:t xml:space="preserve"> ustawy z dnia </w:t>
      </w:r>
      <w:smartTag w:uri="TKomp" w:element="Tag123">
        <w:smartTagPr>
          <w:attr w:name="wartosc" w:val="27"/>
        </w:smartTagPr>
        <w:r w:rsidRPr="00796F25">
          <w:rPr>
            <w:rFonts w:cs="Arial"/>
            <w:i/>
            <w:sz w:val="20"/>
            <w:szCs w:val="20"/>
          </w:rPr>
          <w:t>27</w:t>
        </w:r>
      </w:smartTag>
      <w:r w:rsidRPr="00796F25">
        <w:rPr>
          <w:rFonts w:cs="Arial"/>
          <w:i/>
          <w:sz w:val="20"/>
          <w:szCs w:val="20"/>
        </w:rPr>
        <w:t xml:space="preserve"> marca 2003</w:t>
      </w:r>
      <w:r>
        <w:rPr>
          <w:rFonts w:cs="Arial"/>
          <w:i/>
          <w:sz w:val="20"/>
          <w:szCs w:val="20"/>
        </w:rPr>
        <w:t xml:space="preserve"> </w:t>
      </w:r>
      <w:r w:rsidRPr="00796F25">
        <w:rPr>
          <w:rFonts w:cs="Arial"/>
          <w:i/>
          <w:sz w:val="20"/>
          <w:szCs w:val="20"/>
        </w:rPr>
        <w:t xml:space="preserve">r. o planowaniu </w:t>
      </w:r>
      <w:r>
        <w:rPr>
          <w:rFonts w:cs="Arial"/>
          <w:i/>
          <w:sz w:val="20"/>
          <w:szCs w:val="20"/>
        </w:rPr>
        <w:t>i </w:t>
      </w:r>
      <w:r w:rsidRPr="00796F25">
        <w:rPr>
          <w:rFonts w:cs="Arial"/>
          <w:i/>
          <w:sz w:val="20"/>
          <w:szCs w:val="20"/>
        </w:rPr>
        <w:t>zagospodarow</w:t>
      </w:r>
      <w:r>
        <w:rPr>
          <w:rFonts w:cs="Arial"/>
          <w:i/>
          <w:sz w:val="20"/>
          <w:szCs w:val="20"/>
        </w:rPr>
        <w:t>aniu przestrzennym (</w:t>
      </w:r>
      <w:proofErr w:type="spellStart"/>
      <w:r>
        <w:rPr>
          <w:rFonts w:cs="Arial"/>
          <w:i/>
          <w:sz w:val="20"/>
          <w:szCs w:val="20"/>
        </w:rPr>
        <w:t>Dz.U</w:t>
      </w:r>
      <w:proofErr w:type="spellEnd"/>
      <w:r>
        <w:rPr>
          <w:rFonts w:cs="Arial"/>
          <w:i/>
          <w:sz w:val="20"/>
          <w:szCs w:val="20"/>
        </w:rPr>
        <w:t>. z 2016 r., poz. 778</w:t>
      </w:r>
      <w:r w:rsidRPr="00796F25">
        <w:rPr>
          <w:rFonts w:cs="Arial"/>
          <w:i/>
          <w:sz w:val="20"/>
          <w:szCs w:val="20"/>
        </w:rPr>
        <w:t>),</w:t>
      </w:r>
      <w:r w:rsidRPr="00796F25">
        <w:rPr>
          <w:rFonts w:cs="Arial"/>
          <w:b/>
          <w:i/>
          <w:sz w:val="20"/>
          <w:szCs w:val="20"/>
        </w:rPr>
        <w:t>uchwala się, co następuje</w:t>
      </w:r>
      <w:r>
        <w:rPr>
          <w:rFonts w:cs="Arial"/>
          <w:b/>
          <w:i/>
          <w:sz w:val="20"/>
          <w:szCs w:val="20"/>
        </w:rPr>
        <w:t>:</w:t>
      </w:r>
    </w:p>
    <w:p w:rsidR="00715CCD" w:rsidRPr="00F23B24" w:rsidRDefault="00715CCD" w:rsidP="00715CCD">
      <w:pPr>
        <w:spacing w:before="0" w:after="0" w:line="240" w:lineRule="auto"/>
        <w:rPr>
          <w:rFonts w:cs="Arial"/>
          <w:i/>
          <w:sz w:val="20"/>
          <w:szCs w:val="20"/>
        </w:rPr>
      </w:pPr>
    </w:p>
    <w:p w:rsidR="00715CCD" w:rsidRPr="00486DD9" w:rsidRDefault="00715CCD" w:rsidP="00715CCD">
      <w:pPr>
        <w:spacing w:before="0" w:after="0" w:line="240" w:lineRule="auto"/>
        <w:rPr>
          <w:rFonts w:cs="Arial"/>
          <w:b/>
        </w:rPr>
      </w:pPr>
    </w:p>
    <w:p w:rsidR="00715CCD" w:rsidRPr="00486DD9" w:rsidRDefault="00715CCD" w:rsidP="00715CCD">
      <w:pPr>
        <w:spacing w:before="0" w:after="0" w:line="240" w:lineRule="auto"/>
        <w:jc w:val="center"/>
        <w:rPr>
          <w:rFonts w:cs="Arial"/>
        </w:rPr>
      </w:pPr>
    </w:p>
    <w:p w:rsidR="00715CCD" w:rsidRDefault="00715CCD" w:rsidP="00715CCD">
      <w:pPr>
        <w:spacing w:before="0" w:after="0" w:line="240" w:lineRule="auto"/>
        <w:rPr>
          <w:rFonts w:cs="Arial"/>
        </w:rPr>
      </w:pPr>
      <w:r>
        <w:rPr>
          <w:rFonts w:cs="Arial"/>
          <w:b/>
        </w:rPr>
        <w:t xml:space="preserve">§ 1. </w:t>
      </w:r>
      <w:r>
        <w:rPr>
          <w:rFonts w:cs="Arial"/>
        </w:rPr>
        <w:t xml:space="preserve">Uchyla się uchwałę Rady Gminy Skąpe Nr XVIII/190/2016 z dnia 26 sierpnia 2016 r. w sprawie przystąpienia do sporządzenia </w:t>
      </w:r>
      <w:r w:rsidRPr="00486DD9">
        <w:rPr>
          <w:rFonts w:cs="Arial"/>
        </w:rPr>
        <w:t>miejscow</w:t>
      </w:r>
      <w:r>
        <w:rPr>
          <w:rFonts w:cs="Arial"/>
        </w:rPr>
        <w:t>ego</w:t>
      </w:r>
      <w:r w:rsidRPr="00486DD9">
        <w:rPr>
          <w:rFonts w:cs="Arial"/>
        </w:rPr>
        <w:t xml:space="preserve"> plan</w:t>
      </w:r>
      <w:r>
        <w:rPr>
          <w:rFonts w:cs="Arial"/>
        </w:rPr>
        <w:t>u</w:t>
      </w:r>
      <w:r w:rsidRPr="00486DD9">
        <w:rPr>
          <w:rFonts w:cs="Arial"/>
        </w:rPr>
        <w:t xml:space="preserve"> zagospodarowania przestrzennego</w:t>
      </w:r>
      <w:r>
        <w:rPr>
          <w:rFonts w:cs="Arial"/>
        </w:rPr>
        <w:t xml:space="preserve"> terenu</w:t>
      </w:r>
      <w:r w:rsidRPr="00E12E0D">
        <w:rPr>
          <w:rFonts w:cs="Arial"/>
        </w:rPr>
        <w:t xml:space="preserve"> </w:t>
      </w:r>
      <w:r>
        <w:rPr>
          <w:rFonts w:cs="Arial"/>
        </w:rPr>
        <w:t>działek oznaczonych nr geodezyjnym 180/6, 180/9 oraz części działek oznaczonych nr geodezyjnym 122/2, 180/12, 126/1, 125, obręb Niesulice, gmina Skąpe.</w:t>
      </w:r>
    </w:p>
    <w:p w:rsidR="00715CCD" w:rsidRPr="005E4F48" w:rsidRDefault="00715CCD" w:rsidP="00715CCD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</w:p>
    <w:p w:rsidR="00715CCD" w:rsidRDefault="00715CCD" w:rsidP="00715CCD">
      <w:pPr>
        <w:tabs>
          <w:tab w:val="left" w:pos="567"/>
        </w:tabs>
        <w:spacing w:line="240" w:lineRule="auto"/>
        <w:ind w:left="426" w:hanging="426"/>
      </w:pPr>
      <w:r w:rsidRPr="00486DD9">
        <w:rPr>
          <w:rFonts w:cs="Arial"/>
          <w:b/>
        </w:rPr>
        <w:t>§</w:t>
      </w:r>
      <w:r>
        <w:rPr>
          <w:rFonts w:cs="Arial"/>
          <w:b/>
        </w:rPr>
        <w:t> 2</w:t>
      </w:r>
      <w:r w:rsidRPr="00486DD9">
        <w:rPr>
          <w:rFonts w:cs="Arial"/>
          <w:b/>
        </w:rPr>
        <w:t>.</w:t>
      </w:r>
      <w:r>
        <w:rPr>
          <w:rFonts w:cs="Arial"/>
          <w:b/>
        </w:rPr>
        <w:t> </w:t>
      </w:r>
      <w:r w:rsidRPr="00B209E0">
        <w:t>Uchwa</w:t>
      </w:r>
      <w:r>
        <w:t xml:space="preserve">ła wchodzi w życie z dniem podjęcia. </w:t>
      </w:r>
    </w:p>
    <w:p w:rsidR="00715CCD" w:rsidRDefault="00715CCD" w:rsidP="00715CCD">
      <w:pPr>
        <w:tabs>
          <w:tab w:val="left" w:pos="567"/>
        </w:tabs>
        <w:spacing w:line="240" w:lineRule="auto"/>
        <w:ind w:left="426" w:hanging="426"/>
        <w:rPr>
          <w:sz w:val="20"/>
        </w:rPr>
      </w:pPr>
    </w:p>
    <w:p w:rsidR="00715CCD" w:rsidRDefault="00715CCD" w:rsidP="00715CCD">
      <w:pPr>
        <w:tabs>
          <w:tab w:val="left" w:pos="567"/>
        </w:tabs>
        <w:spacing w:line="240" w:lineRule="auto"/>
        <w:ind w:left="426" w:hanging="426"/>
        <w:rPr>
          <w:sz w:val="20"/>
        </w:rPr>
      </w:pPr>
    </w:p>
    <w:p w:rsidR="00715CCD" w:rsidRDefault="00715CCD" w:rsidP="00715CCD">
      <w:pPr>
        <w:ind w:left="5664"/>
        <w:rPr>
          <w:rFonts w:cs="Arial"/>
        </w:rPr>
      </w:pPr>
      <w:r>
        <w:rPr>
          <w:rFonts w:cs="Arial"/>
        </w:rPr>
        <w:t>Przewodnicząca Rady Gminy</w:t>
      </w:r>
    </w:p>
    <w:p w:rsidR="00715CCD" w:rsidRDefault="00715CCD" w:rsidP="00715CCD">
      <w:pPr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Halina </w:t>
      </w:r>
      <w:proofErr w:type="spellStart"/>
      <w:r>
        <w:rPr>
          <w:rFonts w:cs="Arial"/>
        </w:rPr>
        <w:t>Staszyńska</w:t>
      </w:r>
      <w:proofErr w:type="spellEnd"/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715CCD"/>
    <w:rsid w:val="00102501"/>
    <w:rsid w:val="005203BA"/>
    <w:rsid w:val="00715CCD"/>
    <w:rsid w:val="00736AE2"/>
    <w:rsid w:val="00C0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TKomp" w:name="Tag123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5CCD"/>
    <w:pPr>
      <w:spacing w:before="60" w:after="60" w:line="36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837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2016-10-07T09:52:00Z</cp:lastPrinted>
  <dcterms:created xsi:type="dcterms:W3CDTF">2016-10-07T09:49:00Z</dcterms:created>
  <dcterms:modified xsi:type="dcterms:W3CDTF">2016-10-07T09:52:00Z</dcterms:modified>
</cp:coreProperties>
</file>