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5FD2" w14:textId="77777777" w:rsidR="00290552" w:rsidRPr="005F7610" w:rsidRDefault="002D4DA2" w:rsidP="005F7610">
      <w:pPr>
        <w:spacing w:after="0" w:line="276" w:lineRule="auto"/>
        <w:ind w:left="0" w:firstLine="0"/>
        <w:jc w:val="righ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3819A6EA" wp14:editId="4A2FC379">
            <wp:extent cx="5760720" cy="608076"/>
            <wp:effectExtent l="0" t="0" r="0" b="0"/>
            <wp:docPr id="9" name="Picture 9" descr="Logo Fundusze Europejskie dla Dolnego Śląska. Flaga Rzeczypospolitej Polskiej. Napis: „Dofinansowane przez Unię Europejską”. Flaga Unii Europejskiej. Herb Województwa Dolnoślą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 Fundusze Europejskie dla Dolnego Śląska. Flaga Rzeczypospolitej Polskiej. Napis: „Dofinansowane przez Unię Europejską”. Flaga Unii Europejskiej. Herb Województwa Dolnośląskieg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7610">
        <w:rPr>
          <w:rFonts w:ascii="Tahoma" w:hAnsi="Tahoma" w:cs="Tahoma"/>
          <w:sz w:val="24"/>
          <w:szCs w:val="24"/>
        </w:rPr>
        <w:t xml:space="preserve"> </w:t>
      </w:r>
    </w:p>
    <w:p w14:paraId="3B11D461" w14:textId="77777777" w:rsidR="00290552" w:rsidRPr="005F7610" w:rsidRDefault="002D4DA2" w:rsidP="005F7610">
      <w:pPr>
        <w:spacing w:after="4" w:line="276" w:lineRule="auto"/>
        <w:ind w:left="0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 </w:t>
      </w:r>
    </w:p>
    <w:p w14:paraId="360D65F4" w14:textId="1510ACF6" w:rsidR="005F7610" w:rsidRDefault="002D4DA2" w:rsidP="005F7610">
      <w:pPr>
        <w:spacing w:after="208" w:line="276" w:lineRule="auto"/>
        <w:ind w:left="0" w:right="48" w:firstLine="0"/>
        <w:jc w:val="left"/>
        <w:rPr>
          <w:rFonts w:ascii="Tahoma" w:hAnsi="Tahoma" w:cs="Tahoma"/>
          <w:b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„R</w:t>
      </w:r>
      <w:r w:rsidR="00EF21F1">
        <w:rPr>
          <w:rFonts w:ascii="Tahoma" w:hAnsi="Tahoma" w:cs="Tahoma"/>
          <w:b/>
          <w:sz w:val="24"/>
          <w:szCs w:val="24"/>
        </w:rPr>
        <w:t>ozwój szkolnictwa zawodowego w Powiecie Polkowickim</w:t>
      </w:r>
      <w:r w:rsidR="005F7610">
        <w:rPr>
          <w:rFonts w:ascii="Tahoma" w:hAnsi="Tahoma" w:cs="Tahoma"/>
          <w:b/>
          <w:sz w:val="24"/>
          <w:szCs w:val="24"/>
        </w:rPr>
        <w:t>”</w:t>
      </w:r>
      <w:r w:rsidR="005F7610">
        <w:rPr>
          <w:rFonts w:ascii="Tahoma" w:hAnsi="Tahoma" w:cs="Tahoma"/>
          <w:b/>
          <w:sz w:val="24"/>
          <w:szCs w:val="24"/>
        </w:rPr>
        <w:br/>
      </w:r>
      <w:r w:rsidR="005F7610">
        <w:rPr>
          <w:rFonts w:ascii="Tahoma" w:hAnsi="Tahoma" w:cs="Tahoma"/>
          <w:b/>
          <w:sz w:val="24"/>
          <w:szCs w:val="24"/>
        </w:rPr>
        <w:br/>
      </w:r>
      <w:r w:rsidRPr="005F7610">
        <w:rPr>
          <w:rFonts w:ascii="Tahoma" w:hAnsi="Tahoma" w:cs="Tahoma"/>
          <w:b/>
          <w:sz w:val="24"/>
          <w:szCs w:val="24"/>
        </w:rPr>
        <w:t>Okres realizacji projektu:</w:t>
      </w:r>
      <w:r w:rsidRPr="005F7610">
        <w:rPr>
          <w:rFonts w:ascii="Tahoma" w:hAnsi="Tahoma" w:cs="Tahoma"/>
          <w:sz w:val="24"/>
          <w:szCs w:val="24"/>
        </w:rPr>
        <w:t xml:space="preserve"> 20.09.2024 r. – 31.12.2027 r. </w:t>
      </w:r>
      <w:r w:rsidR="005F7610">
        <w:rPr>
          <w:rFonts w:ascii="Tahoma" w:hAnsi="Tahoma" w:cs="Tahoma"/>
          <w:sz w:val="24"/>
          <w:szCs w:val="24"/>
        </w:rPr>
        <w:br/>
      </w:r>
      <w:r w:rsidR="005F7610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b/>
          <w:sz w:val="24"/>
          <w:szCs w:val="24"/>
        </w:rPr>
        <w:t>Fundusz:</w:t>
      </w:r>
      <w:r w:rsidRPr="005F7610">
        <w:rPr>
          <w:rFonts w:ascii="Tahoma" w:hAnsi="Tahoma" w:cs="Tahoma"/>
          <w:sz w:val="24"/>
          <w:szCs w:val="24"/>
        </w:rPr>
        <w:t xml:space="preserve"> Europejski Fundusz Społeczny Plus oraz środki budżetu państwa w ramach Priorytetu nr 8   „Fundusze Europejskie dla edukacji na Dolnym Śląsku”, Działania nr FEDS.08.03 „Dostęp do edukacji - ZIT” Programu Fundusze Europejskie dla Dolnego Śląska 2021-2027 </w:t>
      </w:r>
      <w:r w:rsidR="005F7610">
        <w:rPr>
          <w:rFonts w:ascii="Tahoma" w:hAnsi="Tahoma" w:cs="Tahoma"/>
          <w:sz w:val="24"/>
          <w:szCs w:val="24"/>
        </w:rPr>
        <w:br/>
      </w:r>
    </w:p>
    <w:p w14:paraId="3B0D1DE1" w14:textId="77777777" w:rsidR="00290552" w:rsidRPr="005F7610" w:rsidRDefault="002D4DA2" w:rsidP="005F7610">
      <w:pPr>
        <w:spacing w:after="208" w:line="276" w:lineRule="auto"/>
        <w:ind w:left="0" w:right="48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Wartość projektu:</w:t>
      </w:r>
      <w:r w:rsidRPr="005F7610">
        <w:rPr>
          <w:rFonts w:ascii="Tahoma" w:hAnsi="Tahoma" w:cs="Tahoma"/>
          <w:sz w:val="24"/>
          <w:szCs w:val="24"/>
        </w:rPr>
        <w:t xml:space="preserve"> 4 233 735,14 zł  </w:t>
      </w:r>
    </w:p>
    <w:p w14:paraId="01400B39" w14:textId="77777777" w:rsidR="00290552" w:rsidRPr="005F7610" w:rsidRDefault="002D4DA2" w:rsidP="005F7610">
      <w:pPr>
        <w:spacing w:after="228" w:line="276" w:lineRule="auto"/>
        <w:ind w:left="-5" w:hanging="1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Kwota dofinansowania projektu:</w:t>
      </w:r>
      <w:r w:rsidRPr="005F7610">
        <w:rPr>
          <w:rFonts w:ascii="Tahoma" w:hAnsi="Tahoma" w:cs="Tahoma"/>
          <w:sz w:val="24"/>
          <w:szCs w:val="24"/>
        </w:rPr>
        <w:t xml:space="preserve"> 3 386 988,11 zł </w:t>
      </w:r>
    </w:p>
    <w:p w14:paraId="10FB2BF4" w14:textId="77777777" w:rsidR="00290552" w:rsidRPr="005F7610" w:rsidRDefault="002D4DA2" w:rsidP="005F7610">
      <w:pPr>
        <w:numPr>
          <w:ilvl w:val="0"/>
          <w:numId w:val="1"/>
        </w:numPr>
        <w:spacing w:after="228" w:line="276" w:lineRule="auto"/>
        <w:ind w:hanging="144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w tym z Funduszy Europejskich:</w:t>
      </w:r>
      <w:r w:rsidRPr="005F7610">
        <w:rPr>
          <w:rFonts w:ascii="Tahoma" w:hAnsi="Tahoma" w:cs="Tahoma"/>
          <w:sz w:val="24"/>
          <w:szCs w:val="24"/>
        </w:rPr>
        <w:t xml:space="preserve"> 2 963 614,59 zł </w:t>
      </w:r>
    </w:p>
    <w:p w14:paraId="0ED1E37F" w14:textId="77777777" w:rsidR="00290552" w:rsidRPr="005F7610" w:rsidRDefault="002D4DA2" w:rsidP="005F7610">
      <w:pPr>
        <w:numPr>
          <w:ilvl w:val="0"/>
          <w:numId w:val="1"/>
        </w:numPr>
        <w:spacing w:after="228" w:line="276" w:lineRule="auto"/>
        <w:ind w:hanging="144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w tym z budżetu państwa:</w:t>
      </w:r>
      <w:r w:rsidRPr="005F7610">
        <w:rPr>
          <w:rFonts w:ascii="Tahoma" w:hAnsi="Tahoma" w:cs="Tahoma"/>
          <w:sz w:val="24"/>
          <w:szCs w:val="24"/>
        </w:rPr>
        <w:t xml:space="preserve"> 423 373,52 zł </w:t>
      </w:r>
    </w:p>
    <w:p w14:paraId="2511326D" w14:textId="66CC0AA5" w:rsidR="00290552" w:rsidRPr="005F7610" w:rsidRDefault="00290552" w:rsidP="005F7610">
      <w:pPr>
        <w:spacing w:after="29" w:line="276" w:lineRule="auto"/>
        <w:ind w:left="0" w:firstLine="0"/>
        <w:jc w:val="left"/>
        <w:rPr>
          <w:rFonts w:ascii="Tahoma" w:hAnsi="Tahoma" w:cs="Tahoma"/>
          <w:sz w:val="24"/>
          <w:szCs w:val="24"/>
        </w:rPr>
      </w:pPr>
    </w:p>
    <w:p w14:paraId="1FC85308" w14:textId="39A643AC" w:rsidR="00290552" w:rsidRPr="005F7610" w:rsidRDefault="002D4DA2" w:rsidP="005F7610">
      <w:pPr>
        <w:spacing w:after="32" w:line="276" w:lineRule="auto"/>
        <w:ind w:left="-5" w:hanging="10"/>
        <w:jc w:val="left"/>
        <w:rPr>
          <w:rFonts w:ascii="Tahoma" w:hAnsi="Tahoma" w:cs="Tahoma"/>
          <w:b/>
          <w:sz w:val="24"/>
          <w:szCs w:val="24"/>
        </w:rPr>
      </w:pPr>
      <w:r w:rsidRPr="005F7610">
        <w:rPr>
          <w:rFonts w:ascii="Tahoma" w:hAnsi="Tahoma" w:cs="Tahoma"/>
          <w:b/>
          <w:sz w:val="24"/>
          <w:szCs w:val="24"/>
        </w:rPr>
        <w:t>O</w:t>
      </w:r>
      <w:r w:rsidR="00EF21F1">
        <w:rPr>
          <w:rFonts w:ascii="Tahoma" w:hAnsi="Tahoma" w:cs="Tahoma"/>
          <w:b/>
          <w:sz w:val="24"/>
          <w:szCs w:val="24"/>
        </w:rPr>
        <w:t>pis projektu</w:t>
      </w:r>
      <w:r w:rsidRPr="005F7610">
        <w:rPr>
          <w:rFonts w:ascii="Tahoma" w:hAnsi="Tahoma" w:cs="Tahoma"/>
          <w:b/>
          <w:sz w:val="24"/>
          <w:szCs w:val="24"/>
        </w:rPr>
        <w:t xml:space="preserve">: </w:t>
      </w:r>
    </w:p>
    <w:p w14:paraId="63262A6A" w14:textId="77777777" w:rsidR="00290552" w:rsidRPr="005F7610" w:rsidRDefault="002D4DA2" w:rsidP="005F7610">
      <w:pPr>
        <w:spacing w:line="276" w:lineRule="auto"/>
        <w:ind w:left="0" w:right="37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Celem projektu jest wzrost jakości kształcenia zawodowego w szkołach ponadpodstawowych prowadzących kształcenie zawodowe Powiatu Polkowickiego (ZSCH i ZSP) poprzez rozwój kompetencji 440 uczniów i 20 nauczycieli w oparciu 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o między innymi: współpracę szkół z pracodawcami w zakresie organizacji uczniowskich staży i praktyk zawodowych, organizację zajęć pozalekcyjnych, kursów, działań wspierających zdrowie psychiczne oraz doradztwo zawodowe dla uczniów, jak również wsparcie dla nauczycieli w postaci szkoleń rozwijających kompetencje oraz doposażenie bazy dydaktycznej.  </w:t>
      </w:r>
    </w:p>
    <w:p w14:paraId="4A361829" w14:textId="77777777" w:rsidR="00290552" w:rsidRPr="005F7610" w:rsidRDefault="002D4DA2" w:rsidP="005F7610">
      <w:pPr>
        <w:spacing w:line="276" w:lineRule="auto"/>
        <w:ind w:left="0" w:right="37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>Działania te przyczynią się do osiągnięcia zakładanych rezultatów, tj. uczniowie zdobędą niezbędne doświadczenie na rynku pracy, rozwiną swoją kreatywność, przedsiębiorczość, zwiększą umiejętności: cyfrowe, w zakresie myślenia krytycznego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i kompleksowego rozwiązywania problemów, przywódcze, kształtujące postawy </w:t>
      </w:r>
      <w:proofErr w:type="spellStart"/>
      <w:r w:rsidRPr="005F7610">
        <w:rPr>
          <w:rFonts w:ascii="Tahoma" w:hAnsi="Tahoma" w:cs="Tahoma"/>
          <w:sz w:val="24"/>
          <w:szCs w:val="24"/>
        </w:rPr>
        <w:t>prośrodowiskowe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 i prospołeczne, w zakresie pracy zespołowej i zdolność uczenia się, zwiększą kwalifikacje, nauczą się swobodnie korzystać z nowoczesnych narzędzi TIK, a w efekcie staną się cenionymi na rynku pracy pracownikami. </w:t>
      </w:r>
    </w:p>
    <w:p w14:paraId="1849B16B" w14:textId="77777777" w:rsidR="00290552" w:rsidRPr="005F7610" w:rsidRDefault="002D4DA2" w:rsidP="005F7610">
      <w:pPr>
        <w:spacing w:line="276" w:lineRule="auto"/>
        <w:ind w:left="0" w:right="37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Wsparcie dla nauczycieli w postaci szkoleń rozwijających umiejętności zawodowe 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i społeczne, m.in. kompetencje cyfrowe pozwoli im na efektywniejszą pracę 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z uczniami, uaktualnienie wiedzy branżowej, uzupełnienie i poznanie nowych metod 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i technik pracy z młodzieżą, w tym TIK i AI. Zostanie unowocześniona baza dydaktyczna szkół, w tym w pomoce IT i AI. </w:t>
      </w:r>
    </w:p>
    <w:p w14:paraId="5E280526" w14:textId="77777777" w:rsidR="00290552" w:rsidRPr="005F7610" w:rsidRDefault="002D4DA2" w:rsidP="00BC6E68">
      <w:pPr>
        <w:spacing w:after="29" w:line="276" w:lineRule="auto"/>
        <w:ind w:left="0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lastRenderedPageBreak/>
        <w:t xml:space="preserve"> </w:t>
      </w:r>
      <w:r w:rsidR="00BC6E68" w:rsidRPr="005F7610"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6E8128D0" wp14:editId="53E3C448">
            <wp:extent cx="5760720" cy="608076"/>
            <wp:effectExtent l="0" t="0" r="0" b="0"/>
            <wp:docPr id="103" name="Picture 103" descr="Logo Fundusze Europejskie dla Dolnego Śląska. Flaga Rzeczypospolitej Polskiej. Napis: „Dofinansowane przez Unię Europejską”. Flaga Unii Europejskiej. Herb Województwa Dolnoślą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 descr="Logo Fundusze Europejskie dla Dolnego Śląska. Flaga Rzeczypospolitej Polskiej. Napis: „Dofinansowane przez Unię Europejską”. Flaga Unii Europejskiej. Herb Województwa Dolnośląskieg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6E68">
        <w:rPr>
          <w:rFonts w:ascii="Tahoma" w:hAnsi="Tahoma" w:cs="Tahoma"/>
          <w:sz w:val="24"/>
          <w:szCs w:val="24"/>
        </w:rPr>
        <w:br/>
      </w:r>
      <w:r w:rsidR="00BC6E68">
        <w:rPr>
          <w:rFonts w:ascii="Tahoma" w:hAnsi="Tahoma" w:cs="Tahoma"/>
          <w:sz w:val="24"/>
          <w:szCs w:val="24"/>
        </w:rPr>
        <w:br/>
      </w:r>
      <w:r w:rsidRPr="00BC6E68">
        <w:rPr>
          <w:rFonts w:ascii="Tahoma" w:hAnsi="Tahoma" w:cs="Tahoma"/>
          <w:b/>
          <w:sz w:val="24"/>
          <w:szCs w:val="24"/>
        </w:rPr>
        <w:t>Zadania realizowane w ramach Projektu</w:t>
      </w:r>
      <w:r w:rsidRPr="005F7610">
        <w:rPr>
          <w:rFonts w:ascii="Tahoma" w:hAnsi="Tahoma" w:cs="Tahoma"/>
          <w:sz w:val="24"/>
          <w:szCs w:val="24"/>
        </w:rPr>
        <w:t xml:space="preserve">:: </w:t>
      </w:r>
    </w:p>
    <w:p w14:paraId="405A743F" w14:textId="0025DA1F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zajęcia dla uczniów:</w:t>
      </w:r>
      <w:r w:rsidRPr="005F7610">
        <w:rPr>
          <w:rFonts w:ascii="Tahoma" w:hAnsi="Tahoma" w:cs="Tahoma"/>
          <w:sz w:val="24"/>
          <w:szCs w:val="24"/>
        </w:rPr>
        <w:t xml:space="preserve"> warsztaty, wycieczki </w:t>
      </w:r>
      <w:proofErr w:type="spellStart"/>
      <w:r w:rsidRPr="005F7610">
        <w:rPr>
          <w:rFonts w:ascii="Tahoma" w:hAnsi="Tahoma" w:cs="Tahoma"/>
          <w:sz w:val="24"/>
          <w:szCs w:val="24"/>
        </w:rPr>
        <w:t>zawodoznawcze</w:t>
      </w:r>
      <w:proofErr w:type="spellEnd"/>
      <w:r w:rsidRPr="005F7610">
        <w:rPr>
          <w:rFonts w:ascii="Tahoma" w:hAnsi="Tahoma" w:cs="Tahoma"/>
          <w:sz w:val="24"/>
          <w:szCs w:val="24"/>
        </w:rPr>
        <w:t>, wykłady z</w:t>
      </w:r>
      <w:r w:rsidR="00BA30EB">
        <w:rPr>
          <w:rFonts w:ascii="Tahoma" w:hAnsi="Tahoma" w:cs="Tahoma"/>
          <w:sz w:val="24"/>
          <w:szCs w:val="24"/>
        </w:rPr>
        <w:t> </w:t>
      </w:r>
      <w:r w:rsidRPr="005F7610">
        <w:rPr>
          <w:rFonts w:ascii="Tahoma" w:hAnsi="Tahoma" w:cs="Tahoma"/>
          <w:sz w:val="24"/>
          <w:szCs w:val="24"/>
        </w:rPr>
        <w:t xml:space="preserve">zakresu: </w:t>
      </w:r>
      <w:proofErr w:type="spellStart"/>
      <w:r w:rsidRPr="005F7610">
        <w:rPr>
          <w:rFonts w:ascii="Tahoma" w:hAnsi="Tahoma" w:cs="Tahoma"/>
          <w:sz w:val="24"/>
          <w:szCs w:val="24"/>
        </w:rPr>
        <w:t>cyberbezpieczeństwa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, SAP, program „Zielona szkoła”, zajęcia pozalekcyjne: </w:t>
      </w:r>
      <w:proofErr w:type="spellStart"/>
      <w:r w:rsidRPr="005F7610">
        <w:rPr>
          <w:rFonts w:ascii="Tahoma" w:hAnsi="Tahoma" w:cs="Tahoma"/>
          <w:sz w:val="24"/>
          <w:szCs w:val="24"/>
        </w:rPr>
        <w:t>fotograficznofilmowe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, Inteligentny dom, Programowanie i druk 3D, </w:t>
      </w:r>
      <w:r w:rsidR="00BC6E68">
        <w:rPr>
          <w:rFonts w:ascii="Tahoma" w:hAnsi="Tahoma" w:cs="Tahoma"/>
          <w:sz w:val="24"/>
          <w:szCs w:val="24"/>
        </w:rPr>
        <w:br/>
      </w:r>
      <w:r w:rsidRPr="005F7610">
        <w:rPr>
          <w:rFonts w:ascii="Tahoma" w:hAnsi="Tahoma" w:cs="Tahoma"/>
          <w:sz w:val="24"/>
          <w:szCs w:val="24"/>
        </w:rPr>
        <w:t xml:space="preserve">Elektro – Kreatywni; w zajęciach weźmie udział 340 uczniów; </w:t>
      </w:r>
    </w:p>
    <w:p w14:paraId="692A6EE0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organizacja staży uczniowskich i praktyk</w:t>
      </w:r>
      <w:r w:rsidRPr="005F7610">
        <w:rPr>
          <w:rFonts w:ascii="Tahoma" w:hAnsi="Tahoma" w:cs="Tahoma"/>
          <w:sz w:val="24"/>
          <w:szCs w:val="24"/>
        </w:rPr>
        <w:t xml:space="preserve"> dla 240 uczniów; zaplanowano realizację 31 500 godzin stażu oraz 4 500 godzin praktyk zawodowych; </w:t>
      </w:r>
    </w:p>
    <w:p w14:paraId="1BEC66FC" w14:textId="77777777" w:rsidR="00290552" w:rsidRPr="005F7610" w:rsidRDefault="002D4DA2" w:rsidP="005F7610">
      <w:pPr>
        <w:numPr>
          <w:ilvl w:val="0"/>
          <w:numId w:val="2"/>
        </w:numPr>
        <w:spacing w:after="32"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doradztwo edukacyjno-zawodowe</w:t>
      </w:r>
      <w:r w:rsidRPr="005F7610">
        <w:rPr>
          <w:rFonts w:ascii="Tahoma" w:hAnsi="Tahoma" w:cs="Tahoma"/>
          <w:sz w:val="24"/>
          <w:szCs w:val="24"/>
        </w:rPr>
        <w:t xml:space="preserve"> dla 440 uczniów; </w:t>
      </w:r>
    </w:p>
    <w:p w14:paraId="5737A2B1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kursy, szkolenia i inne formy wsparcia dla uczniów</w:t>
      </w:r>
      <w:r w:rsidRPr="005F7610">
        <w:rPr>
          <w:rFonts w:ascii="Tahoma" w:hAnsi="Tahoma" w:cs="Tahoma"/>
          <w:sz w:val="24"/>
          <w:szCs w:val="24"/>
        </w:rPr>
        <w:t xml:space="preserve"> (m.in.: operator wózka jezdniowego, magazynier, Excel, uprawnienia SEP do 1kV, AutoCAD, kurs spawania, barmański, </w:t>
      </w:r>
      <w:proofErr w:type="spellStart"/>
      <w:r w:rsidRPr="005F7610">
        <w:rPr>
          <w:rFonts w:ascii="Tahoma" w:hAnsi="Tahoma" w:cs="Tahoma"/>
          <w:sz w:val="24"/>
          <w:szCs w:val="24"/>
        </w:rPr>
        <w:t>baristyczny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, pilot wycieczek, sitodruk, linoryt, warsztaty fotograficzne, pilot </w:t>
      </w:r>
      <w:proofErr w:type="spellStart"/>
      <w:r w:rsidRPr="005F7610">
        <w:rPr>
          <w:rFonts w:ascii="Tahoma" w:hAnsi="Tahoma" w:cs="Tahoma"/>
          <w:sz w:val="24"/>
          <w:szCs w:val="24"/>
        </w:rPr>
        <w:t>drona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); w kursach weźmie udział 280 uczniów; </w:t>
      </w:r>
    </w:p>
    <w:p w14:paraId="0C6955A4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doposażenie 6 pracowni Zespołu Szkół w Chocianowie:</w:t>
      </w:r>
      <w:r w:rsidRPr="005F7610">
        <w:rPr>
          <w:rFonts w:ascii="Tahoma" w:hAnsi="Tahoma" w:cs="Tahoma"/>
          <w:sz w:val="24"/>
          <w:szCs w:val="24"/>
        </w:rPr>
        <w:t xml:space="preserve"> dwóch </w:t>
      </w:r>
      <w:proofErr w:type="spellStart"/>
      <w:r w:rsidRPr="005F7610">
        <w:rPr>
          <w:rFonts w:ascii="Tahoma" w:hAnsi="Tahoma" w:cs="Tahoma"/>
          <w:sz w:val="24"/>
          <w:szCs w:val="24"/>
        </w:rPr>
        <w:t>mechatronicznych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, dwóch logistycznych i dwóch turystycznych w narzędzia TIK i pomoce dydaktyczne; </w:t>
      </w:r>
    </w:p>
    <w:p w14:paraId="1FBA78B9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doposażenie 16 pracowni Zespołu Szkół im. Narodów Zjednoczonej Europy  w Polkowicach</w:t>
      </w:r>
      <w:r w:rsidRPr="005F7610">
        <w:rPr>
          <w:rFonts w:ascii="Tahoma" w:hAnsi="Tahoma" w:cs="Tahoma"/>
          <w:sz w:val="24"/>
          <w:szCs w:val="24"/>
        </w:rPr>
        <w:t xml:space="preserve"> (trzech informatycznych, dwóch elektrycznych, dwóch reklamy, dwóch spedycji, dwóch matematycznych, dwóch geograficznych, biologii, fizyki i chemii) w narzędzia TIK i pomoce dydaktyczne; </w:t>
      </w:r>
    </w:p>
    <w:p w14:paraId="4FB60296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kursy, szkolenia i inne formy wsparcia dla nauczycieli</w:t>
      </w:r>
      <w:r w:rsidRPr="005F7610">
        <w:rPr>
          <w:rFonts w:ascii="Tahoma" w:hAnsi="Tahoma" w:cs="Tahoma"/>
          <w:sz w:val="24"/>
          <w:szCs w:val="24"/>
        </w:rPr>
        <w:t xml:space="preserve"> – 8 nauczycieli Zespołu Szkół  w Chocianowie i 12 nauczycieli Zespołu Szkół w Polkowicach </w:t>
      </w:r>
    </w:p>
    <w:p w14:paraId="148E02DF" w14:textId="77777777" w:rsidR="00290552" w:rsidRPr="005F7610" w:rsidRDefault="002D4DA2" w:rsidP="005F7610">
      <w:pPr>
        <w:numPr>
          <w:ilvl w:val="0"/>
          <w:numId w:val="2"/>
        </w:numPr>
        <w:spacing w:after="32"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>działania wspierające zdrowie psychiczne uczniów</w:t>
      </w:r>
      <w:r w:rsidRPr="005F7610">
        <w:rPr>
          <w:rFonts w:ascii="Tahoma" w:hAnsi="Tahoma" w:cs="Tahoma"/>
          <w:sz w:val="24"/>
          <w:szCs w:val="24"/>
        </w:rPr>
        <w:t xml:space="preserve"> – warsztaty, wykłady, konsultacje indywidualne </w:t>
      </w:r>
    </w:p>
    <w:p w14:paraId="2710D857" w14:textId="77777777" w:rsidR="00290552" w:rsidRPr="005F7610" w:rsidRDefault="002D4DA2" w:rsidP="005F7610">
      <w:pPr>
        <w:spacing w:after="24" w:line="276" w:lineRule="auto"/>
        <w:ind w:left="720" w:firstLine="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 </w:t>
      </w:r>
    </w:p>
    <w:p w14:paraId="4C484557" w14:textId="77777777" w:rsidR="00290552" w:rsidRPr="00BC6E68" w:rsidRDefault="002D4DA2" w:rsidP="005F7610">
      <w:pPr>
        <w:spacing w:after="173" w:line="276" w:lineRule="auto"/>
        <w:ind w:left="-5" w:hanging="10"/>
        <w:jc w:val="left"/>
        <w:rPr>
          <w:rFonts w:ascii="Tahoma" w:hAnsi="Tahoma" w:cs="Tahoma"/>
          <w:b/>
          <w:sz w:val="24"/>
          <w:szCs w:val="24"/>
        </w:rPr>
      </w:pPr>
      <w:r w:rsidRPr="00BC6E68">
        <w:rPr>
          <w:rFonts w:ascii="Tahoma" w:hAnsi="Tahoma" w:cs="Tahoma"/>
          <w:b/>
          <w:sz w:val="24"/>
          <w:szCs w:val="24"/>
        </w:rPr>
        <w:t xml:space="preserve">Uczestnicy projektu: </w:t>
      </w:r>
    </w:p>
    <w:p w14:paraId="0B98FC3E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220 uczniów technikum: logistycznego, </w:t>
      </w:r>
      <w:proofErr w:type="spellStart"/>
      <w:r w:rsidRPr="005F7610">
        <w:rPr>
          <w:rFonts w:ascii="Tahoma" w:hAnsi="Tahoma" w:cs="Tahoma"/>
          <w:sz w:val="24"/>
          <w:szCs w:val="24"/>
        </w:rPr>
        <w:t>mechatronicznego</w:t>
      </w:r>
      <w:proofErr w:type="spellEnd"/>
      <w:r w:rsidRPr="005F7610">
        <w:rPr>
          <w:rFonts w:ascii="Tahoma" w:hAnsi="Tahoma" w:cs="Tahoma"/>
          <w:sz w:val="24"/>
          <w:szCs w:val="24"/>
        </w:rPr>
        <w:t xml:space="preserve"> i obsługi turystycznej Zespołu Szkół w Chocianowie, </w:t>
      </w:r>
    </w:p>
    <w:p w14:paraId="07117DA4" w14:textId="77777777" w:rsidR="00290552" w:rsidRPr="005F7610" w:rsidRDefault="002D4DA2" w:rsidP="005F7610">
      <w:pPr>
        <w:numPr>
          <w:ilvl w:val="0"/>
          <w:numId w:val="2"/>
        </w:numPr>
        <w:spacing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160 uczniów technikum: rachunkowości, informatycznego, elektrycznego, spedycji, reklamy oraz 60 uczniów branżowej szkoły 1 stopnia (klasy wielozawodowe) Zespołu Szkół  w Polkowicach; </w:t>
      </w:r>
    </w:p>
    <w:p w14:paraId="450DA903" w14:textId="77777777" w:rsidR="00290552" w:rsidRPr="005F7610" w:rsidRDefault="002D4DA2" w:rsidP="005F7610">
      <w:pPr>
        <w:numPr>
          <w:ilvl w:val="0"/>
          <w:numId w:val="2"/>
        </w:numPr>
        <w:spacing w:after="150" w:line="276" w:lineRule="auto"/>
        <w:ind w:right="37" w:hanging="360"/>
        <w:jc w:val="left"/>
        <w:rPr>
          <w:rFonts w:ascii="Tahoma" w:hAnsi="Tahoma" w:cs="Tahoma"/>
          <w:sz w:val="24"/>
          <w:szCs w:val="24"/>
        </w:rPr>
      </w:pPr>
      <w:r w:rsidRPr="005F7610">
        <w:rPr>
          <w:rFonts w:ascii="Tahoma" w:hAnsi="Tahoma" w:cs="Tahoma"/>
          <w:sz w:val="24"/>
          <w:szCs w:val="24"/>
        </w:rPr>
        <w:t xml:space="preserve">20 nauczycieli (8 nauczycieli Zespołu Szkół w Chocianowie i 12 nauczycieli Zespołu Szkół  w Polkowicach). </w:t>
      </w:r>
    </w:p>
    <w:sectPr w:rsidR="00290552" w:rsidRPr="005F7610">
      <w:pgSz w:w="11906" w:h="16838"/>
      <w:pgMar w:top="708" w:right="1368" w:bottom="187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000D1"/>
    <w:multiLevelType w:val="hybridMultilevel"/>
    <w:tmpl w:val="1A4C4680"/>
    <w:lvl w:ilvl="0" w:tplc="1EC6EAE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262F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A2AB9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FCB14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10F8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8E03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783C7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8EF2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CEB1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6D3CBE"/>
    <w:multiLevelType w:val="hybridMultilevel"/>
    <w:tmpl w:val="2F9CBE92"/>
    <w:lvl w:ilvl="0" w:tplc="7CA2CB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3EE594">
      <w:start w:val="1"/>
      <w:numFmt w:val="bullet"/>
      <w:lvlText w:val="o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EAFD56">
      <w:start w:val="1"/>
      <w:numFmt w:val="bullet"/>
      <w:lvlText w:val="▪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EE19C4">
      <w:start w:val="1"/>
      <w:numFmt w:val="bullet"/>
      <w:lvlText w:val="•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E8F97E">
      <w:start w:val="1"/>
      <w:numFmt w:val="bullet"/>
      <w:lvlText w:val="o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EC26D2">
      <w:start w:val="1"/>
      <w:numFmt w:val="bullet"/>
      <w:lvlText w:val="▪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10F054">
      <w:start w:val="1"/>
      <w:numFmt w:val="bullet"/>
      <w:lvlText w:val="•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D41446">
      <w:start w:val="1"/>
      <w:numFmt w:val="bullet"/>
      <w:lvlText w:val="o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E00380">
      <w:start w:val="1"/>
      <w:numFmt w:val="bullet"/>
      <w:lvlText w:val="▪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2160180">
    <w:abstractNumId w:val="0"/>
  </w:num>
  <w:num w:numId="2" w16cid:durableId="2140563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552"/>
    <w:rsid w:val="000F44A1"/>
    <w:rsid w:val="00290552"/>
    <w:rsid w:val="002D4DA2"/>
    <w:rsid w:val="005576A5"/>
    <w:rsid w:val="005F7610"/>
    <w:rsid w:val="006205E2"/>
    <w:rsid w:val="008A241E"/>
    <w:rsid w:val="00AD603F"/>
    <w:rsid w:val="00BA30EB"/>
    <w:rsid w:val="00BC6E68"/>
    <w:rsid w:val="00EF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8646"/>
  <w15:docId w15:val="{786F1EDE-8E93-4018-9D94-8BF623DD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82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563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opis projektu na stonˇ www Rozwój szkolnictwa zawodowego</vt:lpstr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opis projektu na stonˇ www Rozwój szkolnictwa zawodowego</dc:title>
  <dc:subject/>
  <dc:creator>Ewa Podgórska</dc:creator>
  <cp:keywords/>
  <cp:lastModifiedBy>Amelia</cp:lastModifiedBy>
  <cp:revision>9</cp:revision>
  <dcterms:created xsi:type="dcterms:W3CDTF">2025-10-20T13:15:00Z</dcterms:created>
  <dcterms:modified xsi:type="dcterms:W3CDTF">2026-07-28T07:57:00Z</dcterms:modified>
</cp:coreProperties>
</file>