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453" w:rsidRDefault="00597453" w:rsidP="00F770A2">
      <w:pPr>
        <w:spacing w:line="360" w:lineRule="auto"/>
        <w:jc w:val="center"/>
        <w:rPr>
          <w:b/>
          <w:sz w:val="32"/>
          <w:szCs w:val="32"/>
        </w:rPr>
      </w:pPr>
      <w:r w:rsidRPr="00CF7518">
        <w:rPr>
          <w:b/>
          <w:sz w:val="32"/>
          <w:szCs w:val="32"/>
        </w:rPr>
        <w:t xml:space="preserve">Regulamin szkolnego konkursu plastycznego </w:t>
      </w:r>
      <w:r w:rsidR="00CF7518" w:rsidRPr="00CF7518">
        <w:rPr>
          <w:b/>
          <w:sz w:val="32"/>
          <w:szCs w:val="32"/>
        </w:rPr>
        <w:br/>
      </w:r>
      <w:r w:rsidRPr="00CF7518">
        <w:rPr>
          <w:b/>
          <w:sz w:val="32"/>
          <w:szCs w:val="32"/>
        </w:rPr>
        <w:t>„</w:t>
      </w:r>
      <w:r w:rsidRPr="00CF7518">
        <w:rPr>
          <w:b/>
          <w:color w:val="FF0000"/>
          <w:sz w:val="32"/>
          <w:szCs w:val="32"/>
        </w:rPr>
        <w:t>Kolorowa</w:t>
      </w:r>
      <w:r w:rsidRPr="00CF7518">
        <w:rPr>
          <w:b/>
          <w:sz w:val="32"/>
          <w:szCs w:val="32"/>
        </w:rPr>
        <w:t xml:space="preserve"> </w:t>
      </w:r>
      <w:r w:rsidRPr="00CF7518">
        <w:rPr>
          <w:b/>
          <w:color w:val="FFFF00"/>
          <w:sz w:val="32"/>
          <w:szCs w:val="32"/>
        </w:rPr>
        <w:t>skarpetka</w:t>
      </w:r>
      <w:r w:rsidRPr="00CF7518">
        <w:rPr>
          <w:b/>
          <w:sz w:val="32"/>
          <w:szCs w:val="32"/>
        </w:rPr>
        <w:t xml:space="preserve"> </w:t>
      </w:r>
      <w:r w:rsidRPr="00CF7518">
        <w:rPr>
          <w:b/>
          <w:color w:val="00B0F0"/>
          <w:sz w:val="32"/>
          <w:szCs w:val="32"/>
        </w:rPr>
        <w:t>w</w:t>
      </w:r>
      <w:r w:rsidRPr="00CF7518">
        <w:rPr>
          <w:b/>
          <w:sz w:val="32"/>
          <w:szCs w:val="32"/>
        </w:rPr>
        <w:t xml:space="preserve"> </w:t>
      </w:r>
      <w:r w:rsidRPr="00CF7518">
        <w:rPr>
          <w:b/>
          <w:color w:val="92D050"/>
          <w:sz w:val="32"/>
          <w:szCs w:val="32"/>
        </w:rPr>
        <w:t>barwach</w:t>
      </w:r>
      <w:r w:rsidRPr="00CF7518">
        <w:rPr>
          <w:b/>
          <w:sz w:val="32"/>
          <w:szCs w:val="32"/>
        </w:rPr>
        <w:t xml:space="preserve"> </w:t>
      </w:r>
      <w:r w:rsidRPr="00CF7518">
        <w:rPr>
          <w:b/>
          <w:color w:val="943634" w:themeColor="accent2" w:themeShade="BF"/>
          <w:sz w:val="32"/>
          <w:szCs w:val="32"/>
        </w:rPr>
        <w:t>wiosny</w:t>
      </w:r>
      <w:r w:rsidR="00F770A2">
        <w:rPr>
          <w:b/>
          <w:sz w:val="32"/>
          <w:szCs w:val="32"/>
        </w:rPr>
        <w:t>”</w:t>
      </w:r>
    </w:p>
    <w:p w:rsidR="00F770A2" w:rsidRPr="00F770A2" w:rsidRDefault="00F770A2" w:rsidP="00CF7518">
      <w:pPr>
        <w:spacing w:line="360" w:lineRule="auto"/>
        <w:rPr>
          <w:b/>
          <w:szCs w:val="24"/>
        </w:rPr>
      </w:pPr>
    </w:p>
    <w:p w:rsidR="00597453" w:rsidRPr="00F770A2" w:rsidRDefault="00597453" w:rsidP="00CF7518">
      <w:pPr>
        <w:pStyle w:val="Akapitzlist"/>
        <w:numPr>
          <w:ilvl w:val="0"/>
          <w:numId w:val="1"/>
        </w:numPr>
        <w:spacing w:line="360" w:lineRule="auto"/>
        <w:jc w:val="center"/>
        <w:rPr>
          <w:szCs w:val="24"/>
        </w:rPr>
      </w:pPr>
      <w:r w:rsidRPr="00F770A2">
        <w:rPr>
          <w:szCs w:val="24"/>
        </w:rPr>
        <w:t>Organizatorem konkursu jest Szkoła Podstawowa im. Królowej Jadwigi w Pieczyskach. Osoby odpowiedzialne za konkurs i jego realizację: pedagog Agnieszka Glac, pedagog specjalny Joanna Jurczyk.</w:t>
      </w:r>
    </w:p>
    <w:p w:rsidR="00597453" w:rsidRPr="00F770A2" w:rsidRDefault="00597453" w:rsidP="00CF7518">
      <w:pPr>
        <w:pStyle w:val="Akapitzlist"/>
        <w:numPr>
          <w:ilvl w:val="0"/>
          <w:numId w:val="1"/>
        </w:numPr>
        <w:spacing w:line="360" w:lineRule="auto"/>
        <w:jc w:val="center"/>
        <w:rPr>
          <w:szCs w:val="24"/>
        </w:rPr>
      </w:pPr>
      <w:r w:rsidRPr="00F770A2">
        <w:rPr>
          <w:szCs w:val="24"/>
        </w:rPr>
        <w:t>Cel konkursu:</w:t>
      </w:r>
      <w:r w:rsidRPr="00F770A2">
        <w:rPr>
          <w:szCs w:val="24"/>
        </w:rPr>
        <w:br/>
        <w:t>- uświadomienie potrzeby tolerancji i szacunku wobec osób z zespołem Downa,</w:t>
      </w:r>
    </w:p>
    <w:p w:rsidR="00597453" w:rsidRPr="00F770A2" w:rsidRDefault="00597453" w:rsidP="00CF7518">
      <w:pPr>
        <w:pStyle w:val="Akapitzlist"/>
        <w:spacing w:line="360" w:lineRule="auto"/>
        <w:jc w:val="center"/>
        <w:rPr>
          <w:szCs w:val="24"/>
        </w:rPr>
      </w:pPr>
      <w:r w:rsidRPr="00F770A2">
        <w:rPr>
          <w:szCs w:val="24"/>
        </w:rPr>
        <w:t>- propagowanie idei poszanowania drugiego człowieka,</w:t>
      </w:r>
    </w:p>
    <w:p w:rsidR="0008183D" w:rsidRPr="00F770A2" w:rsidRDefault="0008183D" w:rsidP="00CF7518">
      <w:pPr>
        <w:pStyle w:val="Akapitzlist"/>
        <w:spacing w:line="360" w:lineRule="auto"/>
        <w:jc w:val="center"/>
        <w:rPr>
          <w:szCs w:val="24"/>
        </w:rPr>
      </w:pPr>
      <w:r w:rsidRPr="00F770A2">
        <w:rPr>
          <w:szCs w:val="24"/>
        </w:rPr>
        <w:t>- rozbudzanie wrażliwości uczniów na potrzebę życzliwości i otwartości wobec innych osób jako możliwości czerpania z bogactwa różnorodności na przykładzie osób z zespołem Downa,</w:t>
      </w:r>
    </w:p>
    <w:p w:rsidR="008B0CA9" w:rsidRPr="00F770A2" w:rsidRDefault="0008183D" w:rsidP="00CF7518">
      <w:pPr>
        <w:pStyle w:val="Akapitzlist"/>
        <w:spacing w:line="360" w:lineRule="auto"/>
        <w:jc w:val="center"/>
        <w:rPr>
          <w:szCs w:val="24"/>
        </w:rPr>
      </w:pPr>
      <w:r w:rsidRPr="00F770A2">
        <w:rPr>
          <w:szCs w:val="24"/>
        </w:rPr>
        <w:t>- rozwijanie kreatywności i wrażliwości artystycznej uczniów.</w:t>
      </w:r>
    </w:p>
    <w:p w:rsidR="008B0CA9" w:rsidRPr="00F770A2" w:rsidRDefault="008B0CA9" w:rsidP="00CF7518">
      <w:pPr>
        <w:spacing w:line="360" w:lineRule="auto"/>
        <w:jc w:val="center"/>
        <w:rPr>
          <w:szCs w:val="24"/>
        </w:rPr>
      </w:pPr>
      <w:r w:rsidRPr="00F770A2">
        <w:rPr>
          <w:szCs w:val="24"/>
        </w:rPr>
        <w:t>3. Przebieg konkursu i terminy: udział w konku</w:t>
      </w:r>
      <w:r w:rsidR="0093373E">
        <w:rPr>
          <w:szCs w:val="24"/>
        </w:rPr>
        <w:t>rsie polega na stworzeniu pracy</w:t>
      </w:r>
      <w:r w:rsidR="00CF7518" w:rsidRPr="00F770A2">
        <w:rPr>
          <w:szCs w:val="24"/>
        </w:rPr>
        <w:t xml:space="preserve"> </w:t>
      </w:r>
      <w:r w:rsidRPr="00F770A2">
        <w:rPr>
          <w:szCs w:val="24"/>
        </w:rPr>
        <w:t xml:space="preserve">plastycznej „Kolorowa skarpetka w barwach wiosny”, w dowolnej formie, w formacie A4.  Każda praca musi być podpisana (imię, nazwisko oraz klasa), uczniowie wykonują pracę indywidualnie, każdy uczestnik może zgłosić maksymalnie jedną pracę. </w:t>
      </w:r>
      <w:r w:rsidRPr="00F770A2">
        <w:rPr>
          <w:szCs w:val="24"/>
        </w:rPr>
        <w:br/>
        <w:t xml:space="preserve">Prace konkursowe należy złoży do </w:t>
      </w:r>
      <w:r w:rsidR="00CF7518" w:rsidRPr="00F770A2">
        <w:rPr>
          <w:szCs w:val="24"/>
        </w:rPr>
        <w:t>19.03.2025 r. do Pani A. Glac bądź Pani J. Jurczyk.</w:t>
      </w:r>
    </w:p>
    <w:p w:rsidR="00CF7518" w:rsidRPr="00F770A2" w:rsidRDefault="00CF7518" w:rsidP="00CF7518">
      <w:pPr>
        <w:spacing w:line="360" w:lineRule="auto"/>
        <w:jc w:val="center"/>
        <w:rPr>
          <w:szCs w:val="24"/>
        </w:rPr>
      </w:pPr>
      <w:r w:rsidRPr="00F770A2">
        <w:rPr>
          <w:szCs w:val="24"/>
        </w:rPr>
        <w:t>4. Komisja konkursowa, powołana przez Organizatorów, rozstrzygnie konkurs wyłaniając laureatów. Kryteria oceny ustalone zostają w następujący sposób:</w:t>
      </w:r>
      <w:r w:rsidRPr="00F770A2">
        <w:rPr>
          <w:szCs w:val="24"/>
        </w:rPr>
        <w:br/>
        <w:t xml:space="preserve"> - zgodność z tematem, </w:t>
      </w:r>
      <w:r w:rsidRPr="00F770A2">
        <w:rPr>
          <w:szCs w:val="24"/>
        </w:rPr>
        <w:br/>
        <w:t>-  jakość wykonania,</w:t>
      </w:r>
      <w:r w:rsidRPr="00F770A2">
        <w:rPr>
          <w:szCs w:val="24"/>
        </w:rPr>
        <w:br/>
        <w:t>- oryginalność.</w:t>
      </w:r>
      <w:r w:rsidRPr="00F770A2">
        <w:rPr>
          <w:szCs w:val="24"/>
        </w:rPr>
        <w:br/>
        <w:t xml:space="preserve">5. Prace będą oceniane w dwóch kategoriach klasy I-III oraz IV-VII. </w:t>
      </w:r>
      <w:r w:rsidRPr="00F770A2">
        <w:rPr>
          <w:szCs w:val="24"/>
        </w:rPr>
        <w:br/>
        <w:t>Serdecznie zapraszamy do udziału w konkursie !</w:t>
      </w:r>
    </w:p>
    <w:sectPr w:rsidR="00CF7518" w:rsidRPr="00F770A2" w:rsidSect="00A41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B362D"/>
    <w:multiLevelType w:val="hybridMultilevel"/>
    <w:tmpl w:val="A6300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97453"/>
    <w:rsid w:val="0008183D"/>
    <w:rsid w:val="001174E5"/>
    <w:rsid w:val="00567B3E"/>
    <w:rsid w:val="00597453"/>
    <w:rsid w:val="008B0CA9"/>
    <w:rsid w:val="0093373E"/>
    <w:rsid w:val="00A15EBA"/>
    <w:rsid w:val="00A41D1D"/>
    <w:rsid w:val="00C60AD4"/>
    <w:rsid w:val="00CF7518"/>
    <w:rsid w:val="00F77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pacing w:val="30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7B3E"/>
    <w:rPr>
      <w:spacing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74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2025-03-03T08:26:00Z</dcterms:created>
  <dcterms:modified xsi:type="dcterms:W3CDTF">2025-03-03T09:55:00Z</dcterms:modified>
</cp:coreProperties>
</file>