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47B776A7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5B1087">
        <w:rPr>
          <w:b/>
          <w:bCs/>
          <w:color w:val="000000"/>
        </w:rPr>
        <w:t>12</w:t>
      </w:r>
      <w:r w:rsidR="00156F12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4EDAC6AF" w:rsidR="006846CE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3A04FF17" w14:textId="77777777" w:rsidR="005B1087" w:rsidRPr="00C36DA2" w:rsidRDefault="005B1087" w:rsidP="005C11E9">
      <w:pPr>
        <w:pStyle w:val="Akapitzlist"/>
        <w:ind w:left="0"/>
        <w:rPr>
          <w:sz w:val="22"/>
          <w:szCs w:val="22"/>
        </w:rPr>
      </w:pPr>
    </w:p>
    <w:p w14:paraId="5ADCE0FF" w14:textId="77777777" w:rsidR="005B1087" w:rsidRDefault="005B1087" w:rsidP="005B1087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Remont drogi powiatowej nr 1031T- ul. Żabia </w:t>
      </w:r>
      <w:r>
        <w:rPr>
          <w:b/>
          <w:bCs/>
          <w:sz w:val="28"/>
          <w:szCs w:val="28"/>
        </w:rPr>
        <w:br/>
        <w:t>w Ostrowcu Świętokrzyskim w km 0+650 do km 0+843.”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5B1087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5B1087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5B1087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4377138">
    <w:abstractNumId w:val="0"/>
  </w:num>
  <w:num w:numId="2" w16cid:durableId="1761758339">
    <w:abstractNumId w:val="2"/>
  </w:num>
  <w:num w:numId="3" w16cid:durableId="1473792841">
    <w:abstractNumId w:val="3"/>
  </w:num>
  <w:num w:numId="4" w16cid:durableId="143714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F3B55"/>
    <w:rsid w:val="005B1087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5</cp:revision>
  <dcterms:created xsi:type="dcterms:W3CDTF">2022-04-28T06:28:00Z</dcterms:created>
  <dcterms:modified xsi:type="dcterms:W3CDTF">2022-05-24T10:18:00Z</dcterms:modified>
</cp:coreProperties>
</file>