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87052" w14:textId="30346D98" w:rsidR="00C614C0" w:rsidRPr="00C614C0" w:rsidRDefault="00C614C0" w:rsidP="00C614C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614C0">
        <w:rPr>
          <w:rFonts w:ascii="Times New Roman" w:hAnsi="Times New Roman" w:cs="Times New Roman"/>
          <w:sz w:val="26"/>
          <w:szCs w:val="26"/>
        </w:rPr>
        <w:t>Oznaczenie Nadawcy (wypełnia wnioskodawca):</w:t>
      </w:r>
    </w:p>
    <w:p w14:paraId="45544BBB" w14:textId="04A2FEC7" w:rsidR="00C614C0" w:rsidRPr="00C614C0" w:rsidRDefault="00C614C0" w:rsidP="00C614C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614C0">
        <w:rPr>
          <w:rFonts w:ascii="Times New Roman" w:hAnsi="Times New Roman" w:cs="Times New Roman"/>
          <w:sz w:val="26"/>
          <w:szCs w:val="26"/>
        </w:rPr>
        <w:t>Imię i Nazwisko Wnioskodawcy</w:t>
      </w:r>
      <w:r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  <w:r w:rsidRPr="00C614C0">
        <w:rPr>
          <w:rFonts w:ascii="Times New Roman" w:hAnsi="Times New Roman" w:cs="Times New Roman"/>
          <w:sz w:val="26"/>
          <w:szCs w:val="26"/>
        </w:rPr>
        <w:t>:</w:t>
      </w:r>
    </w:p>
    <w:p w14:paraId="23D2BB9D" w14:textId="7B1FF658" w:rsidR="00C614C0" w:rsidRPr="00C614C0" w:rsidRDefault="00C614C0" w:rsidP="00C614C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614C0">
        <w:rPr>
          <w:rFonts w:ascii="Times New Roman" w:hAnsi="Times New Roman" w:cs="Times New Roman"/>
          <w:sz w:val="26"/>
          <w:szCs w:val="26"/>
        </w:rPr>
        <w:t xml:space="preserve">Nr PESEL: </w:t>
      </w:r>
    </w:p>
    <w:p w14:paraId="57B4EC5C" w14:textId="77777777" w:rsidR="00C614C0" w:rsidRPr="00C614C0" w:rsidRDefault="00C614C0" w:rsidP="00C614C0">
      <w:pPr>
        <w:spacing w:after="0" w:line="360" w:lineRule="auto"/>
        <w:rPr>
          <w:sz w:val="26"/>
          <w:szCs w:val="26"/>
        </w:rPr>
      </w:pPr>
    </w:p>
    <w:p w14:paraId="23DB9D18" w14:textId="43C16718" w:rsidR="002F1549" w:rsidRPr="00C614C0" w:rsidRDefault="002F1549" w:rsidP="00C614C0">
      <w:pPr>
        <w:pStyle w:val="Nagwek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14C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O</w:t>
      </w:r>
      <w:r w:rsidR="00C614C0" w:rsidRPr="00C614C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świadczenie</w:t>
      </w:r>
      <w:r w:rsidR="00C614C0" w:rsidRPr="00C614C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614C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o miejscu pobytu stałego</w:t>
      </w:r>
    </w:p>
    <w:p w14:paraId="6D9CE5CC" w14:textId="77777777" w:rsidR="00C614C0" w:rsidRPr="00C614C0" w:rsidRDefault="00C614C0" w:rsidP="00C614C0">
      <w:pPr>
        <w:spacing w:after="0" w:line="360" w:lineRule="auto"/>
        <w:rPr>
          <w:sz w:val="26"/>
          <w:szCs w:val="26"/>
        </w:rPr>
      </w:pPr>
    </w:p>
    <w:p w14:paraId="3B2677D0" w14:textId="2D08691E" w:rsidR="002F1549" w:rsidRPr="00C614C0" w:rsidRDefault="002F1549" w:rsidP="00C614C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C614C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Pouczony/a o treści art. 25 ust.</w:t>
      </w:r>
      <w:r w:rsidRPr="00C614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 1 ustawy z dnia 24 września 2010 r. </w:t>
      </w:r>
      <w:r w:rsidRPr="00C614C0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o ewidencji ludności</w:t>
      </w:r>
      <w:r w:rsidRPr="00C614C0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C614C0">
        <w:rPr>
          <w:rFonts w:ascii="Times New Roman" w:eastAsia="Times New Roman" w:hAnsi="Times New Roman" w:cs="Times New Roman"/>
          <w:sz w:val="26"/>
          <w:szCs w:val="26"/>
          <w:lang w:eastAsia="pl-PL"/>
        </w:rPr>
        <w:t>(Dz. U. z 2015 r., poz. 338), zgodnie z którym pobytem stałym jest zamieszkanie w określonej miejscowości pod oznaczonym adresem z zamiarem stałego przebywania</w:t>
      </w:r>
      <w:r w:rsidRPr="00C614C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oświadczam, że moim miejscem pobytu stałego/ miejscem pobytu stałego dziecka/ miejscem pobytu stałego osoby w imieniu której składam wniosek</w:t>
      </w:r>
      <w:r w:rsidR="00C614C0">
        <w:rPr>
          <w:rStyle w:val="Odwoanieprzypisudolnego"/>
          <w:rFonts w:ascii="Times New Roman" w:eastAsia="Times New Roman" w:hAnsi="Times New Roman" w:cs="Times New Roman"/>
          <w:bCs/>
          <w:sz w:val="26"/>
          <w:szCs w:val="26"/>
          <w:lang w:eastAsia="pl-PL"/>
        </w:rPr>
        <w:footnoteReference w:id="2"/>
      </w:r>
      <w:r w:rsidRPr="00C614C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jest:</w:t>
      </w:r>
    </w:p>
    <w:p w14:paraId="4DCF3516" w14:textId="77777777" w:rsidR="002F1549" w:rsidRPr="00C614C0" w:rsidRDefault="002F1549" w:rsidP="00C614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14:paraId="746AB340" w14:textId="01D89DBE" w:rsidR="002F1549" w:rsidRPr="00C614C0" w:rsidRDefault="00C614C0" w:rsidP="00C614C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C614C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Należy wpisać adres pobytu stałego: </w:t>
      </w:r>
    </w:p>
    <w:p w14:paraId="6E2833B3" w14:textId="77777777" w:rsidR="00C614C0" w:rsidRPr="00C614C0" w:rsidRDefault="00C614C0" w:rsidP="00C614C0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</w:pPr>
    </w:p>
    <w:p w14:paraId="6BA1D5C1" w14:textId="77777777" w:rsidR="00C614C0" w:rsidRDefault="002F1549" w:rsidP="00C614C0">
      <w:pPr>
        <w:spacing w:after="0" w:line="360" w:lineRule="auto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C614C0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Oświadczam, że</w:t>
      </w:r>
      <w:r w:rsidRPr="00C614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C614C0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uprzedzony/a o odpowiedzialności karnej wynikającej z art. 233 ustawy z dnia 6 czerwca 1997 r. </w:t>
      </w:r>
      <w:r w:rsidRPr="00C614C0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Kodeks karny </w:t>
      </w:r>
      <w:r w:rsidRPr="00C614C0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(Dz. U. z 1997 r., Nr. 88, poz. 553 z </w:t>
      </w:r>
      <w:proofErr w:type="spellStart"/>
      <w:r w:rsidRPr="00C614C0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późn</w:t>
      </w:r>
      <w:proofErr w:type="spellEnd"/>
      <w:r w:rsidRPr="00C614C0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. zm.) </w:t>
      </w:r>
      <w:r w:rsidR="00C614C0" w:rsidRPr="00C614C0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–</w:t>
      </w:r>
      <w:r w:rsidRPr="00C614C0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 xml:space="preserve"> </w:t>
      </w:r>
      <w:r w:rsidR="00C614C0" w:rsidRPr="003621B0">
        <w:rPr>
          <w:rStyle w:val="CytatZnak"/>
          <w:rFonts w:ascii="Times New Roman" w:hAnsi="Times New Roman" w:cs="Times New Roman"/>
          <w:sz w:val="26"/>
          <w:szCs w:val="26"/>
        </w:rPr>
        <w:t>„</w:t>
      </w:r>
      <w:r w:rsidRPr="003621B0">
        <w:rPr>
          <w:rStyle w:val="CytatZnak"/>
          <w:rFonts w:ascii="Times New Roman" w:hAnsi="Times New Roman" w:cs="Times New Roman"/>
          <w:sz w:val="26"/>
          <w:szCs w:val="26"/>
        </w:rPr>
        <w:t>kto, składając zeznanie mające służyć za dowód w postępowaniu sądowym lub w innym postępowaniu prowadzonym na podstawie ustawy, zeznaje nieprawdę lub zataja prawdę, podlega karze pozbawienia wolności do lat 3</w:t>
      </w:r>
      <w:r w:rsidR="00C614C0" w:rsidRPr="003621B0">
        <w:rPr>
          <w:rStyle w:val="CytatZnak"/>
          <w:rFonts w:ascii="Times New Roman" w:hAnsi="Times New Roman" w:cs="Times New Roman"/>
          <w:sz w:val="26"/>
          <w:szCs w:val="26"/>
        </w:rPr>
        <w:t>”</w:t>
      </w:r>
      <w:r w:rsidR="00C614C0" w:rsidRPr="00C614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C614C0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potwierdzam, że powyższe dane są prawdziwe na dzień składania oświadczenia.</w:t>
      </w:r>
    </w:p>
    <w:p w14:paraId="192B9412" w14:textId="77777777" w:rsidR="00C614C0" w:rsidRDefault="00C614C0" w:rsidP="00C614C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</w:p>
    <w:p w14:paraId="65C8D397" w14:textId="3518D066" w:rsidR="00AD46F2" w:rsidRDefault="00C614C0" w:rsidP="00C614C0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C614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Miejsce na datę i podpis Wnioskodawcy </w:t>
      </w:r>
    </w:p>
    <w:p w14:paraId="13FFB18C" w14:textId="534B0F31" w:rsidR="00C614C0" w:rsidRDefault="00C614C0">
      <w:pP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br w:type="page"/>
      </w:r>
    </w:p>
    <w:p w14:paraId="646A3C4B" w14:textId="4946AC41" w:rsidR="00206A70" w:rsidRPr="00C614C0" w:rsidRDefault="00206A70" w:rsidP="00064704">
      <w:pPr>
        <w:pStyle w:val="Nagwek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614C0">
        <w:rPr>
          <w:rFonts w:ascii="Times New Roman" w:hAnsi="Times New Roman" w:cs="Times New Roman"/>
          <w:b/>
          <w:bCs/>
          <w:color w:val="auto"/>
        </w:rPr>
        <w:lastRenderedPageBreak/>
        <w:t>Informacja o zapoznaniu się z komunikatem:</w:t>
      </w:r>
    </w:p>
    <w:p w14:paraId="40044ECF" w14:textId="32BCD540" w:rsidR="00C614C0" w:rsidRPr="00064704" w:rsidRDefault="00C614C0" w:rsidP="00064704">
      <w:pPr>
        <w:pStyle w:val="Nagwek3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pl-PL"/>
        </w:rPr>
      </w:pPr>
      <w:r w:rsidRPr="00C614C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pl-PL"/>
        </w:rPr>
        <w:t>Przedłużenie ważności orzeczeń o niepełnosprawności</w:t>
      </w:r>
      <w:r w:rsidRPr="00C614C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pl-PL"/>
        </w:rPr>
        <w:br/>
        <w:t>i stopniu niepełnosprawności w trakcie stanu zagrożenia epidemicznego lub stanu epidemii</w:t>
      </w:r>
    </w:p>
    <w:p w14:paraId="117C42D2" w14:textId="4211CD78" w:rsidR="0046208B" w:rsidRPr="00C614C0" w:rsidRDefault="0046208B" w:rsidP="00C614C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614C0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 ust. 14) Art. 15h Ustawy z dnia 31 marca 2020 r. o zmianie ustawy o szczególnych rozwiązaniach związanych z zapobieganiem, przeciwdziałaniem i zwalczaniem COVID-19, innych chorób zakaźnych oraz wywołanych nimi sytuacji kryzysowych oraz niektórych innych ustaw (Dz. U. z 2020 r. poz. 568) </w:t>
      </w:r>
      <w:r w:rsidRPr="00C614C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posiadane orzeczenia o niepełnosprawności oraz o stopniu niepełnosprawności:</w:t>
      </w:r>
    </w:p>
    <w:p w14:paraId="671C2C0F" w14:textId="77777777" w:rsidR="0046208B" w:rsidRPr="00C614C0" w:rsidRDefault="0046208B" w:rsidP="00C614C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614C0">
        <w:rPr>
          <w:rFonts w:ascii="Times New Roman" w:eastAsia="Times New Roman" w:hAnsi="Times New Roman" w:cs="Times New Roman"/>
          <w:sz w:val="26"/>
          <w:szCs w:val="26"/>
          <w:lang w:eastAsia="pl-PL"/>
        </w:rPr>
        <w:t>zachowują ważność do upływu 60. dnia od dnia odwołania stanu zagrożenia epidemicznego lub stanu epidemii, jednak nie dłużej niż do dnia wydania nowego orzeczenia o stopniu niepełnosprawności – </w:t>
      </w:r>
      <w:r w:rsidRPr="00C614C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dotyczy orzeczeń, których ważność upływa po 08 marca 2020 r.</w:t>
      </w:r>
    </w:p>
    <w:p w14:paraId="2EECCF9A" w14:textId="75129DC0" w:rsidR="002F1549" w:rsidRPr="00561735" w:rsidRDefault="0046208B" w:rsidP="0006470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614C0">
        <w:rPr>
          <w:rFonts w:ascii="Times New Roman" w:eastAsia="Times New Roman" w:hAnsi="Times New Roman" w:cs="Times New Roman"/>
          <w:sz w:val="26"/>
          <w:szCs w:val="26"/>
          <w:lang w:eastAsia="pl-PL"/>
        </w:rPr>
        <w:t>zachowują ważność do upływu 60. dnia od dnia odwołania stanu zagrożenia epidemicznego lub stanu epidemii, jednak nie dłużej niż do dnia wydania nowego orzeczenia o stopniu niepełnosprawności, pod warunkiem złożenia w tym terminie kolejnego wniosku o wydanie orzeczenia</w:t>
      </w:r>
      <w:r w:rsidR="0006470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</w:t>
      </w:r>
      <w:r w:rsidRPr="0006470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dotyczy orzeczeń, których ważność upłynęła w terminie od 09 grudnia 2019r. do 08 marca 2020 r.</w:t>
      </w:r>
    </w:p>
    <w:p w14:paraId="3F524032" w14:textId="703CB209" w:rsidR="00561735" w:rsidRPr="00064704" w:rsidRDefault="00561735" w:rsidP="0006470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karty parkingowe,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o których mowa w art. 8 ust. 4 ustawy z dnia 20 czerwca 1997 roku – Prawo o ruchu drogowym (Dz. U. z 2020 r., 110, ze zm.)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zachowują ważność do 60. Dnia od dnia odwołania stanu zagrożenia epidemicznego albo stanu epidemii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 nie dłużej jednak niż do dnia wydania nowego orzeczenia o niepełnosprawności albo orzeczenia o stopniu niepełnosprawności.</w:t>
      </w:r>
      <w:bookmarkStart w:id="0" w:name="_GoBack"/>
      <w:bookmarkEnd w:id="0"/>
    </w:p>
    <w:p w14:paraId="5A694EE3" w14:textId="0FF61CC2" w:rsidR="00C614C0" w:rsidRDefault="00C614C0" w:rsidP="00C614C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D729B57" w14:textId="77777777" w:rsidR="00C614C0" w:rsidRDefault="00C614C0" w:rsidP="00C614C0">
      <w:pPr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CBD4137" w14:textId="137BBF9D" w:rsidR="00C614C0" w:rsidRDefault="00C614C0" w:rsidP="00C614C0">
      <w:pPr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</w:pPr>
      <w:r w:rsidRPr="00C614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Miejsce na datę i podpis Wnioskodawcy </w:t>
      </w:r>
    </w:p>
    <w:p w14:paraId="6FB9FA1E" w14:textId="77777777" w:rsidR="00C614C0" w:rsidRPr="00C614C0" w:rsidRDefault="00C614C0" w:rsidP="00C614C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sectPr w:rsidR="00C614C0" w:rsidRPr="00C614C0" w:rsidSect="009F1C8D">
      <w:pgSz w:w="11906" w:h="16838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86BAF" w14:textId="77777777" w:rsidR="001878C1" w:rsidRDefault="001878C1" w:rsidP="00C614C0">
      <w:pPr>
        <w:spacing w:after="0" w:line="240" w:lineRule="auto"/>
      </w:pPr>
      <w:r>
        <w:separator/>
      </w:r>
    </w:p>
  </w:endnote>
  <w:endnote w:type="continuationSeparator" w:id="0">
    <w:p w14:paraId="0CC95165" w14:textId="77777777" w:rsidR="001878C1" w:rsidRDefault="001878C1" w:rsidP="00C6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E6A46" w14:textId="77777777" w:rsidR="001878C1" w:rsidRDefault="001878C1" w:rsidP="00C614C0">
      <w:pPr>
        <w:spacing w:after="0" w:line="240" w:lineRule="auto"/>
      </w:pPr>
      <w:r>
        <w:separator/>
      </w:r>
    </w:p>
  </w:footnote>
  <w:footnote w:type="continuationSeparator" w:id="0">
    <w:p w14:paraId="59B8F788" w14:textId="77777777" w:rsidR="001878C1" w:rsidRDefault="001878C1" w:rsidP="00C614C0">
      <w:pPr>
        <w:spacing w:after="0" w:line="240" w:lineRule="auto"/>
      </w:pPr>
      <w:r>
        <w:continuationSeparator/>
      </w:r>
    </w:p>
  </w:footnote>
  <w:footnote w:id="1">
    <w:p w14:paraId="7C14DCC6" w14:textId="19016FE7" w:rsidR="00C614C0" w:rsidRPr="00C614C0" w:rsidRDefault="00C614C0" w:rsidP="00C614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C614C0">
        <w:rPr>
          <w:rFonts w:ascii="Times New Roman" w:eastAsia="Times New Roman" w:hAnsi="Times New Roman" w:cs="Times New Roman"/>
          <w:sz w:val="26"/>
          <w:szCs w:val="26"/>
          <w:lang w:eastAsia="pl-PL"/>
        </w:rPr>
        <w:t>Osoba, której dotyczy wniosek o wydanie orzeczenia.</w:t>
      </w:r>
    </w:p>
  </w:footnote>
  <w:footnote w:id="2">
    <w:p w14:paraId="36B55E91" w14:textId="672E9F72" w:rsidR="00C614C0" w:rsidRDefault="00C614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4C0">
        <w:rPr>
          <w:rFonts w:ascii="Times New Roman" w:eastAsia="Times New Roman" w:hAnsi="Times New Roman" w:cs="Times New Roman"/>
          <w:sz w:val="26"/>
          <w:szCs w:val="26"/>
          <w:lang w:eastAsia="pl-PL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27B3"/>
    <w:multiLevelType w:val="multilevel"/>
    <w:tmpl w:val="8716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67F42"/>
    <w:multiLevelType w:val="hybridMultilevel"/>
    <w:tmpl w:val="DA440A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14F24E0"/>
    <w:multiLevelType w:val="hybridMultilevel"/>
    <w:tmpl w:val="9BD25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8B"/>
    <w:rsid w:val="00003DE7"/>
    <w:rsid w:val="00064704"/>
    <w:rsid w:val="001328A7"/>
    <w:rsid w:val="001878C1"/>
    <w:rsid w:val="00206A70"/>
    <w:rsid w:val="002C434A"/>
    <w:rsid w:val="002F1549"/>
    <w:rsid w:val="00304B75"/>
    <w:rsid w:val="003621B0"/>
    <w:rsid w:val="00407FC6"/>
    <w:rsid w:val="0046208B"/>
    <w:rsid w:val="00561735"/>
    <w:rsid w:val="0056544F"/>
    <w:rsid w:val="007C314D"/>
    <w:rsid w:val="007F7FA4"/>
    <w:rsid w:val="009F1C8D"/>
    <w:rsid w:val="00AC6B78"/>
    <w:rsid w:val="00AD46F2"/>
    <w:rsid w:val="00B3445F"/>
    <w:rsid w:val="00C614C0"/>
    <w:rsid w:val="00DD4898"/>
    <w:rsid w:val="00DD7D5E"/>
    <w:rsid w:val="00DE614E"/>
    <w:rsid w:val="00E927BE"/>
    <w:rsid w:val="00F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8006"/>
  <w15:chartTrackingRefBased/>
  <w15:docId w15:val="{3339902D-5087-48E9-B006-76A899BC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1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1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1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5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45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614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14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4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4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4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61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3621B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21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4645-DA04-497C-9728-D4F8D574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pobytu stałego</vt:lpstr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pobytu stałego</dc:title>
  <dc:subject/>
  <dc:creator>Jolanta JP. Prusinowska</dc:creator>
  <cp:keywords/>
  <dc:description/>
  <cp:lastModifiedBy>Paweł Szymaniuk</cp:lastModifiedBy>
  <cp:revision>2</cp:revision>
  <cp:lastPrinted>2021-04-29T11:24:00Z</cp:lastPrinted>
  <dcterms:created xsi:type="dcterms:W3CDTF">2021-06-30T06:50:00Z</dcterms:created>
  <dcterms:modified xsi:type="dcterms:W3CDTF">2021-06-30T06:50:00Z</dcterms:modified>
</cp:coreProperties>
</file>