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3181" w14:textId="77777777" w:rsidR="006414F9" w:rsidRDefault="00FC0533" w:rsidP="007F648A">
      <w:pPr>
        <w:pStyle w:val="Bezodstpw"/>
        <w:spacing w:line="360" w:lineRule="auto"/>
        <w:ind w:firstLine="567"/>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Podsumowanie </w:t>
      </w:r>
      <w:r w:rsidR="006414F9">
        <w:rPr>
          <w:rFonts w:ascii="Times New Roman" w:eastAsia="Batang" w:hAnsi="Times New Roman" w:cs="Times New Roman"/>
          <w:b/>
          <w:color w:val="000000"/>
          <w:sz w:val="24"/>
          <w:szCs w:val="24"/>
        </w:rPr>
        <w:t xml:space="preserve">działalności szkoły </w:t>
      </w:r>
      <w:r>
        <w:rPr>
          <w:rFonts w:ascii="Times New Roman" w:eastAsia="Batang" w:hAnsi="Times New Roman" w:cs="Times New Roman"/>
          <w:b/>
          <w:color w:val="000000"/>
          <w:sz w:val="24"/>
          <w:szCs w:val="24"/>
        </w:rPr>
        <w:t>za</w:t>
      </w:r>
      <w:r w:rsidR="006414F9">
        <w:rPr>
          <w:rFonts w:ascii="Times New Roman" w:eastAsia="Batang" w:hAnsi="Times New Roman" w:cs="Times New Roman"/>
          <w:b/>
          <w:color w:val="000000"/>
          <w:sz w:val="24"/>
          <w:szCs w:val="24"/>
        </w:rPr>
        <w:t xml:space="preserve"> I półrocze</w:t>
      </w:r>
      <w:r>
        <w:rPr>
          <w:rFonts w:ascii="Times New Roman" w:eastAsia="Batang" w:hAnsi="Times New Roman" w:cs="Times New Roman"/>
          <w:b/>
          <w:color w:val="000000"/>
          <w:sz w:val="24"/>
          <w:szCs w:val="24"/>
        </w:rPr>
        <w:t xml:space="preserve"> roku szkolnego 2021/22.</w:t>
      </w:r>
      <w:r w:rsidR="009C522E">
        <w:rPr>
          <w:rFonts w:ascii="Times New Roman" w:eastAsia="Batang" w:hAnsi="Times New Roman" w:cs="Times New Roman"/>
          <w:b/>
          <w:color w:val="000000"/>
          <w:sz w:val="24"/>
          <w:szCs w:val="24"/>
        </w:rPr>
        <w:t xml:space="preserve"> </w:t>
      </w:r>
    </w:p>
    <w:p w14:paraId="5EC4FA5A" w14:textId="77777777" w:rsidR="007F648A" w:rsidRDefault="007F648A" w:rsidP="007F648A">
      <w:pPr>
        <w:pStyle w:val="Bezodstpw"/>
        <w:spacing w:line="360" w:lineRule="auto"/>
        <w:ind w:firstLine="567"/>
        <w:jc w:val="both"/>
        <w:rPr>
          <w:rFonts w:ascii="Times New Roman" w:eastAsia="Batang" w:hAnsi="Times New Roman" w:cs="Times New Roman"/>
          <w:sz w:val="24"/>
          <w:szCs w:val="24"/>
        </w:rPr>
      </w:pPr>
      <w:r>
        <w:rPr>
          <w:rFonts w:ascii="Times New Roman" w:eastAsia="Batang" w:hAnsi="Times New Roman" w:cs="Times New Roman"/>
          <w:b/>
          <w:color w:val="000000"/>
          <w:sz w:val="24"/>
          <w:szCs w:val="24"/>
        </w:rPr>
        <w:t xml:space="preserve">Frekwencja </w:t>
      </w:r>
      <w:r w:rsidR="002D653F">
        <w:rPr>
          <w:rFonts w:ascii="Times New Roman" w:eastAsia="Batang" w:hAnsi="Times New Roman" w:cs="Times New Roman"/>
          <w:color w:val="000000"/>
          <w:sz w:val="24"/>
          <w:szCs w:val="24"/>
        </w:rPr>
        <w:t>w klasach I -VIII wyniosła</w:t>
      </w:r>
      <w:r w:rsidR="00A15DE5">
        <w:rPr>
          <w:rFonts w:ascii="Times New Roman" w:eastAsia="Batang" w:hAnsi="Times New Roman" w:cs="Times New Roman"/>
          <w:color w:val="000000"/>
          <w:sz w:val="24"/>
          <w:szCs w:val="24"/>
        </w:rPr>
        <w:t xml:space="preserve"> 90%.</w:t>
      </w:r>
      <w:r>
        <w:rPr>
          <w:rFonts w:ascii="Times New Roman" w:eastAsia="Batang" w:hAnsi="Times New Roman" w:cs="Times New Roman"/>
          <w:color w:val="000000"/>
          <w:sz w:val="24"/>
          <w:szCs w:val="24"/>
        </w:rPr>
        <w:t xml:space="preserve"> </w:t>
      </w:r>
      <w:r>
        <w:rPr>
          <w:rFonts w:ascii="Times New Roman" w:eastAsia="Batang" w:hAnsi="Times New Roman" w:cs="Times New Roman"/>
          <w:b/>
          <w:sz w:val="24"/>
          <w:szCs w:val="24"/>
        </w:rPr>
        <w:t xml:space="preserve">Klasyfikowano </w:t>
      </w:r>
      <w:r>
        <w:rPr>
          <w:rFonts w:ascii="Times New Roman" w:eastAsia="Batang" w:hAnsi="Times New Roman" w:cs="Times New Roman"/>
          <w:sz w:val="24"/>
          <w:szCs w:val="24"/>
        </w:rPr>
        <w:t>99 uczniów klas I-VIII, średnia o</w:t>
      </w:r>
      <w:r w:rsidR="002D653F">
        <w:rPr>
          <w:rFonts w:ascii="Times New Roman" w:eastAsia="Batang" w:hAnsi="Times New Roman" w:cs="Times New Roman"/>
          <w:sz w:val="24"/>
          <w:szCs w:val="24"/>
        </w:rPr>
        <w:t>cen uczniów klas  IV-VIII wyniosła</w:t>
      </w:r>
      <w:r w:rsidR="00A15DE5">
        <w:rPr>
          <w:rFonts w:ascii="Times New Roman" w:eastAsia="Batang" w:hAnsi="Times New Roman" w:cs="Times New Roman"/>
          <w:sz w:val="24"/>
          <w:szCs w:val="24"/>
        </w:rPr>
        <w:t xml:space="preserve"> 4,25</w:t>
      </w:r>
      <w:r>
        <w:rPr>
          <w:rFonts w:ascii="Times New Roman" w:eastAsia="Batang" w:hAnsi="Times New Roman" w:cs="Times New Roman"/>
          <w:sz w:val="24"/>
          <w:szCs w:val="24"/>
        </w:rPr>
        <w:t xml:space="preserve">. W oddziałach przedszkolnych uczyło się 57 przedszkolaków. W klasach I-III uczyło się 35 uczniów, natomiast w klasach IV-VIII na czas sporządzenia sprawozdania uczy cię 64 uczniów. Razem szkoła wraz z oddziałami przedszkolnymi liczy 156 uczniów. </w:t>
      </w:r>
    </w:p>
    <w:p w14:paraId="45C53C64" w14:textId="77777777" w:rsidR="007F648A" w:rsidRDefault="007F648A" w:rsidP="007F648A">
      <w:pPr>
        <w:pStyle w:val="Bezodstpw"/>
        <w:spacing w:line="360" w:lineRule="auto"/>
        <w:ind w:firstLine="567"/>
        <w:jc w:val="both"/>
        <w:rPr>
          <w:rFonts w:ascii="Times New Roman" w:eastAsia="Batang" w:hAnsi="Times New Roman" w:cs="Times New Roman"/>
          <w:sz w:val="24"/>
          <w:szCs w:val="24"/>
        </w:rPr>
      </w:pPr>
      <w:r>
        <w:rPr>
          <w:rFonts w:ascii="Times New Roman" w:eastAsia="Batang" w:hAnsi="Times New Roman" w:cs="Times New Roman"/>
          <w:sz w:val="24"/>
          <w:szCs w:val="24"/>
        </w:rPr>
        <w:t>Zajęcia edukacyjne w okresie od 1 września 2021r. do 17 grudnia 2021r prowadzone były w trybie stacjonarnym we wszystkich klasach, ze względu na sytuację epidemiologiczną w okresie od 20 grudnia 2021r do 9 stycznia 2022r została zawieszona stacjonarna działaln</w:t>
      </w:r>
      <w:r w:rsidR="00A15DE5">
        <w:rPr>
          <w:rFonts w:ascii="Times New Roman" w:eastAsia="Batang" w:hAnsi="Times New Roman" w:cs="Times New Roman"/>
          <w:sz w:val="24"/>
          <w:szCs w:val="24"/>
        </w:rPr>
        <w:t>ość klas 1-8, natomiast od 27.01.2022r do 11.02.2022r klas 5-8.</w:t>
      </w:r>
      <w:r>
        <w:rPr>
          <w:rFonts w:ascii="Times New Roman" w:eastAsia="Batang" w:hAnsi="Times New Roman" w:cs="Times New Roman"/>
          <w:sz w:val="24"/>
          <w:szCs w:val="24"/>
        </w:rPr>
        <w:t xml:space="preserve"> W okresie zawieszenia stacjonarnej działalności poszczególnych oddziałów prowadzono zajęcia z wykorzystaniem metod i technik kształcenia na odległość. Zajęcia świetlicowe oraz zajęcia opiekuńcze w oddziałach przedszkolnych prowadzone były stacjonarnie zgodnie z harmonogramem pracy szkoły. W czasie pracy stacjonarnej jak i zdalnej uwzględniona zalecenia  MEN, GIS, MZ. </w:t>
      </w:r>
    </w:p>
    <w:p w14:paraId="3AAA9F2C" w14:textId="77777777" w:rsidR="007F648A" w:rsidRDefault="007F648A" w:rsidP="007F648A">
      <w:pPr>
        <w:pStyle w:val="Bezodstpw"/>
        <w:spacing w:line="360" w:lineRule="auto"/>
        <w:ind w:firstLine="567"/>
        <w:jc w:val="both"/>
        <w:rPr>
          <w:rFonts w:ascii="Times New Roman" w:eastAsia="Batang" w:hAnsi="Times New Roman" w:cs="Times New Roman"/>
          <w:b/>
          <w:sz w:val="24"/>
          <w:szCs w:val="24"/>
        </w:rPr>
      </w:pPr>
      <w:r>
        <w:rPr>
          <w:rFonts w:ascii="Times New Roman" w:eastAsia="Batang" w:hAnsi="Times New Roman" w:cs="Times New Roman"/>
          <w:b/>
          <w:sz w:val="24"/>
          <w:szCs w:val="24"/>
        </w:rPr>
        <w:t>W I półroczu prowadzone</w:t>
      </w:r>
      <w:r w:rsidRPr="00E40DAB">
        <w:rPr>
          <w:rFonts w:ascii="Times New Roman" w:eastAsia="Batang" w:hAnsi="Times New Roman" w:cs="Times New Roman"/>
          <w:b/>
          <w:sz w:val="24"/>
          <w:szCs w:val="24"/>
        </w:rPr>
        <w:t xml:space="preserve"> były zajęcia</w:t>
      </w:r>
      <w:r>
        <w:rPr>
          <w:rFonts w:ascii="Times New Roman" w:eastAsia="Batang" w:hAnsi="Times New Roman" w:cs="Times New Roman"/>
          <w:b/>
          <w:sz w:val="24"/>
          <w:szCs w:val="24"/>
        </w:rPr>
        <w:t>:</w:t>
      </w:r>
    </w:p>
    <w:p w14:paraId="3EA92277" w14:textId="77777777" w:rsidR="000F2D65" w:rsidRDefault="007F648A" w:rsidP="00A15DE5">
      <w:pPr>
        <w:jc w:val="both"/>
        <w:rPr>
          <w:rFonts w:ascii="Times New Roman" w:hAnsi="Times New Roman" w:cs="Times New Roman"/>
          <w:sz w:val="24"/>
          <w:szCs w:val="24"/>
        </w:rPr>
      </w:pPr>
      <w:r>
        <w:rPr>
          <w:rFonts w:ascii="Times New Roman" w:hAnsi="Times New Roman" w:cs="Times New Roman"/>
          <w:b/>
          <w:sz w:val="24"/>
          <w:szCs w:val="24"/>
        </w:rPr>
        <w:t>Z zakresu</w:t>
      </w:r>
      <w:r w:rsidRPr="00E40DAB">
        <w:rPr>
          <w:rFonts w:ascii="Times New Roman" w:hAnsi="Times New Roman" w:cs="Times New Roman"/>
          <w:b/>
          <w:bCs/>
          <w:sz w:val="24"/>
          <w:szCs w:val="24"/>
        </w:rPr>
        <w:t xml:space="preserve"> pomocy psychologiczno-pedagogicznej</w:t>
      </w:r>
      <w:r w:rsidRPr="001D5A44">
        <w:rPr>
          <w:rFonts w:ascii="Times New Roman" w:hAnsi="Times New Roman" w:cs="Times New Roman"/>
          <w:sz w:val="24"/>
          <w:szCs w:val="24"/>
        </w:rPr>
        <w:t xml:space="preserve">: </w:t>
      </w:r>
      <w:r>
        <w:rPr>
          <w:rFonts w:ascii="Times New Roman" w:hAnsi="Times New Roman" w:cs="Times New Roman"/>
          <w:sz w:val="24"/>
          <w:szCs w:val="24"/>
        </w:rPr>
        <w:t>min.: logopedyczne, zajęcia wyrównawcze z j polskiego, matematyki, j angielskiego, zajęcia korekcyjno-kompensacyjne,  zajęcia rewalidacyjne, zajęcia rozwijające kompetencje emocjonalno-społeczne, zajęcia wspomagające w okresie od 01.09-22.12.2021r z j. polskiego, matematyki, j. angielskiego.</w:t>
      </w:r>
    </w:p>
    <w:p w14:paraId="799C1401" w14:textId="77777777" w:rsidR="00A44DF2" w:rsidRDefault="00A44DF2" w:rsidP="00A15DE5">
      <w:pPr>
        <w:jc w:val="both"/>
        <w:rPr>
          <w:rFonts w:ascii="Times New Roman" w:eastAsia="Batang" w:hAnsi="Times New Roman" w:cs="Times New Roman"/>
          <w:sz w:val="24"/>
          <w:szCs w:val="24"/>
        </w:rPr>
      </w:pPr>
      <w:r>
        <w:rPr>
          <w:rFonts w:ascii="Times New Roman" w:hAnsi="Times New Roman" w:cs="Times New Roman"/>
          <w:b/>
          <w:bCs/>
          <w:sz w:val="24"/>
          <w:szCs w:val="24"/>
        </w:rPr>
        <w:t>Odbywały się również dodatkowe z</w:t>
      </w:r>
      <w:r w:rsidR="007F648A" w:rsidRPr="00E40DAB">
        <w:rPr>
          <w:rFonts w:ascii="Times New Roman" w:hAnsi="Times New Roman" w:cs="Times New Roman"/>
          <w:b/>
          <w:bCs/>
          <w:sz w:val="24"/>
          <w:szCs w:val="24"/>
        </w:rPr>
        <w:t>ajęcia pozalekcyjne</w:t>
      </w:r>
      <w:r>
        <w:rPr>
          <w:rFonts w:ascii="Times New Roman" w:hAnsi="Times New Roman" w:cs="Times New Roman"/>
          <w:bCs/>
          <w:sz w:val="24"/>
          <w:szCs w:val="24"/>
        </w:rPr>
        <w:t>:</w:t>
      </w:r>
      <w:r w:rsidR="007F648A" w:rsidRPr="006748D6">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w:t>
      </w:r>
      <w:r w:rsidR="007F648A">
        <w:rPr>
          <w:rFonts w:ascii="Times New Roman" w:eastAsia="Batang" w:hAnsi="Times New Roman" w:cs="Times New Roman"/>
          <w:sz w:val="24"/>
          <w:szCs w:val="24"/>
        </w:rPr>
        <w:t>dodatkowy język niemiecki w klasie VI, koła języka angielskiego w klasie VIII,</w:t>
      </w:r>
      <w:r w:rsidR="007F648A" w:rsidRPr="009F587D">
        <w:rPr>
          <w:rFonts w:ascii="Times New Roman" w:eastAsia="Batang" w:hAnsi="Times New Roman" w:cs="Times New Roman"/>
          <w:sz w:val="24"/>
          <w:szCs w:val="24"/>
        </w:rPr>
        <w:t xml:space="preserve"> </w:t>
      </w:r>
      <w:r w:rsidR="007F648A">
        <w:rPr>
          <w:rFonts w:ascii="Times New Roman" w:eastAsia="Batang" w:hAnsi="Times New Roman" w:cs="Times New Roman"/>
          <w:sz w:val="24"/>
          <w:szCs w:val="24"/>
        </w:rPr>
        <w:t xml:space="preserve">koło j niemieckiego w </w:t>
      </w:r>
      <w:proofErr w:type="spellStart"/>
      <w:r w:rsidR="007F648A">
        <w:rPr>
          <w:rFonts w:ascii="Times New Roman" w:eastAsia="Batang" w:hAnsi="Times New Roman" w:cs="Times New Roman"/>
          <w:sz w:val="24"/>
          <w:szCs w:val="24"/>
        </w:rPr>
        <w:t>kl</w:t>
      </w:r>
      <w:proofErr w:type="spellEnd"/>
      <w:r w:rsidR="007F648A">
        <w:rPr>
          <w:rFonts w:ascii="Times New Roman" w:eastAsia="Batang" w:hAnsi="Times New Roman" w:cs="Times New Roman"/>
          <w:sz w:val="24"/>
          <w:szCs w:val="24"/>
        </w:rPr>
        <w:t xml:space="preserve"> IV, </w:t>
      </w:r>
      <w:r w:rsidR="007F648A" w:rsidRPr="009F587D">
        <w:rPr>
          <w:rFonts w:ascii="Times New Roman" w:eastAsia="Batang" w:hAnsi="Times New Roman" w:cs="Times New Roman"/>
          <w:sz w:val="24"/>
          <w:szCs w:val="24"/>
        </w:rPr>
        <w:t xml:space="preserve"> </w:t>
      </w:r>
      <w:r>
        <w:rPr>
          <w:rFonts w:ascii="Times New Roman" w:eastAsia="Batang" w:hAnsi="Times New Roman" w:cs="Times New Roman"/>
          <w:sz w:val="24"/>
          <w:szCs w:val="24"/>
        </w:rPr>
        <w:t>koło szachowe w klasie III,</w:t>
      </w:r>
      <w:r w:rsidR="007F648A" w:rsidRPr="009F587D">
        <w:rPr>
          <w:rFonts w:ascii="Times New Roman" w:eastAsia="Batang" w:hAnsi="Times New Roman" w:cs="Times New Roman"/>
          <w:sz w:val="24"/>
          <w:szCs w:val="24"/>
        </w:rPr>
        <w:t xml:space="preserve">                                                                                                                          </w:t>
      </w:r>
      <w:r w:rsidR="007F648A">
        <w:rPr>
          <w:rFonts w:ascii="Times New Roman" w:eastAsia="Batang" w:hAnsi="Times New Roman" w:cs="Times New Roman"/>
          <w:sz w:val="24"/>
          <w:szCs w:val="24"/>
        </w:rPr>
        <w:t xml:space="preserve">                             koła teatralne w klasach IV-VI , koła artystyczne w klasach I-III, dodatkowy język polski dla obcokrajowców.</w:t>
      </w:r>
      <w:r w:rsidRPr="00A44DF2">
        <w:rPr>
          <w:rFonts w:ascii="Times New Roman" w:eastAsia="Batang" w:hAnsi="Times New Roman" w:cs="Times New Roman"/>
          <w:sz w:val="24"/>
          <w:szCs w:val="24"/>
        </w:rPr>
        <w:t xml:space="preserve"> </w:t>
      </w:r>
      <w:r>
        <w:rPr>
          <w:rFonts w:ascii="Times New Roman" w:eastAsia="Batang" w:hAnsi="Times New Roman" w:cs="Times New Roman"/>
          <w:sz w:val="24"/>
          <w:szCs w:val="24"/>
        </w:rPr>
        <w:t>Świetlica szkolna oraz zajęcia opiekuńcze w oddziałach przedszkolnych odbywały się w godzinach od 6.30-16.00.</w:t>
      </w:r>
    </w:p>
    <w:p w14:paraId="73B87654" w14:textId="77777777" w:rsidR="007F648A" w:rsidRDefault="007F648A" w:rsidP="00A15DE5">
      <w:pPr>
        <w:jc w:val="both"/>
        <w:rPr>
          <w:rFonts w:ascii="Times New Roman" w:eastAsia="Batang" w:hAnsi="Times New Roman" w:cs="Times New Roman"/>
          <w:sz w:val="24"/>
          <w:szCs w:val="24"/>
        </w:rPr>
      </w:pPr>
      <w:r>
        <w:rPr>
          <w:rFonts w:ascii="Times New Roman" w:eastAsia="Batang" w:hAnsi="Times New Roman" w:cs="Times New Roman"/>
          <w:b/>
          <w:sz w:val="24"/>
          <w:szCs w:val="24"/>
        </w:rPr>
        <w:t>Realizacja k</w:t>
      </w:r>
      <w:r w:rsidRPr="00635DC0">
        <w:rPr>
          <w:rFonts w:ascii="Times New Roman" w:eastAsia="Batang" w:hAnsi="Times New Roman" w:cs="Times New Roman"/>
          <w:b/>
          <w:sz w:val="24"/>
          <w:szCs w:val="24"/>
        </w:rPr>
        <w:t>alendarz</w:t>
      </w:r>
      <w:r>
        <w:rPr>
          <w:rFonts w:ascii="Times New Roman" w:eastAsia="Batang" w:hAnsi="Times New Roman" w:cs="Times New Roman"/>
          <w:b/>
          <w:sz w:val="24"/>
          <w:szCs w:val="24"/>
        </w:rPr>
        <w:t>a</w:t>
      </w:r>
      <w:r w:rsidRPr="00635DC0">
        <w:rPr>
          <w:rFonts w:ascii="Times New Roman" w:eastAsia="Batang" w:hAnsi="Times New Roman" w:cs="Times New Roman"/>
          <w:b/>
          <w:sz w:val="24"/>
          <w:szCs w:val="24"/>
        </w:rPr>
        <w:t xml:space="preserve"> szkoły</w:t>
      </w:r>
      <w:r>
        <w:rPr>
          <w:rFonts w:ascii="Times New Roman" w:eastAsia="Batang" w:hAnsi="Times New Roman" w:cs="Times New Roman"/>
          <w:sz w:val="24"/>
          <w:szCs w:val="24"/>
        </w:rPr>
        <w:t xml:space="preserve"> przebiegała zgodnie z harmonogramem.</w:t>
      </w:r>
      <w:r w:rsidRPr="007F648A">
        <w:rPr>
          <w:rFonts w:ascii="Times New Roman" w:eastAsia="Batang" w:hAnsi="Times New Roman" w:cs="Times New Roman"/>
          <w:sz w:val="24"/>
          <w:szCs w:val="24"/>
        </w:rPr>
        <w:t xml:space="preserve"> </w:t>
      </w:r>
      <w:r>
        <w:rPr>
          <w:rFonts w:ascii="Times New Roman" w:eastAsia="Batang" w:hAnsi="Times New Roman" w:cs="Times New Roman"/>
          <w:sz w:val="24"/>
          <w:szCs w:val="24"/>
        </w:rPr>
        <w:t>Najważniejsze</w:t>
      </w:r>
      <w:r w:rsidR="00A44DF2">
        <w:rPr>
          <w:rFonts w:ascii="Times New Roman" w:eastAsia="Batang" w:hAnsi="Times New Roman" w:cs="Times New Roman"/>
          <w:sz w:val="24"/>
          <w:szCs w:val="24"/>
        </w:rPr>
        <w:t xml:space="preserve"> zrealizowane zadania</w:t>
      </w:r>
      <w:r>
        <w:rPr>
          <w:rFonts w:ascii="Times New Roman" w:eastAsia="Batang" w:hAnsi="Times New Roman" w:cs="Times New Roman"/>
          <w:sz w:val="24"/>
          <w:szCs w:val="24"/>
        </w:rPr>
        <w:t xml:space="preserve"> to: akcja ekologiczna Posprzątajmy naszą miejscowość i Święto pieczonego ziemniaka, Europejski dzień języków obcych, Dzień chłopaka, Pasowanie klasy I, Dzień Edukacji Narodowej, Światowy dzień tabliczki mnożenia, Pasowanie na przedszkolaka, Narodowe Święto Niepodległości, Ogólnopolski Dzień Praw Dziecka, Dzień Pluszowego Misia, Mikołajki, Wigilie klasowe, Jasełka szkolne, WOŚP.</w:t>
      </w:r>
      <w:r w:rsidRPr="007F648A">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Należy podkreślić aktywną działalność szkolnego Klubu Wolontariatu pod opieką Pani Anny </w:t>
      </w:r>
      <w:proofErr w:type="spellStart"/>
      <w:r>
        <w:rPr>
          <w:rFonts w:ascii="Times New Roman" w:eastAsia="Batang" w:hAnsi="Times New Roman" w:cs="Times New Roman"/>
          <w:sz w:val="24"/>
          <w:szCs w:val="24"/>
        </w:rPr>
        <w:t>Znamirowskiej</w:t>
      </w:r>
      <w:proofErr w:type="spellEnd"/>
      <w:r>
        <w:rPr>
          <w:rFonts w:ascii="Times New Roman" w:eastAsia="Batang" w:hAnsi="Times New Roman" w:cs="Times New Roman"/>
          <w:sz w:val="24"/>
          <w:szCs w:val="24"/>
        </w:rPr>
        <w:t xml:space="preserve">, który zorganizował i przeprowadził wiele ciekawych akcji charytatywnych oraz brał udział w akcjach zewnętrznych. Min: zbiórka karmy i akcesoriów na rzecz schroniska psia Ostoja w Pieczyskach, kiermasze słodkości dla małej Sary z Grześki, kiermasz różności dla Franka Strózika, zbiórka korków na rzecz Franka, udział w imprezie integracyjnej „Spotkanie przyjaciół”, czy w akcji Challenge dla Franka. Przy szkole działają również inne organizacje, które realizują zadania skierowane do dzieci i młodzieży z najbliższej okolicy oraz ze szkoły, </w:t>
      </w:r>
      <w:r>
        <w:rPr>
          <w:rFonts w:ascii="Times New Roman" w:eastAsia="Batang" w:hAnsi="Times New Roman" w:cs="Times New Roman"/>
          <w:sz w:val="24"/>
          <w:szCs w:val="24"/>
        </w:rPr>
        <w:lastRenderedPageBreak/>
        <w:t>tj. Koło Towarzystwo Przyjaciół Dzieci, które realizowało projekt pn. Razem raźniej oraz Szkółka Kolarka, która prowadzi zajęcia sportowe.</w:t>
      </w:r>
    </w:p>
    <w:p w14:paraId="06A05A0C" w14:textId="77777777" w:rsidR="00A44DF2" w:rsidRDefault="007F648A" w:rsidP="007F648A">
      <w:pPr>
        <w:rPr>
          <w:rFonts w:ascii="Times New Roman" w:eastAsia="Batang" w:hAnsi="Times New Roman" w:cs="Times New Roman"/>
          <w:sz w:val="24"/>
          <w:szCs w:val="24"/>
        </w:rPr>
      </w:pPr>
      <w:r>
        <w:rPr>
          <w:rFonts w:ascii="Times New Roman" w:eastAsia="Batang" w:hAnsi="Times New Roman" w:cs="Times New Roman"/>
          <w:sz w:val="24"/>
          <w:szCs w:val="24"/>
        </w:rPr>
        <w:t>Organizowano również konkursy</w:t>
      </w:r>
      <w:r w:rsidR="002D653F">
        <w:rPr>
          <w:rFonts w:ascii="Times New Roman" w:eastAsia="Batang" w:hAnsi="Times New Roman" w:cs="Times New Roman"/>
          <w:sz w:val="24"/>
          <w:szCs w:val="24"/>
        </w:rPr>
        <w:t xml:space="preserve"> szkolne</w:t>
      </w:r>
      <w:r>
        <w:rPr>
          <w:rFonts w:ascii="Times New Roman" w:eastAsia="Batang" w:hAnsi="Times New Roman" w:cs="Times New Roman"/>
          <w:sz w:val="24"/>
          <w:szCs w:val="24"/>
        </w:rPr>
        <w:t>, takie jak: Mistrz tabliczki mnożenia, Konkurs kolęd, pastorałek i piosenek świątecznych, konkurs plastyczny „Portret Świętej Królowej Jadwigi”, konkurs na logo szkoły, konkurs pieśni patriotycznych: „Śpiewamy dla Ciebie- Polsko”, gminny konkurs ekologiczny: „ Zdrowy oddech”, konkurs na prezentację multimedialną: „Święta Królowa Jadwiga naszą patronką”, konkurs na godło Polski, konkurs na portret św. Mikołaja. Uczniowie naszej szkoły brali również udział w zawodach sportowych i konkursach organizowanych przez instytucje zewnętrzne, takich jak: Turniej wiedzy pożarniczej, Indywidualne biegi przełajowe, Mistrzostwa Powiatu Wieruszowskiego w drużynowym tenisie stołowym, czwartki lekkoatletyczne, Gminnym konkursie: „Szczepię się dla Ciebie”, Wojewódzkie konkursy przedmiotowe, Kra</w:t>
      </w:r>
      <w:r w:rsidR="00A15DE5">
        <w:rPr>
          <w:rFonts w:ascii="Times New Roman" w:eastAsia="Batang" w:hAnsi="Times New Roman" w:cs="Times New Roman"/>
          <w:sz w:val="24"/>
          <w:szCs w:val="24"/>
        </w:rPr>
        <w:t>jobraz Powiatu Wieruszowskiego.</w:t>
      </w:r>
    </w:p>
    <w:p w14:paraId="50AB36A1" w14:textId="77777777" w:rsidR="007F648A" w:rsidRDefault="007F648A" w:rsidP="007F648A">
      <w:pPr>
        <w:spacing w:line="360" w:lineRule="auto"/>
        <w:ind w:firstLine="360"/>
        <w:jc w:val="both"/>
        <w:rPr>
          <w:rFonts w:ascii="Times New Roman" w:eastAsia="Batang" w:hAnsi="Times New Roman" w:cs="Times New Roman"/>
          <w:sz w:val="24"/>
          <w:szCs w:val="24"/>
        </w:rPr>
      </w:pPr>
      <w:r>
        <w:rPr>
          <w:rFonts w:ascii="Times New Roman" w:eastAsia="Batang" w:hAnsi="Times New Roman" w:cs="Times New Roman"/>
          <w:sz w:val="24"/>
          <w:szCs w:val="24"/>
        </w:rPr>
        <w:t>Z początkiem roku szkolnego wdrożono procedurę nadania szkole imienia: Królowej Jadwigi. Przeprowadzono wybory, podczas których z pośród zaproponowanych kandydatur dokonano wyboru patrona szkoły. Opracowano procedury zawierające zadania oraz powołano zespoły zadaniowe. Zaplanowano również harmonogram działań szczegółowych w w/w zakresie na rok szkolny 2021/22. Dyrektor szkoły złożył wniosek do Organu prowadzącego, tj. Gminy Wieruszów o objęcie wydarzenia, jakim będzie nadanie szkole imienia honorowym patronatem przez Burmistrza Wieruszowa, oraz o wpisanie tego działania do rocznego kalendarza wydarzeń Gminy Wieruszów.</w:t>
      </w:r>
      <w:r w:rsidR="002D653F">
        <w:rPr>
          <w:rFonts w:ascii="Times New Roman" w:eastAsia="Batang" w:hAnsi="Times New Roman" w:cs="Times New Roman"/>
          <w:sz w:val="24"/>
          <w:szCs w:val="24"/>
        </w:rPr>
        <w:t xml:space="preserve"> Zakończenie zadania oraz uroczystość nadania szkole sztandaru i imienia została zaplanowana na miesiąc październik 2022roku.</w:t>
      </w:r>
    </w:p>
    <w:p w14:paraId="535BA823" w14:textId="77777777" w:rsidR="007F648A" w:rsidRDefault="007F648A" w:rsidP="007F648A">
      <w:pPr>
        <w:spacing w:line="360" w:lineRule="auto"/>
        <w:ind w:firstLine="360"/>
        <w:jc w:val="both"/>
        <w:rPr>
          <w:rFonts w:ascii="Times New Roman" w:eastAsia="Batang" w:hAnsi="Times New Roman" w:cs="Times New Roman"/>
          <w:sz w:val="24"/>
          <w:szCs w:val="24"/>
        </w:rPr>
      </w:pPr>
      <w:r>
        <w:rPr>
          <w:rFonts w:ascii="Times New Roman" w:eastAsia="Batang" w:hAnsi="Times New Roman" w:cs="Times New Roman"/>
          <w:sz w:val="24"/>
          <w:szCs w:val="24"/>
        </w:rPr>
        <w:t>Wszyscy chętni u</w:t>
      </w:r>
      <w:r w:rsidRPr="00635DC0">
        <w:rPr>
          <w:rFonts w:ascii="Times New Roman" w:eastAsia="Batang" w:hAnsi="Times New Roman" w:cs="Times New Roman"/>
          <w:sz w:val="24"/>
          <w:szCs w:val="24"/>
        </w:rPr>
        <w:t xml:space="preserve">czniowie naszej szkoły mają możliwość korzystania z </w:t>
      </w:r>
      <w:r w:rsidRPr="00635DC0">
        <w:rPr>
          <w:rFonts w:ascii="Times New Roman" w:eastAsia="Batang" w:hAnsi="Times New Roman" w:cs="Times New Roman"/>
          <w:b/>
          <w:sz w:val="24"/>
          <w:szCs w:val="24"/>
        </w:rPr>
        <w:t>kubka ciepłego napoju</w:t>
      </w:r>
      <w:r>
        <w:rPr>
          <w:rFonts w:ascii="Times New Roman" w:eastAsia="Batang" w:hAnsi="Times New Roman" w:cs="Times New Roman"/>
          <w:b/>
          <w:sz w:val="24"/>
          <w:szCs w:val="24"/>
        </w:rPr>
        <w:t>- herbaty</w:t>
      </w:r>
      <w:r>
        <w:rPr>
          <w:rFonts w:ascii="Times New Roman" w:eastAsia="Batang" w:hAnsi="Times New Roman" w:cs="Times New Roman"/>
          <w:sz w:val="24"/>
          <w:szCs w:val="24"/>
        </w:rPr>
        <w:t xml:space="preserve">, dzięki nieocenionej współpracy i wsparciu Rady Rodziców. Istnieje również możliwość skorzystania z dożywiania w formie obiadu, który dostarczany jest </w:t>
      </w:r>
      <w:r w:rsidR="002D653F">
        <w:rPr>
          <w:rFonts w:ascii="Times New Roman" w:eastAsia="Batang" w:hAnsi="Times New Roman" w:cs="Times New Roman"/>
          <w:sz w:val="24"/>
          <w:szCs w:val="24"/>
        </w:rPr>
        <w:t>jako catering.</w:t>
      </w:r>
    </w:p>
    <w:p w14:paraId="7E4E24E5" w14:textId="77777777" w:rsidR="007F648A" w:rsidRDefault="007F648A" w:rsidP="007F648A">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I półroczu realizowano również </w:t>
      </w:r>
      <w:r w:rsidRPr="007F648A">
        <w:rPr>
          <w:rFonts w:ascii="Times New Roman" w:eastAsia="Times New Roman" w:hAnsi="Times New Roman"/>
          <w:b/>
          <w:sz w:val="24"/>
          <w:szCs w:val="24"/>
          <w:lang w:eastAsia="pl-PL"/>
        </w:rPr>
        <w:t>programy i projekty,</w:t>
      </w:r>
      <w:r>
        <w:rPr>
          <w:rFonts w:ascii="Times New Roman" w:eastAsia="Times New Roman" w:hAnsi="Times New Roman"/>
          <w:sz w:val="24"/>
          <w:szCs w:val="24"/>
          <w:lang w:eastAsia="pl-PL"/>
        </w:rPr>
        <w:t xml:space="preserve"> które spływały</w:t>
      </w:r>
      <w:r w:rsidRPr="00055802">
        <w:rPr>
          <w:rFonts w:ascii="Times New Roman" w:eastAsia="Times New Roman" w:hAnsi="Times New Roman"/>
          <w:sz w:val="24"/>
          <w:szCs w:val="24"/>
          <w:lang w:eastAsia="pl-PL"/>
        </w:rPr>
        <w:t xml:space="preserve"> do szkoły sukcesywnie</w:t>
      </w:r>
      <w:r>
        <w:rPr>
          <w:rFonts w:ascii="Times New Roman" w:eastAsia="Times New Roman" w:hAnsi="Times New Roman"/>
          <w:sz w:val="24"/>
          <w:szCs w:val="24"/>
          <w:lang w:eastAsia="pl-PL"/>
        </w:rPr>
        <w:t xml:space="preserve">, były to min.: </w:t>
      </w:r>
    </w:p>
    <w:p w14:paraId="16EA71C2" w14:textId="77777777" w:rsidR="007F648A" w:rsidRDefault="007F648A" w:rsidP="007F648A">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-Narodowy Program Rozwoju Czytelnictwa 2.0 na lata 2021-2025. Pozyskano kwotę dofinansowania 5000 zł, dzięki której doposażono bibliotekę w pozycje czytelnicze oraz meble. </w:t>
      </w:r>
    </w:p>
    <w:p w14:paraId="3B1AF006" w14:textId="77777777" w:rsidR="007F648A" w:rsidRDefault="007F648A" w:rsidP="007F648A">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-Program Ministerstwa Edukacji i Nauki: Laboratoria Przyszłości. Pozyskano kwotę 30000 zł, za które zakupiono pomoce dydaktyczne takie jak: drukarki laserowe, aparaty fotograficzne, oświetlenie do realizacji nagrań, mikrofony, statywy z akcesoriami oraz sprzęt z zakresu robotyki. </w:t>
      </w:r>
    </w:p>
    <w:p w14:paraId="1376FA23" w14:textId="77777777" w:rsidR="007F648A" w:rsidRPr="007F648A" w:rsidRDefault="007F648A" w:rsidP="007F648A">
      <w:pPr>
        <w:jc w:val="both"/>
        <w:rPr>
          <w:rFonts w:ascii="Times New Roman" w:eastAsiaTheme="minorHAnsi" w:hAnsi="Times New Roman" w:cs="Times New Roman"/>
          <w:kern w:val="0"/>
          <w:sz w:val="24"/>
          <w:szCs w:val="24"/>
          <w:lang w:eastAsia="en-US"/>
        </w:rPr>
      </w:pPr>
      <w:r>
        <w:rPr>
          <w:rFonts w:ascii="Times New Roman" w:eastAsia="Times New Roman" w:hAnsi="Times New Roman"/>
          <w:sz w:val="24"/>
          <w:szCs w:val="24"/>
          <w:lang w:eastAsia="pl-PL"/>
        </w:rPr>
        <w:lastRenderedPageBreak/>
        <w:t xml:space="preserve">- Leader100Sport przez sport do kompetencji. Program rozwoju aktywności fizycznej i kompetencji społecznych dla dzieci, rodzin i nauczycieli woj. Łódzkiego na lata 2021-2025. Celem programu jest </w:t>
      </w:r>
      <w:r>
        <w:rPr>
          <w:rFonts w:ascii="Times New Roman" w:eastAsiaTheme="minorHAnsi" w:hAnsi="Times New Roman" w:cs="Times New Roman"/>
          <w:kern w:val="0"/>
          <w:sz w:val="24"/>
          <w:szCs w:val="24"/>
          <w:lang w:eastAsia="en-US"/>
        </w:rPr>
        <w:t>kształtowanie</w:t>
      </w:r>
      <w:r w:rsidRPr="007F648A">
        <w:rPr>
          <w:rFonts w:ascii="Times New Roman" w:eastAsiaTheme="minorHAnsi" w:hAnsi="Times New Roman" w:cs="Times New Roman"/>
          <w:kern w:val="0"/>
          <w:sz w:val="24"/>
          <w:szCs w:val="24"/>
          <w:lang w:eastAsia="en-US"/>
        </w:rPr>
        <w:t xml:space="preserve"> postaw społecznych poprzez właściwe wykorzystanie odpowiednich programów aktywności ruchowej dzieci w wieku 6-9 lat oraz zwiększenie kwalifikacji zawodowych nauczycieli, wychowawców i nauczycieli WF.</w:t>
      </w:r>
      <w:r w:rsidRPr="007F648A">
        <w:rPr>
          <w:rFonts w:asciiTheme="minorHAnsi" w:eastAsiaTheme="minorHAnsi" w:hAnsiTheme="minorHAnsi" w:cstheme="minorBidi"/>
          <w:kern w:val="0"/>
          <w:sz w:val="40"/>
          <w:szCs w:val="40"/>
          <w:lang w:eastAsia="en-US"/>
        </w:rPr>
        <w:t xml:space="preserve"> </w:t>
      </w:r>
      <w:r>
        <w:rPr>
          <w:rFonts w:ascii="Times New Roman" w:eastAsia="Times New Roman" w:hAnsi="Times New Roman"/>
          <w:sz w:val="24"/>
          <w:szCs w:val="24"/>
          <w:lang w:eastAsia="pl-PL"/>
        </w:rPr>
        <w:t>Pozyskano sprzęt sportowy o wartości 3520 zł.</w:t>
      </w:r>
      <w:r w:rsidRPr="007F648A">
        <w:rPr>
          <w:rFonts w:asciiTheme="minorHAnsi" w:eastAsiaTheme="minorHAnsi" w:hAnsiTheme="minorHAnsi" w:cstheme="minorBidi"/>
          <w:kern w:val="0"/>
          <w:sz w:val="40"/>
          <w:szCs w:val="40"/>
          <w:lang w:eastAsia="en-US"/>
        </w:rPr>
        <w:t xml:space="preserve"> </w:t>
      </w:r>
      <w:r w:rsidRPr="007F648A">
        <w:rPr>
          <w:rFonts w:asciiTheme="minorHAnsi" w:eastAsiaTheme="minorHAnsi" w:hAnsiTheme="minorHAnsi" w:cstheme="minorBidi"/>
          <w:kern w:val="0"/>
          <w:sz w:val="24"/>
          <w:szCs w:val="24"/>
          <w:lang w:eastAsia="en-US"/>
        </w:rPr>
        <w:t>Są to:</w:t>
      </w:r>
      <w:r>
        <w:rPr>
          <w:rFonts w:asciiTheme="minorHAnsi" w:eastAsiaTheme="minorHAnsi" w:hAnsiTheme="minorHAnsi" w:cstheme="minorBidi"/>
          <w:kern w:val="0"/>
          <w:sz w:val="40"/>
          <w:szCs w:val="40"/>
          <w:lang w:eastAsia="en-US"/>
        </w:rPr>
        <w:t xml:space="preserve"> </w:t>
      </w:r>
      <w:r w:rsidRPr="007F648A">
        <w:rPr>
          <w:rFonts w:ascii="Times New Roman" w:eastAsiaTheme="minorHAnsi" w:hAnsi="Times New Roman" w:cs="Times New Roman"/>
          <w:kern w:val="0"/>
          <w:sz w:val="24"/>
          <w:szCs w:val="24"/>
          <w:lang w:eastAsia="en-US"/>
        </w:rPr>
        <w:t>mini kosz , piłki do mini kosza oraz worek na piłki.</w:t>
      </w:r>
    </w:p>
    <w:p w14:paraId="5666D007" w14:textId="77777777" w:rsidR="007F648A" w:rsidRDefault="007F648A" w:rsidP="007F648A">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 Powszechny program nauki pływania pn. „ Umiem pływać”, w którym wzięło udział 7 uczniów klasy 3. Uczniowie uczęszczali na basen 2 razy w tygodniu przez 10 tygodni.</w:t>
      </w:r>
    </w:p>
    <w:p w14:paraId="4147890A" w14:textId="77777777" w:rsidR="007F648A" w:rsidRDefault="007F648A" w:rsidP="007F648A">
      <w:pPr>
        <w:rPr>
          <w:rFonts w:ascii="Times New Roman" w:eastAsia="Times New Roman" w:hAnsi="Times New Roman"/>
          <w:sz w:val="24"/>
          <w:szCs w:val="24"/>
          <w:lang w:eastAsia="pl-PL"/>
        </w:rPr>
      </w:pPr>
      <w:r>
        <w:rPr>
          <w:rFonts w:ascii="Times New Roman" w:eastAsia="Times New Roman" w:hAnsi="Times New Roman"/>
          <w:sz w:val="24"/>
          <w:szCs w:val="24"/>
          <w:lang w:eastAsia="pl-PL"/>
        </w:rPr>
        <w:t>- Rozpoczęto realizację zadania, jakim jest: Utworzenie Eko-pracowni w Szkole Podstawowej w Pieczyskach. Na to działanie pozyskano kwotę 50.000 zł na zakup wyposażenia (meble, ławki, krzesła, tablica interaktywna, laptop) oraz pomocy dydaktycznych z zakresu przedmiotów przyrodniczych.</w:t>
      </w:r>
    </w:p>
    <w:p w14:paraId="70611F12" w14:textId="77777777" w:rsidR="007F648A" w:rsidRDefault="00E91BBF" w:rsidP="007F648A">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F648A">
        <w:rPr>
          <w:rFonts w:ascii="Times New Roman" w:eastAsia="Times New Roman" w:hAnsi="Times New Roman"/>
          <w:sz w:val="24"/>
          <w:szCs w:val="24"/>
          <w:lang w:eastAsia="pl-PL"/>
        </w:rPr>
        <w:t>Doposażono plac zabaw w altanę z wyposażeniem</w:t>
      </w:r>
      <w:r>
        <w:rPr>
          <w:rFonts w:ascii="Times New Roman" w:eastAsia="Times New Roman" w:hAnsi="Times New Roman"/>
          <w:sz w:val="24"/>
          <w:szCs w:val="24"/>
          <w:lang w:eastAsia="pl-PL"/>
        </w:rPr>
        <w:t xml:space="preserve"> (ławkami i stolikiem). Część środków na realizację tego działania pochodziła z funduszu sołeckiego Sołectwa Pieczyska, jak również z budżetu Rady Rodziców. Doposażono aneks kuchenny w kuchnie indukcyjną oraz garnek wraz z akcesoriami-środki na realizację tego zadania zostały przekazane przez sołectwo Górka Wieruszowska i pochodziły z Funduszu Sołeckiego.</w:t>
      </w:r>
    </w:p>
    <w:p w14:paraId="58F1D898" w14:textId="77777777" w:rsidR="00E91BBF" w:rsidRDefault="00E91BBF" w:rsidP="007F648A">
      <w:pPr>
        <w:rPr>
          <w:rFonts w:ascii="Times New Roman" w:eastAsia="Times New Roman" w:hAnsi="Times New Roman"/>
          <w:sz w:val="24"/>
          <w:szCs w:val="24"/>
          <w:lang w:eastAsia="pl-PL"/>
        </w:rPr>
      </w:pPr>
      <w:r>
        <w:rPr>
          <w:rFonts w:ascii="Times New Roman" w:eastAsia="Times New Roman" w:hAnsi="Times New Roman"/>
          <w:sz w:val="24"/>
          <w:szCs w:val="24"/>
          <w:lang w:eastAsia="pl-PL"/>
        </w:rPr>
        <w:t>Wymieniono siatkę zabezpieczającą boiska dzięki finansowemu wsparciu Rady Rodziców.</w:t>
      </w:r>
    </w:p>
    <w:p w14:paraId="510F1E27" w14:textId="77777777" w:rsidR="00E91BBF" w:rsidRDefault="00E91BBF" w:rsidP="007F648A">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Współpraca z </w:t>
      </w:r>
      <w:r w:rsidRPr="00A44DF2">
        <w:rPr>
          <w:rFonts w:ascii="Times New Roman" w:eastAsia="Times New Roman" w:hAnsi="Times New Roman"/>
          <w:b/>
          <w:sz w:val="24"/>
          <w:szCs w:val="24"/>
          <w:lang w:eastAsia="pl-PL"/>
        </w:rPr>
        <w:t>Radą Rodziców</w:t>
      </w:r>
      <w:r>
        <w:rPr>
          <w:rFonts w:ascii="Times New Roman" w:eastAsia="Times New Roman" w:hAnsi="Times New Roman"/>
          <w:sz w:val="24"/>
          <w:szCs w:val="24"/>
          <w:lang w:eastAsia="pl-PL"/>
        </w:rPr>
        <w:t xml:space="preserve"> układała się bardzo dobrze. Dzięki nieustannej pomocy ze strony rodziców szkoła cały czas jest doposażona w pomoce dydaktyczne, sprzęt sportowy, papier ksero, nagrody na konkursy</w:t>
      </w:r>
      <w:r w:rsidR="00A44DF2">
        <w:rPr>
          <w:rFonts w:ascii="Times New Roman" w:eastAsia="Times New Roman" w:hAnsi="Times New Roman"/>
          <w:sz w:val="24"/>
          <w:szCs w:val="24"/>
          <w:lang w:eastAsia="pl-PL"/>
        </w:rPr>
        <w:t>, rzeczy codziennego użytku</w:t>
      </w:r>
      <w:r>
        <w:rPr>
          <w:rFonts w:ascii="Times New Roman" w:eastAsia="Times New Roman" w:hAnsi="Times New Roman"/>
          <w:sz w:val="24"/>
          <w:szCs w:val="24"/>
          <w:lang w:eastAsia="pl-PL"/>
        </w:rPr>
        <w:t xml:space="preserve">. </w:t>
      </w:r>
      <w:r w:rsidR="00FC0533">
        <w:rPr>
          <w:rFonts w:ascii="Times New Roman" w:eastAsia="Times New Roman" w:hAnsi="Times New Roman"/>
          <w:sz w:val="24"/>
          <w:szCs w:val="24"/>
          <w:lang w:eastAsia="pl-PL"/>
        </w:rPr>
        <w:t xml:space="preserve">Dofinansowano również zakup sztandaru dla szkoły w kwocie 3500 zł. </w:t>
      </w:r>
      <w:r>
        <w:rPr>
          <w:rFonts w:ascii="Times New Roman" w:eastAsia="Times New Roman" w:hAnsi="Times New Roman"/>
          <w:sz w:val="24"/>
          <w:szCs w:val="24"/>
          <w:lang w:eastAsia="pl-PL"/>
        </w:rPr>
        <w:t>W tym miejscu składamy serdeczne podziękowania  wszystkim rodzicom</w:t>
      </w:r>
      <w:r w:rsidR="002D653F">
        <w:rPr>
          <w:rFonts w:ascii="Times New Roman" w:eastAsia="Times New Roman" w:hAnsi="Times New Roman"/>
          <w:sz w:val="24"/>
          <w:szCs w:val="24"/>
          <w:lang w:eastAsia="pl-PL"/>
        </w:rPr>
        <w:t>, całej R</w:t>
      </w:r>
      <w:r w:rsidR="00A44DF2">
        <w:rPr>
          <w:rFonts w:ascii="Times New Roman" w:eastAsia="Times New Roman" w:hAnsi="Times New Roman"/>
          <w:sz w:val="24"/>
          <w:szCs w:val="24"/>
          <w:lang w:eastAsia="pl-PL"/>
        </w:rPr>
        <w:t>adzie Rodziców na czele z Panią Przewodniczącą Agnieszką Binkowską.</w:t>
      </w:r>
    </w:p>
    <w:p w14:paraId="4C049D54" w14:textId="77777777" w:rsidR="002D653F" w:rsidRDefault="002D653F" w:rsidP="007F648A">
      <w:pPr>
        <w:rPr>
          <w:rFonts w:ascii="Times New Roman" w:eastAsia="Times New Roman" w:hAnsi="Times New Roman"/>
          <w:sz w:val="24"/>
          <w:szCs w:val="24"/>
          <w:lang w:eastAsia="pl-PL"/>
        </w:rPr>
      </w:pPr>
      <w:r>
        <w:rPr>
          <w:rFonts w:ascii="Times New Roman" w:eastAsia="Times New Roman" w:hAnsi="Times New Roman"/>
          <w:sz w:val="24"/>
          <w:szCs w:val="24"/>
          <w:lang w:eastAsia="pl-PL"/>
        </w:rPr>
        <w:t>Rodzice nieustannie włączają się również w orga</w:t>
      </w:r>
      <w:r w:rsidR="00A15DE5">
        <w:rPr>
          <w:rFonts w:ascii="Times New Roman" w:eastAsia="Times New Roman" w:hAnsi="Times New Roman"/>
          <w:sz w:val="24"/>
          <w:szCs w:val="24"/>
          <w:lang w:eastAsia="pl-PL"/>
        </w:rPr>
        <w:t>nizowane na terenie szkoły akcji charytatywnych</w:t>
      </w:r>
      <w:r>
        <w:rPr>
          <w:rFonts w:ascii="Times New Roman" w:eastAsia="Times New Roman" w:hAnsi="Times New Roman"/>
          <w:sz w:val="24"/>
          <w:szCs w:val="24"/>
          <w:lang w:eastAsia="pl-PL"/>
        </w:rPr>
        <w:t>.</w:t>
      </w:r>
      <w:r w:rsidR="00A15DE5">
        <w:rPr>
          <w:rFonts w:ascii="Times New Roman" w:eastAsia="Times New Roman" w:hAnsi="Times New Roman"/>
          <w:sz w:val="24"/>
          <w:szCs w:val="24"/>
          <w:lang w:eastAsia="pl-PL"/>
        </w:rPr>
        <w:t xml:space="preserve"> </w:t>
      </w:r>
    </w:p>
    <w:p w14:paraId="68146D37" w14:textId="77777777" w:rsidR="00A44DF2" w:rsidRDefault="002D653F" w:rsidP="007F648A">
      <w:pPr>
        <w:rPr>
          <w:rFonts w:ascii="Times New Roman" w:eastAsia="Times New Roman" w:hAnsi="Times New Roman"/>
          <w:sz w:val="24"/>
          <w:szCs w:val="24"/>
          <w:lang w:eastAsia="pl-PL"/>
        </w:rPr>
      </w:pPr>
      <w:r>
        <w:rPr>
          <w:rFonts w:ascii="Times New Roman" w:eastAsia="Times New Roman" w:hAnsi="Times New Roman"/>
          <w:sz w:val="24"/>
          <w:szCs w:val="24"/>
          <w:lang w:eastAsia="pl-PL"/>
        </w:rPr>
        <w:t>Dyrektor Szkoły b</w:t>
      </w:r>
      <w:r w:rsidR="00A44DF2">
        <w:rPr>
          <w:rFonts w:ascii="Times New Roman" w:eastAsia="Times New Roman" w:hAnsi="Times New Roman"/>
          <w:sz w:val="24"/>
          <w:szCs w:val="24"/>
          <w:lang w:eastAsia="pl-PL"/>
        </w:rPr>
        <w:t>ardzo dzi</w:t>
      </w:r>
      <w:r>
        <w:rPr>
          <w:rFonts w:ascii="Times New Roman" w:eastAsia="Times New Roman" w:hAnsi="Times New Roman"/>
          <w:sz w:val="24"/>
          <w:szCs w:val="24"/>
          <w:lang w:eastAsia="pl-PL"/>
        </w:rPr>
        <w:t>ękuje</w:t>
      </w:r>
      <w:r w:rsidR="00A44DF2">
        <w:rPr>
          <w:rFonts w:ascii="Times New Roman" w:eastAsia="Times New Roman" w:hAnsi="Times New Roman"/>
          <w:sz w:val="24"/>
          <w:szCs w:val="24"/>
          <w:lang w:eastAsia="pl-PL"/>
        </w:rPr>
        <w:t xml:space="preserve"> </w:t>
      </w:r>
      <w:r w:rsidR="00A44DF2" w:rsidRPr="00A44DF2">
        <w:rPr>
          <w:rFonts w:ascii="Times New Roman" w:eastAsia="Times New Roman" w:hAnsi="Times New Roman"/>
          <w:b/>
          <w:sz w:val="24"/>
          <w:szCs w:val="24"/>
          <w:lang w:eastAsia="pl-PL"/>
        </w:rPr>
        <w:t>Sołectwu Pieczysk</w:t>
      </w:r>
      <w:r w:rsidR="00A44DF2">
        <w:rPr>
          <w:rFonts w:ascii="Times New Roman" w:eastAsia="Times New Roman" w:hAnsi="Times New Roman"/>
          <w:b/>
          <w:sz w:val="24"/>
          <w:szCs w:val="24"/>
          <w:lang w:eastAsia="pl-PL"/>
        </w:rPr>
        <w:t>a</w:t>
      </w:r>
      <w:r w:rsidR="00A44DF2" w:rsidRPr="00A44DF2">
        <w:rPr>
          <w:rFonts w:ascii="Times New Roman" w:eastAsia="Times New Roman" w:hAnsi="Times New Roman"/>
          <w:b/>
          <w:sz w:val="24"/>
          <w:szCs w:val="24"/>
          <w:lang w:eastAsia="pl-PL"/>
        </w:rPr>
        <w:t xml:space="preserve"> oraz Górka Wieruszowska</w:t>
      </w:r>
      <w:r w:rsidR="00A44DF2">
        <w:rPr>
          <w:rFonts w:ascii="Times New Roman" w:eastAsia="Times New Roman" w:hAnsi="Times New Roman"/>
          <w:sz w:val="24"/>
          <w:szCs w:val="24"/>
          <w:lang w:eastAsia="pl-PL"/>
        </w:rPr>
        <w:t xml:space="preserve"> za wspieranie szkoły w realizacji jej zadań. Nieustannie przekazywane środków z funduszy sołeckich w/w sołectw pozwoliły dotychczas na zakup do szkoły wielu potrzebnych urządzeń, pomocy, wyposażenia oraz na realizację wielu działań. (Zakupiono dotychczas: elementy na plac zabaw, klimatyzatory do pracowni szkolnych i przedszkolnych, stoja</w:t>
      </w:r>
      <w:r>
        <w:rPr>
          <w:rFonts w:ascii="Times New Roman" w:eastAsia="Times New Roman" w:hAnsi="Times New Roman"/>
          <w:sz w:val="24"/>
          <w:szCs w:val="24"/>
          <w:lang w:eastAsia="pl-PL"/>
        </w:rPr>
        <w:t>ki</w:t>
      </w:r>
      <w:r w:rsidR="00A44DF2">
        <w:rPr>
          <w:rFonts w:ascii="Times New Roman" w:eastAsia="Times New Roman" w:hAnsi="Times New Roman"/>
          <w:sz w:val="24"/>
          <w:szCs w:val="24"/>
          <w:lang w:eastAsia="pl-PL"/>
        </w:rPr>
        <w:t xml:space="preserve"> na rowery, </w:t>
      </w:r>
      <w:r>
        <w:rPr>
          <w:rFonts w:ascii="Times New Roman" w:eastAsia="Times New Roman" w:hAnsi="Times New Roman"/>
          <w:sz w:val="24"/>
          <w:szCs w:val="24"/>
          <w:lang w:eastAsia="pl-PL"/>
        </w:rPr>
        <w:t>wyłożono</w:t>
      </w:r>
      <w:r w:rsidR="00A44DF2">
        <w:rPr>
          <w:rFonts w:ascii="Times New Roman" w:eastAsia="Times New Roman" w:hAnsi="Times New Roman"/>
          <w:sz w:val="24"/>
          <w:szCs w:val="24"/>
          <w:lang w:eastAsia="pl-PL"/>
        </w:rPr>
        <w:t xml:space="preserve"> kostką miejsca dla rowerów, </w:t>
      </w:r>
      <w:r>
        <w:rPr>
          <w:rFonts w:ascii="Times New Roman" w:eastAsia="Times New Roman" w:hAnsi="Times New Roman"/>
          <w:sz w:val="24"/>
          <w:szCs w:val="24"/>
          <w:lang w:eastAsia="pl-PL"/>
        </w:rPr>
        <w:t>doposażono</w:t>
      </w:r>
      <w:r w:rsidR="00A44DF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aneks kuchenny</w:t>
      </w:r>
      <w:r w:rsidR="00A44DF2">
        <w:rPr>
          <w:rFonts w:ascii="Times New Roman" w:eastAsia="Times New Roman" w:hAnsi="Times New Roman"/>
          <w:sz w:val="24"/>
          <w:szCs w:val="24"/>
          <w:lang w:eastAsia="pl-PL"/>
        </w:rPr>
        <w:t xml:space="preserve"> w zmywarkę z </w:t>
      </w:r>
      <w:proofErr w:type="spellStart"/>
      <w:r w:rsidR="00A44DF2">
        <w:rPr>
          <w:rFonts w:ascii="Times New Roman" w:eastAsia="Times New Roman" w:hAnsi="Times New Roman"/>
          <w:sz w:val="24"/>
          <w:szCs w:val="24"/>
          <w:lang w:eastAsia="pl-PL"/>
        </w:rPr>
        <w:t>wypażarką</w:t>
      </w:r>
      <w:proofErr w:type="spellEnd"/>
      <w:r w:rsidR="00A44DF2">
        <w:rPr>
          <w:rFonts w:ascii="Times New Roman" w:eastAsia="Times New Roman" w:hAnsi="Times New Roman"/>
          <w:sz w:val="24"/>
          <w:szCs w:val="24"/>
          <w:lang w:eastAsia="pl-PL"/>
        </w:rPr>
        <w:t>, kuchnie indukcyjną, naczynia)</w:t>
      </w:r>
      <w:r>
        <w:rPr>
          <w:rFonts w:ascii="Times New Roman" w:eastAsia="Times New Roman" w:hAnsi="Times New Roman"/>
          <w:sz w:val="24"/>
          <w:szCs w:val="24"/>
          <w:lang w:eastAsia="pl-PL"/>
        </w:rPr>
        <w:t>.</w:t>
      </w:r>
    </w:p>
    <w:p w14:paraId="72AEBEAE" w14:textId="77777777" w:rsidR="002D653F" w:rsidRDefault="002D653F" w:rsidP="007F648A">
      <w:pPr>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cały czas w miarę możliwości również współpracuje z Ochotniczą Strażą Pożarną w Pieczyskach jak również z Kołem Gospodyń Wiejskich w Pieczyskach.</w:t>
      </w:r>
    </w:p>
    <w:p w14:paraId="34D60209" w14:textId="77777777" w:rsidR="007F648A" w:rsidRPr="00E40DAB" w:rsidRDefault="007F648A" w:rsidP="007F648A">
      <w:pPr>
        <w:spacing w:line="360" w:lineRule="auto"/>
        <w:ind w:firstLine="360"/>
        <w:jc w:val="both"/>
        <w:rPr>
          <w:rFonts w:ascii="Times New Roman" w:eastAsia="Batang" w:hAnsi="Times New Roman" w:cs="Times New Roman"/>
          <w:sz w:val="24"/>
          <w:szCs w:val="24"/>
        </w:rPr>
      </w:pPr>
    </w:p>
    <w:p w14:paraId="1118F19C" w14:textId="77777777" w:rsidR="007F648A" w:rsidRPr="007F648A" w:rsidRDefault="007F648A" w:rsidP="007F648A">
      <w:pPr>
        <w:rPr>
          <w:rFonts w:ascii="Times New Roman" w:eastAsia="Batang" w:hAnsi="Times New Roman" w:cs="Times New Roman"/>
          <w:sz w:val="24"/>
          <w:szCs w:val="24"/>
        </w:rPr>
      </w:pPr>
    </w:p>
    <w:sectPr w:rsidR="007F648A" w:rsidRPr="007F6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8A"/>
    <w:rsid w:val="000613FA"/>
    <w:rsid w:val="000F2D65"/>
    <w:rsid w:val="00241F21"/>
    <w:rsid w:val="002D653F"/>
    <w:rsid w:val="00360B76"/>
    <w:rsid w:val="006414F9"/>
    <w:rsid w:val="007F648A"/>
    <w:rsid w:val="009C522E"/>
    <w:rsid w:val="00A15DE5"/>
    <w:rsid w:val="00A44DF2"/>
    <w:rsid w:val="00E91BBF"/>
    <w:rsid w:val="00FC05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354C"/>
  <w15:docId w15:val="{35865C52-0A4D-4C7A-9D62-499A382A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48A"/>
    <w:pPr>
      <w:suppressAutoHyphens/>
    </w:pPr>
    <w:rPr>
      <w:rFonts w:ascii="Calibri" w:eastAsia="Calibri" w:hAnsi="Calibri" w:cs="Calibri"/>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F648A"/>
    <w:pPr>
      <w:suppressAutoHyphens/>
      <w:spacing w:after="0" w:line="240" w:lineRule="auto"/>
    </w:pPr>
    <w:rPr>
      <w:rFonts w:ascii="Calibri" w:eastAsia="Calibri" w:hAnsi="Calibri" w:cs="Calibri"/>
      <w:kern w:val="1"/>
      <w:lang w:eastAsia="ar-SA"/>
    </w:rPr>
  </w:style>
  <w:style w:type="paragraph" w:styleId="Tekstdymka">
    <w:name w:val="Balloon Text"/>
    <w:basedOn w:val="Normalny"/>
    <w:link w:val="TekstdymkaZnak"/>
    <w:uiPriority w:val="99"/>
    <w:semiHidden/>
    <w:unhideWhenUsed/>
    <w:rsid w:val="009C52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522E"/>
    <w:rPr>
      <w:rFonts w:ascii="Tahoma" w:eastAsia="Calibri"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7424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terra</cp:lastModifiedBy>
  <cp:revision>2</cp:revision>
  <cp:lastPrinted>2022-01-26T10:46:00Z</cp:lastPrinted>
  <dcterms:created xsi:type="dcterms:W3CDTF">2022-01-31T11:01:00Z</dcterms:created>
  <dcterms:modified xsi:type="dcterms:W3CDTF">2022-01-31T11:01:00Z</dcterms:modified>
</cp:coreProperties>
</file>